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E1A4F" w14:textId="77777777" w:rsidR="00154BD8" w:rsidRDefault="00154BD8" w:rsidP="00154BD8">
      <w:pPr>
        <w:jc w:val="center"/>
        <w:rPr>
          <w:b/>
          <w:sz w:val="28"/>
          <w:szCs w:val="28"/>
          <w:u w:val="single"/>
        </w:rPr>
      </w:pPr>
      <w:r w:rsidRPr="00F13AAE">
        <w:rPr>
          <w:b/>
          <w:sz w:val="28"/>
          <w:szCs w:val="28"/>
          <w:u w:val="single"/>
        </w:rPr>
        <w:t>Внимание!</w:t>
      </w:r>
    </w:p>
    <w:p w14:paraId="5CC3F308" w14:textId="77777777" w:rsidR="00154BD8" w:rsidRPr="00F13AAE" w:rsidRDefault="00154BD8" w:rsidP="00154BD8">
      <w:pPr>
        <w:jc w:val="center"/>
        <w:rPr>
          <w:b/>
          <w:sz w:val="28"/>
          <w:szCs w:val="28"/>
          <w:u w:val="single"/>
        </w:rPr>
      </w:pPr>
    </w:p>
    <w:p w14:paraId="644F6BCC" w14:textId="77777777" w:rsidR="00154BD8" w:rsidRDefault="00154BD8" w:rsidP="00154BD8">
      <w:pPr>
        <w:spacing w:line="276" w:lineRule="auto"/>
        <w:jc w:val="both"/>
        <w:rPr>
          <w:sz w:val="28"/>
          <w:szCs w:val="28"/>
        </w:rPr>
      </w:pPr>
      <w:r>
        <w:rPr>
          <w:sz w:val="28"/>
          <w:szCs w:val="28"/>
        </w:rPr>
        <w:t xml:space="preserve">       </w:t>
      </w:r>
      <w:r w:rsidRPr="00F13AAE">
        <w:rPr>
          <w:sz w:val="28"/>
          <w:szCs w:val="28"/>
        </w:rPr>
        <w:t xml:space="preserve">В извещение о проведении аукциона по продаже права </w:t>
      </w:r>
      <w:r>
        <w:rPr>
          <w:sz w:val="28"/>
          <w:szCs w:val="28"/>
        </w:rPr>
        <w:t xml:space="preserve">на заключение договора </w:t>
      </w:r>
      <w:r w:rsidRPr="00F13AAE">
        <w:rPr>
          <w:sz w:val="28"/>
          <w:szCs w:val="28"/>
        </w:rPr>
        <w:t xml:space="preserve">аренды на земельный участок, расположенный по адресу: </w:t>
      </w:r>
      <w:r w:rsidRPr="00F13AAE">
        <w:rPr>
          <w:b/>
          <w:sz w:val="28"/>
          <w:szCs w:val="28"/>
        </w:rPr>
        <w:t xml:space="preserve">Ленинградская область, Гатчинский муниципальный район, Сусанинское сельское поселение, пос. Кобралово, ул. Лесная, уч. 1б, площадью 1251 кв.м. с кадастровым номером </w:t>
      </w:r>
      <w:r w:rsidRPr="00F13AAE">
        <w:rPr>
          <w:sz w:val="28"/>
          <w:szCs w:val="28"/>
        </w:rPr>
        <w:t xml:space="preserve">47:23:0301009:221, опубликованное 28.08.2018 </w:t>
      </w:r>
      <w:r>
        <w:rPr>
          <w:sz w:val="28"/>
          <w:szCs w:val="28"/>
        </w:rPr>
        <w:t xml:space="preserve">в связи с вновь выявленными обстоятельствами </w:t>
      </w:r>
      <w:r w:rsidRPr="00F13AAE">
        <w:rPr>
          <w:sz w:val="28"/>
          <w:szCs w:val="28"/>
        </w:rPr>
        <w:t>вносится дополнение:</w:t>
      </w:r>
      <w:r>
        <w:rPr>
          <w:sz w:val="28"/>
          <w:szCs w:val="28"/>
        </w:rPr>
        <w:t xml:space="preserve"> п</w:t>
      </w:r>
      <w:r w:rsidRPr="00F13AAE">
        <w:rPr>
          <w:sz w:val="28"/>
          <w:szCs w:val="28"/>
        </w:rPr>
        <w:t xml:space="preserve">роход (проезд) к данному участку ограничен надземным газопроводом </w:t>
      </w:r>
      <w:r w:rsidRPr="00F13AAE">
        <w:rPr>
          <w:sz w:val="28"/>
          <w:szCs w:val="28"/>
          <w:lang w:val="en-US"/>
        </w:rPr>
        <w:t>d</w:t>
      </w:r>
      <w:r w:rsidRPr="00F13AAE">
        <w:rPr>
          <w:sz w:val="28"/>
          <w:szCs w:val="28"/>
        </w:rPr>
        <w:t>32 мм. По информации АО «Газпром газораспределение Ленинградская область» перенос трубы газопровода низкого давления, расположенной по указанному адресу возможен. Работы по переносу газопровода оплачивает заявитель (заказчик) т.е. арендатор. Сроки выполнения работ по переносу трубы газопровода не известны.</w:t>
      </w:r>
    </w:p>
    <w:p w14:paraId="55E74E8B" w14:textId="77777777" w:rsidR="00154BD8" w:rsidRDefault="00154BD8" w:rsidP="00154BD8">
      <w:pPr>
        <w:pStyle w:val="a3"/>
        <w:spacing w:line="276" w:lineRule="auto"/>
        <w:ind w:firstLine="567"/>
        <w:jc w:val="both"/>
        <w:rPr>
          <w:rFonts w:ascii="Times New Roman" w:hAnsi="Times New Roman"/>
          <w:sz w:val="28"/>
          <w:szCs w:val="28"/>
        </w:rPr>
      </w:pPr>
      <w:r w:rsidRPr="00DD6C99">
        <w:rPr>
          <w:rFonts w:ascii="Times New Roman" w:hAnsi="Times New Roman"/>
          <w:sz w:val="28"/>
          <w:szCs w:val="28"/>
        </w:rPr>
        <w:t xml:space="preserve"> Справки по телефону: 8-81371-99-217</w:t>
      </w:r>
    </w:p>
    <w:p w14:paraId="7288BF10" w14:textId="0316CBDE" w:rsidR="00F13AAE" w:rsidRDefault="00F13AAE" w:rsidP="00F13AAE">
      <w:pPr>
        <w:jc w:val="both"/>
        <w:rPr>
          <w:sz w:val="28"/>
          <w:szCs w:val="28"/>
        </w:rPr>
      </w:pPr>
      <w:bookmarkStart w:id="0" w:name="_GoBack"/>
      <w:bookmarkEnd w:id="0"/>
    </w:p>
    <w:p w14:paraId="1C97AB4A" w14:textId="0192ECBD" w:rsidR="00F13AAE" w:rsidRDefault="00F13AAE" w:rsidP="00F13AAE">
      <w:pPr>
        <w:jc w:val="both"/>
        <w:rPr>
          <w:sz w:val="28"/>
          <w:szCs w:val="28"/>
        </w:rPr>
      </w:pPr>
    </w:p>
    <w:p w14:paraId="7C90B146" w14:textId="249A0F8B" w:rsidR="00F13AAE" w:rsidRPr="00F13AAE" w:rsidRDefault="00F13AAE" w:rsidP="00F13AAE">
      <w:pPr>
        <w:jc w:val="both"/>
        <w:rPr>
          <w:sz w:val="28"/>
          <w:szCs w:val="28"/>
        </w:rPr>
      </w:pPr>
    </w:p>
    <w:sectPr w:rsidR="00F13AAE" w:rsidRPr="00F13A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68"/>
    <w:rsid w:val="00154BD8"/>
    <w:rsid w:val="00F13AAE"/>
    <w:rsid w:val="00F32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F9848"/>
  <w15:chartTrackingRefBased/>
  <w15:docId w15:val="{5005913B-B791-4D66-BBB1-1FF8199D4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54BD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54BD8"/>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125</Words>
  <Characters>713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Волкова Ирина Владимировна</dc:creator>
  <cp:keywords/>
  <dc:description/>
  <cp:lastModifiedBy>Волкова Ирина Владимировна</cp:lastModifiedBy>
  <cp:revision>3</cp:revision>
  <cp:lastPrinted>2018-09-10T12:36:00Z</cp:lastPrinted>
  <dcterms:created xsi:type="dcterms:W3CDTF">2018-09-10T12:30:00Z</dcterms:created>
  <dcterms:modified xsi:type="dcterms:W3CDTF">2018-09-10T12:43:00Z</dcterms:modified>
</cp:coreProperties>
</file>