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B" w:rsidRDefault="004D1BFB" w:rsidP="004D1BFB">
      <w:pPr>
        <w:jc w:val="center"/>
      </w:pPr>
      <w:r w:rsidRPr="0073278D">
        <w:t>ОПРОСНЫЙ ЛИСТ</w:t>
      </w:r>
    </w:p>
    <w:p w:rsidR="004D1BFB" w:rsidRPr="0073278D" w:rsidRDefault="004D1BFB" w:rsidP="004D1BFB">
      <w:pPr>
        <w:jc w:val="center"/>
      </w:pPr>
      <w:r w:rsidRPr="0073278D">
        <w:t xml:space="preserve"> </w:t>
      </w:r>
    </w:p>
    <w:p w:rsidR="004D1BFB" w:rsidRDefault="004D1BFB" w:rsidP="004E438E">
      <w:pPr>
        <w:pStyle w:val="a4"/>
        <w:jc w:val="both"/>
      </w:pPr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по </w:t>
      </w:r>
      <w:r w:rsidR="001427A4" w:rsidRPr="00C00CD7">
        <w:rPr>
          <w:u w:val="single"/>
        </w:rPr>
        <w:t>постановлени</w:t>
      </w:r>
      <w:r w:rsidR="001427A4">
        <w:rPr>
          <w:u w:val="single"/>
        </w:rPr>
        <w:t>ю</w:t>
      </w:r>
      <w:r w:rsidR="001427A4" w:rsidRPr="00C00CD7">
        <w:rPr>
          <w:u w:val="single"/>
        </w:rPr>
        <w:t xml:space="preserve"> администрации Гатчинского муниципального района «</w:t>
      </w:r>
      <w:r w:rsidR="004E438E">
        <w:rPr>
          <w:szCs w:val="28"/>
        </w:rPr>
        <w:t>Об утверждении</w:t>
      </w:r>
      <w:r w:rsidR="004E438E">
        <w:rPr>
          <w:b/>
          <w:szCs w:val="28"/>
        </w:rPr>
        <w:t xml:space="preserve"> </w:t>
      </w:r>
      <w:r w:rsidR="004E438E">
        <w:t xml:space="preserve">административного </w:t>
      </w:r>
      <w:r w:rsidR="004E438E" w:rsidRPr="00A52E0B">
        <w:rPr>
          <w:szCs w:val="28"/>
        </w:rPr>
        <w:t>регламента</w:t>
      </w:r>
      <w:r w:rsidR="004E438E">
        <w:t xml:space="preserve">  по предоставлению </w:t>
      </w:r>
      <w:r w:rsidR="004E438E" w:rsidRPr="00326823">
        <w:t xml:space="preserve">  муниципальной услуги </w:t>
      </w:r>
      <w:r w:rsidR="004E438E">
        <w:t xml:space="preserve"> «П</w:t>
      </w:r>
      <w:r w:rsidR="004E438E" w:rsidRPr="00326823">
        <w:t>редоставлени</w:t>
      </w:r>
      <w:r w:rsidR="004E438E">
        <w:t xml:space="preserve">е социального обслуживания граждан пожилого возраста в </w:t>
      </w:r>
      <w:proofErr w:type="spellStart"/>
      <w:r w:rsidR="004E438E">
        <w:t>социально-досуговом</w:t>
      </w:r>
      <w:proofErr w:type="spellEnd"/>
      <w:r w:rsidR="004E438E">
        <w:t xml:space="preserve"> отделении» </w:t>
      </w:r>
    </w:p>
    <w:p w:rsidR="004E438E" w:rsidRPr="004E438E" w:rsidRDefault="004E438E" w:rsidP="004E438E">
      <w:pPr>
        <w:rPr>
          <w:lang w:eastAsia="ar-SA"/>
        </w:rPr>
      </w:pPr>
    </w:p>
    <w:p w:rsidR="004D1BFB" w:rsidRPr="0073278D" w:rsidRDefault="004D1BFB" w:rsidP="004E438E">
      <w:pPr>
        <w:spacing w:before="120" w:after="1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4" w:history="1">
        <w:r w:rsidR="004E438E" w:rsidRPr="00635F77">
          <w:rPr>
            <w:rStyle w:val="a3"/>
            <w:lang w:val="en-US"/>
          </w:rPr>
          <w:t>gatchksz</w:t>
        </w:r>
        <w:r w:rsidR="004E438E" w:rsidRPr="00635F77">
          <w:rPr>
            <w:rStyle w:val="a3"/>
          </w:rPr>
          <w:t>@</w:t>
        </w:r>
        <w:r w:rsidR="004E438E" w:rsidRPr="00635F77">
          <w:rPr>
            <w:rStyle w:val="a3"/>
            <w:lang w:val="en-US"/>
          </w:rPr>
          <w:t>gtn</w:t>
        </w:r>
        <w:r w:rsidR="004E438E" w:rsidRPr="00635F77">
          <w:rPr>
            <w:rStyle w:val="a3"/>
          </w:rPr>
          <w:t>.</w:t>
        </w:r>
        <w:r w:rsidR="004E438E" w:rsidRPr="00635F77">
          <w:rPr>
            <w:rStyle w:val="a3"/>
            <w:lang w:val="en-US"/>
          </w:rPr>
          <w:t>ru</w:t>
        </w:r>
      </w:hyperlink>
      <w:r w:rsidR="004E438E">
        <w:t xml:space="preserve"> д</w:t>
      </w:r>
      <w:r w:rsidRPr="0073278D">
        <w:t xml:space="preserve">о </w:t>
      </w:r>
      <w:r w:rsidR="00BC65A2" w:rsidRPr="00FD6649">
        <w:t>0</w:t>
      </w:r>
      <w:r w:rsidR="00114640" w:rsidRPr="00FD6649">
        <w:t>9</w:t>
      </w:r>
      <w:r w:rsidR="001427A4" w:rsidRPr="00FD6649">
        <w:t xml:space="preserve"> </w:t>
      </w:r>
      <w:r w:rsidR="00BC65A2" w:rsidRPr="00FD6649">
        <w:t>июн</w:t>
      </w:r>
      <w:r w:rsidR="001427A4" w:rsidRPr="00FD6649">
        <w:t>я</w:t>
      </w:r>
      <w:r w:rsidRPr="00BC65A2">
        <w:t xml:space="preserve"> 20</w:t>
      </w:r>
      <w:r w:rsidR="001427A4" w:rsidRPr="00BC65A2">
        <w:t>17</w:t>
      </w:r>
      <w:r w:rsidRPr="00BC65A2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4D1BFB" w:rsidRPr="0073278D" w:rsidRDefault="004D1BFB" w:rsidP="004D1BFB"/>
    <w:p w:rsidR="00B63476" w:rsidRDefault="00B63476" w:rsidP="00B63476">
      <w:r>
        <w:t>По Вашему желанию укажите:</w:t>
      </w:r>
    </w:p>
    <w:p w:rsidR="00B63476" w:rsidRDefault="00B63476" w:rsidP="00B63476">
      <w:pPr>
        <w:rPr>
          <w:u w:val="single"/>
        </w:rPr>
      </w:pPr>
      <w:r>
        <w:t xml:space="preserve">Название организации: </w:t>
      </w:r>
    </w:p>
    <w:p w:rsidR="00B63476" w:rsidRDefault="00B63476" w:rsidP="00B63476">
      <w:r>
        <w:t xml:space="preserve">Сферу деятельности организации: </w:t>
      </w:r>
    </w:p>
    <w:p w:rsidR="00B63476" w:rsidRDefault="00B63476" w:rsidP="00B63476">
      <w:r>
        <w:t xml:space="preserve">Ф.И.О. контактного лица </w:t>
      </w:r>
    </w:p>
    <w:p w:rsidR="00B63476" w:rsidRDefault="00B63476" w:rsidP="00B634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3476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t xml:space="preserve">   </w:t>
      </w:r>
    </w:p>
    <w:p w:rsidR="00B63476" w:rsidRDefault="00B63476" w:rsidP="00B63476">
      <w:pPr>
        <w:pStyle w:val="ConsPlusNormal"/>
      </w:pPr>
      <w:r w:rsidRPr="00B6347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t xml:space="preserve"> </w:t>
      </w:r>
    </w:p>
    <w:p w:rsidR="00B63476" w:rsidRDefault="00B63476" w:rsidP="00B63476"/>
    <w:p w:rsidR="00B63476" w:rsidRDefault="00B63476" w:rsidP="00B63476">
      <w:pPr>
        <w:ind w:firstLine="720"/>
        <w:jc w:val="both"/>
        <w:rPr>
          <w:u w:val="single"/>
        </w:rPr>
      </w:pPr>
      <w: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Default="00B63476" w:rsidP="00B63476"/>
    <w:p w:rsidR="00B63476" w:rsidRDefault="00B63476" w:rsidP="00B63476">
      <w:pPr>
        <w:ind w:firstLine="720"/>
        <w:jc w:val="both"/>
        <w:rPr>
          <w:u w:val="single"/>
        </w:rPr>
      </w:pPr>
      <w: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Default="00B63476" w:rsidP="00B63476"/>
    <w:p w:rsidR="00B63476" w:rsidRDefault="00B63476" w:rsidP="00B63476">
      <w:pPr>
        <w:ind w:firstLine="720"/>
        <w:jc w:val="both"/>
        <w:rPr>
          <w:u w:val="single"/>
        </w:rPr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>
      <w:pPr>
        <w:ind w:firstLine="720"/>
        <w:jc w:val="both"/>
      </w:pPr>
      <w: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Default="00B63476" w:rsidP="00B63476">
      <w:pPr>
        <w:jc w:val="both"/>
      </w:pPr>
    </w:p>
    <w:p w:rsidR="00B63476" w:rsidRDefault="00B63476" w:rsidP="00B63476">
      <w:pPr>
        <w:ind w:firstLine="720"/>
        <w:jc w:val="both"/>
      </w:pPr>
      <w:r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B63476" w:rsidRDefault="00B63476" w:rsidP="00B63476">
      <w:pPr>
        <w:jc w:val="both"/>
      </w:pPr>
      <w: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Default="00B63476" w:rsidP="00B63476">
      <w:pPr>
        <w:jc w:val="both"/>
      </w:pPr>
      <w:r>
        <w:t xml:space="preserve"> - имеются ли технические ошибки;</w:t>
      </w:r>
    </w:p>
    <w:p w:rsidR="00B63476" w:rsidRDefault="00B63476" w:rsidP="00B63476">
      <w:pPr>
        <w:jc w:val="both"/>
      </w:pPr>
      <w: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Default="00B63476" w:rsidP="00B63476">
      <w:pPr>
        <w:jc w:val="both"/>
      </w:pPr>
      <w: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Default="00B63476" w:rsidP="00B63476">
      <w:pPr>
        <w:jc w:val="both"/>
      </w:pPr>
      <w: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Default="00B63476" w:rsidP="00B63476">
      <w:pPr>
        <w:jc w:val="both"/>
      </w:pPr>
      <w: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Default="00B63476" w:rsidP="00B63476">
      <w:pPr>
        <w:jc w:val="both"/>
      </w:pPr>
      <w: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Default="00B63476" w:rsidP="00B63476">
      <w:pPr>
        <w:jc w:val="both"/>
      </w:pPr>
      <w:r>
        <w:t xml:space="preserve"> - соответствует ли обычаям деловой практики, сложившейся в отрасли,</w:t>
      </w:r>
    </w:p>
    <w:p w:rsidR="00B63476" w:rsidRDefault="00B63476" w:rsidP="00B63476">
      <w:pPr>
        <w:jc w:val="both"/>
      </w:pPr>
      <w:r>
        <w:t>либо существующим международным практикам, используемым в данный момент.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Default="00A358C4" w:rsidP="00B63476">
      <w:pPr>
        <w:ind w:firstLine="720"/>
        <w:jc w:val="both"/>
      </w:pPr>
    </w:p>
    <w:p w:rsidR="00B63476" w:rsidRDefault="00B63476" w:rsidP="00B63476">
      <w:pPr>
        <w:ind w:firstLine="720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</w:t>
      </w:r>
      <w:r>
        <w:lastRenderedPageBreak/>
        <w:t xml:space="preserve">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Default="00B63476" w:rsidP="00B63476">
      <w:pPr>
        <w:ind w:firstLine="720"/>
        <w:jc w:val="both"/>
      </w:pPr>
    </w:p>
    <w:p w:rsidR="00B63476" w:rsidRDefault="00B63476" w:rsidP="00B63476">
      <w:pPr>
        <w:ind w:firstLine="720"/>
        <w:jc w:val="both"/>
      </w:pPr>
      <w: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Default="00B63476" w:rsidP="00B63476">
      <w:pPr>
        <w:ind w:firstLine="540"/>
        <w:jc w:val="right"/>
        <w:rPr>
          <w:sz w:val="22"/>
          <w:szCs w:val="22"/>
        </w:rPr>
      </w:pPr>
    </w:p>
    <w:p w:rsidR="00B63476" w:rsidRDefault="00B63476" w:rsidP="00B63476">
      <w:pPr>
        <w:ind w:firstLine="540"/>
        <w:jc w:val="right"/>
        <w:rPr>
          <w:sz w:val="22"/>
          <w:szCs w:val="22"/>
        </w:rPr>
      </w:pPr>
    </w:p>
    <w:p w:rsidR="00B63476" w:rsidRDefault="00B63476" w:rsidP="00B63476"/>
    <w:p w:rsidR="001B6129" w:rsidRDefault="001B6129" w:rsidP="00B63476"/>
    <w:sectPr w:rsidR="001B6129" w:rsidSect="001B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4D1BFB"/>
    <w:rsid w:val="000139FA"/>
    <w:rsid w:val="000F675F"/>
    <w:rsid w:val="00114640"/>
    <w:rsid w:val="001179D7"/>
    <w:rsid w:val="001427A4"/>
    <w:rsid w:val="001B6129"/>
    <w:rsid w:val="0024207B"/>
    <w:rsid w:val="003F3C51"/>
    <w:rsid w:val="004D1BFB"/>
    <w:rsid w:val="004E438E"/>
    <w:rsid w:val="00663312"/>
    <w:rsid w:val="00694E66"/>
    <w:rsid w:val="0077667D"/>
    <w:rsid w:val="00802000"/>
    <w:rsid w:val="00924E1C"/>
    <w:rsid w:val="009A6E20"/>
    <w:rsid w:val="00A358C4"/>
    <w:rsid w:val="00B63476"/>
    <w:rsid w:val="00BA633B"/>
    <w:rsid w:val="00BC3045"/>
    <w:rsid w:val="00BC65A2"/>
    <w:rsid w:val="00C43F67"/>
    <w:rsid w:val="00C83C3E"/>
    <w:rsid w:val="00E501B1"/>
    <w:rsid w:val="00E85777"/>
    <w:rsid w:val="00F27DD6"/>
    <w:rsid w:val="00FD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4E438E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4E438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tchksz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ПК4</cp:lastModifiedBy>
  <cp:revision>6</cp:revision>
  <dcterms:created xsi:type="dcterms:W3CDTF">2017-05-15T13:52:00Z</dcterms:created>
  <dcterms:modified xsi:type="dcterms:W3CDTF">2017-05-17T08:16:00Z</dcterms:modified>
</cp:coreProperties>
</file>