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25" w:rsidRPr="00CD00CC" w:rsidRDefault="00A72F25" w:rsidP="00A72F25">
      <w:pPr>
        <w:jc w:val="center"/>
      </w:pPr>
      <w:r w:rsidRPr="00CD00CC">
        <w:t>ПОЯСНИТЕЛЬНАЯ ЗАПИСКА</w:t>
      </w:r>
    </w:p>
    <w:p w:rsidR="00A72F25" w:rsidRDefault="00A72F25" w:rsidP="00A72F25">
      <w:pPr>
        <w:jc w:val="center"/>
      </w:pPr>
      <w:r w:rsidRPr="00CD00CC">
        <w:t xml:space="preserve">К ПРОЕКТУ </w:t>
      </w:r>
      <w:r>
        <w:t>МУНИЦИПАЛЬНОГО</w:t>
      </w:r>
      <w:r w:rsidRPr="00CD00CC">
        <w:t xml:space="preserve"> </w:t>
      </w:r>
      <w:r>
        <w:t xml:space="preserve">НОРМАТИВНОГО </w:t>
      </w:r>
      <w:r w:rsidRPr="00CD00CC">
        <w:t>ПРАВОВОГО АКТА</w:t>
      </w:r>
    </w:p>
    <w:p w:rsidR="00A72F25" w:rsidRPr="00CD00CC" w:rsidRDefault="00A72F25" w:rsidP="00A72F25">
      <w:pPr>
        <w:jc w:val="center"/>
      </w:pPr>
    </w:p>
    <w:p w:rsidR="00A72F25" w:rsidRPr="00CD00CC" w:rsidRDefault="00A72F25" w:rsidP="00A72F25">
      <w:pPr>
        <w:spacing w:after="120"/>
        <w:jc w:val="center"/>
      </w:pPr>
      <w:r w:rsidRPr="00CD00CC">
        <w:t>1. Общая информация</w:t>
      </w:r>
    </w:p>
    <w:p w:rsidR="00A72F25" w:rsidRPr="009A70F9" w:rsidRDefault="00A72F25" w:rsidP="00845D30">
      <w:pPr>
        <w:jc w:val="both"/>
        <w:rPr>
          <w:b/>
        </w:rPr>
      </w:pPr>
      <w:r w:rsidRPr="00CD00CC">
        <w:t>1.1. Регулирующий орган:</w:t>
      </w:r>
      <w:r>
        <w:t xml:space="preserve"> </w:t>
      </w:r>
      <w:r w:rsidR="00930DFC">
        <w:rPr>
          <w:b/>
        </w:rPr>
        <w:t>Отдел городского хозяйства комитета городского хозяйства и жилищной политики администрации Гатчинского муниципального района</w:t>
      </w:r>
    </w:p>
    <w:p w:rsidR="009A70F9" w:rsidRPr="009A70F9" w:rsidRDefault="00A72F25" w:rsidP="009A70F9">
      <w:pPr>
        <w:pStyle w:val="a5"/>
        <w:jc w:val="both"/>
        <w:rPr>
          <w:szCs w:val="28"/>
        </w:rPr>
      </w:pPr>
      <w:r w:rsidRPr="009A70F9">
        <w:rPr>
          <w:b w:val="0"/>
        </w:rPr>
        <w:t>1.2. Вид и наименование проекта муниципального нормативного правового акта:</w:t>
      </w:r>
      <w:r w:rsidR="00B213C4" w:rsidRPr="009A70F9">
        <w:rPr>
          <w:b w:val="0"/>
        </w:rPr>
        <w:t xml:space="preserve"> </w:t>
      </w:r>
      <w:r w:rsidR="00B213C4" w:rsidRPr="009A70F9">
        <w:t xml:space="preserve">постановление администрации Гатчинского муниципального района </w:t>
      </w:r>
      <w:r w:rsidR="00930DFC">
        <w:t>«</w:t>
      </w:r>
      <w:r w:rsidR="009A70F9" w:rsidRPr="009A70F9">
        <w:rPr>
          <w:szCs w:val="28"/>
        </w:rPr>
        <w:t xml:space="preserve">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</w:t>
      </w:r>
      <w:r w:rsidR="00930DFC" w:rsidRPr="00930DFC">
        <w:rPr>
          <w:bCs w:val="0"/>
          <w:szCs w:val="28"/>
        </w:rPr>
        <w:t>«Прием заявлений и выдача документов о согласовании переустройства и (или) перепланировки помещения в многоквартирном доме на территории МО «Город Гатчина» Гатчинского муниципального района»</w:t>
      </w:r>
    </w:p>
    <w:p w:rsidR="00A72F25" w:rsidRPr="00845D30" w:rsidRDefault="00A72F25" w:rsidP="009A70F9">
      <w:pPr>
        <w:pStyle w:val="ConsPlusTitle"/>
        <w:widowControl/>
        <w:spacing w:line="228" w:lineRule="auto"/>
        <w:ind w:right="-1"/>
        <w:jc w:val="both"/>
      </w:pPr>
      <w:r w:rsidRPr="009A70F9">
        <w:rPr>
          <w:b w:val="0"/>
        </w:rPr>
        <w:t xml:space="preserve">1.3. Предполагаемая дата вступления в силу муниципального нормативного правового акта: </w:t>
      </w:r>
      <w:r w:rsidR="00930DFC">
        <w:t>20</w:t>
      </w:r>
      <w:r w:rsidR="00F70BF8" w:rsidRPr="00845D30">
        <w:t>.05.201</w:t>
      </w:r>
      <w:r w:rsidR="009A70F9" w:rsidRPr="00845D30">
        <w:t>9</w:t>
      </w:r>
    </w:p>
    <w:p w:rsidR="009A70F9" w:rsidRPr="00A015F2" w:rsidRDefault="00A72F25" w:rsidP="00845D30">
      <w:pPr>
        <w:spacing w:before="120"/>
        <w:jc w:val="both"/>
      </w:pPr>
      <w:r w:rsidRPr="00CD00CC">
        <w:t>1.4.</w:t>
      </w:r>
      <w:r>
        <w:t xml:space="preserve"> </w:t>
      </w:r>
      <w:r w:rsidRPr="00CD00CC">
        <w:t>Краткое описание проблемы, на решение которой направлено предлагаемое</w:t>
      </w:r>
      <w:r w:rsidR="00845D30">
        <w:t xml:space="preserve"> </w:t>
      </w:r>
      <w:r>
        <w:t>правовое регулирование:</w:t>
      </w:r>
      <w:r w:rsidR="00F70BF8">
        <w:t xml:space="preserve"> </w:t>
      </w:r>
      <w:r w:rsidR="009A70F9" w:rsidRPr="00A015F2">
        <w:rPr>
          <w:b/>
        </w:rPr>
        <w:t xml:space="preserve">актуализация изменений законодательства </w:t>
      </w:r>
      <w:r w:rsidR="00845D30">
        <w:rPr>
          <w:b/>
        </w:rPr>
        <w:t>Российской Федерации</w:t>
      </w:r>
      <w:r w:rsidR="009A70F9" w:rsidRPr="00A015F2">
        <w:rPr>
          <w:b/>
        </w:rPr>
        <w:t>.</w:t>
      </w:r>
    </w:p>
    <w:p w:rsidR="009A70F9" w:rsidRPr="00A015F2" w:rsidRDefault="00A72F25" w:rsidP="009A70F9">
      <w:pPr>
        <w:jc w:val="both"/>
      </w:pPr>
      <w:r w:rsidRPr="00CD00CC">
        <w:t>1.5. Краткое описание целей предлагаемого правового регулирования:</w:t>
      </w:r>
      <w:r w:rsidR="00F70BF8">
        <w:t xml:space="preserve"> </w:t>
      </w:r>
      <w:r w:rsidR="009A70F9" w:rsidRPr="00A015F2">
        <w:rPr>
          <w:b/>
        </w:rPr>
        <w:t xml:space="preserve">приведение административного регламента в соответствие действующему законодательству </w:t>
      </w:r>
      <w:r w:rsidR="00845D30">
        <w:rPr>
          <w:b/>
        </w:rPr>
        <w:t>Ленинградской области и Российской Федерации</w:t>
      </w:r>
      <w:r w:rsidR="00930DFC">
        <w:rPr>
          <w:b/>
        </w:rPr>
        <w:t>.</w:t>
      </w:r>
      <w:r w:rsidR="009A70F9" w:rsidRPr="00A015F2">
        <w:rPr>
          <w:b/>
        </w:rPr>
        <w:t xml:space="preserve"> </w:t>
      </w:r>
    </w:p>
    <w:p w:rsidR="009A70F9" w:rsidRPr="009A70F9" w:rsidRDefault="00A72F25" w:rsidP="009A70F9">
      <w:pPr>
        <w:pStyle w:val="a5"/>
        <w:jc w:val="both"/>
        <w:rPr>
          <w:szCs w:val="28"/>
        </w:rPr>
      </w:pPr>
      <w:r w:rsidRPr="009A70F9">
        <w:rPr>
          <w:b w:val="0"/>
        </w:rPr>
        <w:t>1.6. Краткое описание содержания предлагаемого правового регулирования:</w:t>
      </w:r>
      <w:r w:rsidR="00930DFC">
        <w:rPr>
          <w:b w:val="0"/>
        </w:rPr>
        <w:t xml:space="preserve"> </w:t>
      </w:r>
      <w:r w:rsidR="00930DFC" w:rsidRPr="00930DFC">
        <w:t>проект</w:t>
      </w:r>
      <w:r w:rsidR="00F70BF8">
        <w:t xml:space="preserve"> </w:t>
      </w:r>
      <w:r w:rsidR="00930DFC" w:rsidRPr="00930DFC">
        <w:t>постановлени</w:t>
      </w:r>
      <w:r w:rsidR="00A73BAB">
        <w:t>я</w:t>
      </w:r>
      <w:r w:rsidR="00930DFC" w:rsidRPr="00930DFC">
        <w:t xml:space="preserve"> администрации Гатчинского муниципального района 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«Прием заявлений и выдача документов о согласовании </w:t>
      </w:r>
      <w:bookmarkStart w:id="0" w:name="_GoBack"/>
      <w:bookmarkEnd w:id="0"/>
      <w:r w:rsidR="00930DFC" w:rsidRPr="00930DFC">
        <w:t>переустройства и (или) перепланировки помещения в многоквартирном доме на территории МО «Город Гатчина» Гатчинского муниципального района»</w:t>
      </w:r>
      <w:r w:rsidR="00930DFC">
        <w:t xml:space="preserve"> </w:t>
      </w:r>
      <w:r w:rsidR="00877F70">
        <w:t>унифицирует порядок согласования переустройства и (или) перепланировки в жилых и нежилых помещениях в многоквартирном доме.</w:t>
      </w:r>
    </w:p>
    <w:p w:rsidR="00A72F25" w:rsidRPr="00CD00CC" w:rsidRDefault="00A72F25" w:rsidP="00A72F25">
      <w:pPr>
        <w:spacing w:before="120" w:after="120"/>
      </w:pPr>
      <w:r>
        <w:t>1.7. Степень регулируемого воздействия</w:t>
      </w:r>
      <w:r w:rsidR="00DB64B4">
        <w:t>:</w:t>
      </w:r>
      <w:r>
        <w:t xml:space="preserve"> </w:t>
      </w:r>
      <w:r w:rsidR="00DB64B4">
        <w:t>низкая.</w:t>
      </w:r>
    </w:p>
    <w:p w:rsidR="00A72F25" w:rsidRPr="00CD00CC" w:rsidRDefault="00A72F25" w:rsidP="00A72F25">
      <w:r w:rsidRPr="00CD00CC">
        <w:t>1.</w:t>
      </w:r>
      <w:r>
        <w:t>8</w:t>
      </w:r>
      <w:r w:rsidRPr="00CD00CC">
        <w:t>. Контактная информация исполнителя в регулирующем органе:</w:t>
      </w:r>
    </w:p>
    <w:p w:rsidR="00A72F25" w:rsidRPr="00CD00CC" w:rsidRDefault="00A72F25" w:rsidP="00A72F25">
      <w:pPr>
        <w:spacing w:before="120" w:after="120"/>
      </w:pPr>
      <w:r w:rsidRPr="00CD00CC">
        <w:t xml:space="preserve">Ф.И.О.: </w:t>
      </w:r>
      <w:r w:rsidR="00930DFC">
        <w:t>Тептина Наталья Игоревна</w:t>
      </w:r>
      <w:r w:rsidR="00DB64B4">
        <w:t>,</w:t>
      </w:r>
    </w:p>
    <w:p w:rsidR="00A72F25" w:rsidRPr="00CD00CC" w:rsidRDefault="00A72F25" w:rsidP="00A72F25">
      <w:r w:rsidRPr="00CD00CC">
        <w:t xml:space="preserve">Должность: </w:t>
      </w:r>
      <w:r w:rsidR="00DB64B4">
        <w:t xml:space="preserve">главный специалист </w:t>
      </w:r>
      <w:r w:rsidR="00930DFC">
        <w:t>отдела городского хозяйства комитета городского хозяйства и жилищной политики</w:t>
      </w:r>
      <w:r w:rsidR="00DB64B4">
        <w:t xml:space="preserve"> администрации Гатчинского муниципального района</w:t>
      </w:r>
    </w:p>
    <w:p w:rsidR="00A72F25" w:rsidRPr="00CD00CC" w:rsidRDefault="00A72F25" w:rsidP="00A72F25">
      <w:pPr>
        <w:spacing w:before="120" w:after="120"/>
      </w:pPr>
      <w:r w:rsidRPr="00CD00CC">
        <w:t xml:space="preserve">Тел. </w:t>
      </w:r>
      <w:r w:rsidR="00930DFC">
        <w:t>8-813-71-373-80</w:t>
      </w:r>
      <w:r w:rsidR="00DB64B4">
        <w:t>,</w:t>
      </w:r>
      <w:r w:rsidRPr="00CD00CC">
        <w:t xml:space="preserve"> Адрес электронной почты</w:t>
      </w:r>
      <w:r w:rsidR="00930DFC">
        <w:t xml:space="preserve">: </w:t>
      </w:r>
      <w:hyperlink r:id="rId6" w:history="1">
        <w:r w:rsidR="00930DFC" w:rsidRPr="00C6624E">
          <w:rPr>
            <w:rStyle w:val="a9"/>
            <w:lang w:val="en-US"/>
          </w:rPr>
          <w:t>gorzilotd</w:t>
        </w:r>
        <w:r w:rsidR="00930DFC" w:rsidRPr="00C6624E">
          <w:rPr>
            <w:rStyle w:val="a9"/>
          </w:rPr>
          <w:t>@</w:t>
        </w:r>
        <w:r w:rsidR="00930DFC" w:rsidRPr="00C6624E">
          <w:rPr>
            <w:rStyle w:val="a9"/>
            <w:lang w:val="en-US"/>
          </w:rPr>
          <w:t>bk</w:t>
        </w:r>
        <w:r w:rsidR="00930DFC" w:rsidRPr="00C6624E">
          <w:rPr>
            <w:rStyle w:val="a9"/>
          </w:rPr>
          <w:t>.</w:t>
        </w:r>
        <w:proofErr w:type="spellStart"/>
        <w:r w:rsidR="00930DFC" w:rsidRPr="00C6624E">
          <w:rPr>
            <w:rStyle w:val="a9"/>
            <w:lang w:val="en-US"/>
          </w:rPr>
          <w:t>ru</w:t>
        </w:r>
        <w:proofErr w:type="spellEnd"/>
      </w:hyperlink>
      <w:r w:rsidR="00930DFC" w:rsidRPr="00930DFC">
        <w:t xml:space="preserve"> </w:t>
      </w:r>
      <w:r w:rsidR="00FF4C28" w:rsidRPr="00FF4C28">
        <w:t xml:space="preserve"> </w:t>
      </w:r>
    </w:p>
    <w:p w:rsidR="00A72F25" w:rsidRPr="00CD00CC" w:rsidRDefault="00A72F25" w:rsidP="00A72F25">
      <w:pPr>
        <w:jc w:val="center"/>
      </w:pPr>
      <w:r>
        <w:t xml:space="preserve">2. Описание </w:t>
      </w:r>
      <w:r w:rsidRPr="00CD00CC">
        <w:t>проблемы, на решение которой направлено предлагаемое правовое</w:t>
      </w:r>
      <w:r>
        <w:t xml:space="preserve"> </w:t>
      </w:r>
      <w:r w:rsidRPr="00CD00CC">
        <w:t>регулирование</w:t>
      </w:r>
    </w:p>
    <w:p w:rsidR="00FF4C28" w:rsidRDefault="00A72F25" w:rsidP="00A72F25">
      <w:pPr>
        <w:spacing w:before="120"/>
      </w:pPr>
      <w:r w:rsidRPr="00CD00CC">
        <w:t>2.1. Формулировка проблемы:</w:t>
      </w:r>
      <w:r w:rsidR="00FF4C28" w:rsidRPr="00FF4C28">
        <w:t xml:space="preserve"> </w:t>
      </w:r>
      <w:r w:rsidR="009A70F9">
        <w:t xml:space="preserve">изменение действующего законодательства </w:t>
      </w:r>
      <w:r w:rsidR="00877F70">
        <w:t>Российской Федерации.</w:t>
      </w:r>
    </w:p>
    <w:p w:rsidR="00A72F25" w:rsidRPr="00845D30" w:rsidRDefault="00A72F25" w:rsidP="00A72F25">
      <w:pPr>
        <w:spacing w:before="120" w:after="120"/>
        <w:jc w:val="both"/>
        <w:rPr>
          <w:b/>
        </w:rPr>
      </w:pPr>
      <w:r w:rsidRPr="00CD00CC">
        <w:t>2.2. Информация о возникновении, выявлении проблемы и мерах, принятых ранее</w:t>
      </w:r>
      <w:r>
        <w:t xml:space="preserve"> </w:t>
      </w:r>
      <w:r w:rsidRPr="00CD00CC">
        <w:t>для ее решения, достигнутых результатах и затраченных ресурсах:</w:t>
      </w:r>
      <w:r w:rsidR="00FF4C28">
        <w:t xml:space="preserve"> </w:t>
      </w:r>
      <w:r w:rsidR="00845D30">
        <w:rPr>
          <w:b/>
        </w:rPr>
        <w:t>выявлено и</w:t>
      </w:r>
      <w:r w:rsidR="00845D30" w:rsidRPr="00845D30">
        <w:rPr>
          <w:b/>
        </w:rPr>
        <w:t>зменение законодательства Российской Федерации</w:t>
      </w:r>
      <w:r w:rsidR="00845D30">
        <w:rPr>
          <w:b/>
        </w:rPr>
        <w:t>, подготовлен проект постановления, другие меры не принимались</w:t>
      </w:r>
      <w:r w:rsidR="00252099" w:rsidRPr="00845D30">
        <w:rPr>
          <w:b/>
        </w:rPr>
        <w:t>.</w:t>
      </w:r>
    </w:p>
    <w:p w:rsidR="00845D30" w:rsidRDefault="00A72F25" w:rsidP="00A72F25">
      <w:pPr>
        <w:spacing w:after="120"/>
        <w:jc w:val="both"/>
        <w:rPr>
          <w:b/>
        </w:rPr>
      </w:pPr>
      <w:r>
        <w:t xml:space="preserve">2.3. Социальные группы, заинтересованные в устранении проблемы, </w:t>
      </w:r>
      <w:r w:rsidRPr="00CD00CC">
        <w:t>их</w:t>
      </w:r>
      <w:r>
        <w:t xml:space="preserve"> </w:t>
      </w:r>
      <w:r w:rsidRPr="00CD00CC">
        <w:t>количественная оценка:</w:t>
      </w:r>
      <w:r w:rsidR="00252099">
        <w:t xml:space="preserve"> </w:t>
      </w:r>
      <w:r w:rsidR="00877F70">
        <w:rPr>
          <w:b/>
        </w:rPr>
        <w:t xml:space="preserve">наниматель либо собственник помещения в многоквартирном доме (физическое или юридическое лицо), имеющий намерение провести переустройство и (или) перепланировку помещения в многоквартирном доме на территории МО «Город Гатчина» Гатчинского муниципального района. </w:t>
      </w:r>
    </w:p>
    <w:p w:rsidR="00845D30" w:rsidRDefault="00A72F25" w:rsidP="00A72F25">
      <w:pPr>
        <w:spacing w:after="120"/>
        <w:jc w:val="both"/>
      </w:pPr>
      <w:r w:rsidRPr="00CD00CC">
        <w:lastRenderedPageBreak/>
        <w:t>2.4.</w:t>
      </w:r>
      <w:r>
        <w:t xml:space="preserve"> </w:t>
      </w:r>
      <w:r w:rsidRPr="00CD00CC">
        <w:t>Характеристика</w:t>
      </w:r>
      <w:r>
        <w:t xml:space="preserve"> </w:t>
      </w:r>
      <w:r w:rsidRPr="00CD00CC">
        <w:t>негативных</w:t>
      </w:r>
      <w:r>
        <w:t xml:space="preserve"> </w:t>
      </w:r>
      <w:r w:rsidRPr="00CD00CC">
        <w:t>эффектов,</w:t>
      </w:r>
      <w:r>
        <w:t xml:space="preserve"> </w:t>
      </w:r>
      <w:r w:rsidRPr="00CD00CC">
        <w:t>возникающих в связи с наличием</w:t>
      </w:r>
      <w:r>
        <w:t xml:space="preserve"> </w:t>
      </w:r>
      <w:r w:rsidRPr="00CD00CC">
        <w:t>проблемы, их количественная оценка:</w:t>
      </w:r>
      <w:r w:rsidR="00C13AD3">
        <w:t xml:space="preserve"> </w:t>
      </w:r>
      <w:r w:rsidR="00845D30" w:rsidRPr="00845D30">
        <w:rPr>
          <w:b/>
        </w:rPr>
        <w:t>предоставление муниципальной услуги с нарушением законодательства Российской Федерации</w:t>
      </w:r>
      <w:r w:rsidR="00845D30">
        <w:t>.</w:t>
      </w:r>
    </w:p>
    <w:p w:rsidR="00A72F25" w:rsidRPr="00CD00CC" w:rsidRDefault="00A72F25" w:rsidP="00A72F25">
      <w:pPr>
        <w:spacing w:after="120"/>
        <w:jc w:val="both"/>
      </w:pPr>
      <w:r>
        <w:t xml:space="preserve">2.5. </w:t>
      </w:r>
      <w:r w:rsidRPr="00CD00CC">
        <w:t>Причины</w:t>
      </w:r>
      <w:r>
        <w:t xml:space="preserve"> возникновения проблемы и факторы, поддерживающие </w:t>
      </w:r>
      <w:r w:rsidRPr="00CD00CC">
        <w:t>ее</w:t>
      </w:r>
      <w:r>
        <w:t xml:space="preserve"> </w:t>
      </w:r>
      <w:r w:rsidRPr="00CD00CC">
        <w:t>существование:</w:t>
      </w:r>
      <w:r w:rsidR="00C13AD3">
        <w:t xml:space="preserve"> </w:t>
      </w:r>
      <w:r w:rsidR="00845D30" w:rsidRPr="00845D30">
        <w:rPr>
          <w:b/>
        </w:rPr>
        <w:t>принятый ранее порядок не соответствует изменившемуся законодательству Российской Федерации</w:t>
      </w:r>
      <w:r w:rsidR="00C13AD3" w:rsidRPr="00845D30">
        <w:rPr>
          <w:b/>
        </w:rPr>
        <w:t>.</w:t>
      </w:r>
      <w:r w:rsidR="00C13AD3" w:rsidRPr="00CD00CC">
        <w:t xml:space="preserve"> </w:t>
      </w:r>
    </w:p>
    <w:p w:rsidR="00A72F25" w:rsidRPr="008A34CD" w:rsidRDefault="00A72F25" w:rsidP="00A72F25">
      <w:pPr>
        <w:jc w:val="both"/>
        <w:rPr>
          <w:b/>
        </w:rPr>
      </w:pPr>
      <w:r>
        <w:t xml:space="preserve">2.6. Причины невозможности решения </w:t>
      </w:r>
      <w:r w:rsidRPr="00CD00CC">
        <w:t>проблемы участниками соответствующих</w:t>
      </w:r>
      <w:r>
        <w:t xml:space="preserve"> </w:t>
      </w:r>
      <w:r w:rsidRPr="00CD00CC">
        <w:t xml:space="preserve">отношений самостоятельно, без вмешательства </w:t>
      </w:r>
      <w:r>
        <w:t>органов местного самоуправления Гатчинского муниципального района</w:t>
      </w:r>
      <w:r w:rsidR="00C13AD3">
        <w:t xml:space="preserve">: </w:t>
      </w:r>
      <w:r w:rsidR="00C13AD3" w:rsidRPr="008A34CD">
        <w:rPr>
          <w:b/>
        </w:rPr>
        <w:t>полномочия органов местного самоуправления согласно Федерального закона от 06.10.2003 № 131-ФЗ «Об общих принципах организации местного самоуправления в Российской Федерации».</w:t>
      </w:r>
    </w:p>
    <w:p w:rsidR="00A72F25" w:rsidRDefault="00A72F25" w:rsidP="00A72F25">
      <w:pPr>
        <w:spacing w:after="120"/>
      </w:pPr>
      <w:r w:rsidRPr="00CD00CC">
        <w:t>2.</w:t>
      </w:r>
      <w:r>
        <w:t>7</w:t>
      </w:r>
      <w:r w:rsidRPr="00CD00CC">
        <w:t>. Иная информация о проблеме:</w:t>
      </w:r>
      <w:r w:rsidR="00C13AD3">
        <w:t xml:space="preserve"> отсутствует.</w:t>
      </w:r>
    </w:p>
    <w:p w:rsidR="00A72F25" w:rsidRPr="00CD00CC" w:rsidRDefault="00A72F25" w:rsidP="00A72F25">
      <w:pPr>
        <w:spacing w:after="120"/>
        <w:jc w:val="center"/>
      </w:pPr>
      <w:bookmarkStart w:id="1" w:name="Par156"/>
      <w:bookmarkEnd w:id="1"/>
      <w:r>
        <w:t xml:space="preserve">3. Определение целей </w:t>
      </w:r>
      <w:r w:rsidRPr="00CD00CC">
        <w:t>предлагаемого правового регулирования и индикаторов</w:t>
      </w:r>
      <w:r>
        <w:t xml:space="preserve"> </w:t>
      </w:r>
      <w:r w:rsidRPr="00CD00CC">
        <w:t>для оценки их достижения</w:t>
      </w:r>
    </w:p>
    <w:tbl>
      <w:tblPr>
        <w:tblW w:w="98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53"/>
        <w:gridCol w:w="2268"/>
        <w:gridCol w:w="2835"/>
      </w:tblGrid>
      <w:tr w:rsidR="00A72F25" w:rsidRPr="00CD00CC" w:rsidTr="008A34C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3.1.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3.3. Периодичность мониторинга достижения целей предлагаемого правового регулирования</w:t>
            </w:r>
          </w:p>
        </w:tc>
      </w:tr>
      <w:tr w:rsidR="00A72F25" w:rsidRPr="00CD00CC" w:rsidTr="008A34CD">
        <w:trPr>
          <w:trHeight w:val="114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13AD3" w:rsidRDefault="008A34CD" w:rsidP="00F8645E">
            <w:r>
              <w:t xml:space="preserve">Приведение административного </w:t>
            </w:r>
            <w:r w:rsidRPr="009A70F9">
              <w:rPr>
                <w:szCs w:val="28"/>
              </w:rPr>
              <w:t xml:space="preserve">регламента по предоставлению администрацией Гатчинского муниципального района Ленинградской области муниципальной услуги </w:t>
            </w:r>
            <w:r w:rsidR="00877F70" w:rsidRPr="00877F70">
              <w:rPr>
                <w:bCs/>
                <w:szCs w:val="28"/>
              </w:rPr>
              <w:t>«Прием заявлений и выдача документов о согласовании переустройства и (или) перепланировки помещения в многоквартирном доме на территории МО «Город Гатчина» Гатчинского муниципального района»</w:t>
            </w:r>
            <w:r>
              <w:rPr>
                <w:bCs/>
                <w:szCs w:val="28"/>
              </w:rPr>
              <w:t xml:space="preserve"> в соответствие с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C13AD3" w:rsidP="005016C4">
            <w:r>
              <w:t>Со дня принятия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C13AD3" w:rsidP="00AC513C">
            <w:r>
              <w:t>Еже</w:t>
            </w:r>
            <w:r w:rsidR="00AC513C">
              <w:t>годно</w:t>
            </w:r>
          </w:p>
        </w:tc>
      </w:tr>
    </w:tbl>
    <w:p w:rsidR="00A72F25" w:rsidRPr="00CD00CC" w:rsidRDefault="00A72F25" w:rsidP="00A72F25">
      <w:pPr>
        <w:spacing w:before="240"/>
        <w:jc w:val="both"/>
      </w:pPr>
      <w:r>
        <w:t>3.4. Действующие</w:t>
      </w:r>
      <w:r w:rsidRPr="00CD00CC">
        <w:t xml:space="preserve"> </w:t>
      </w:r>
      <w:r>
        <w:t xml:space="preserve">нормативные </w:t>
      </w:r>
      <w:r w:rsidRPr="00CD00CC">
        <w:t>правовые акты, поручения, другие решения, из</w:t>
      </w:r>
      <w:r>
        <w:t xml:space="preserve"> которых вытекает необходимость разработки предлагаемого </w:t>
      </w:r>
      <w:r w:rsidRPr="00CD00CC">
        <w:t>правового</w:t>
      </w:r>
      <w:r>
        <w:t xml:space="preserve"> </w:t>
      </w:r>
      <w:r w:rsidRPr="00CD00CC">
        <w:t>регулирования в данной области, которые определяют необходимость постановки</w:t>
      </w:r>
      <w:r>
        <w:t xml:space="preserve"> </w:t>
      </w:r>
      <w:r w:rsidRPr="00CD00CC">
        <w:t>указанных целей:</w:t>
      </w:r>
    </w:p>
    <w:p w:rsidR="00A72F25" w:rsidRPr="007B0931" w:rsidRDefault="00877F70" w:rsidP="00AC513C">
      <w:pPr>
        <w:jc w:val="both"/>
        <w:rPr>
          <w:vertAlign w:val="superscript"/>
        </w:rPr>
      </w:pPr>
      <w:r>
        <w:rPr>
          <w:bCs/>
        </w:rPr>
        <w:t>Федеральный закон</w:t>
      </w:r>
      <w:r w:rsidRPr="00877F70">
        <w:rPr>
          <w:bCs/>
        </w:rPr>
        <w:t xml:space="preserve"> от 27.12.2018 № 558-ФЗ 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3412"/>
        <w:gridCol w:w="1984"/>
        <w:gridCol w:w="1814"/>
      </w:tblGrid>
      <w:tr w:rsidR="00A72F25" w:rsidRPr="00CD00CC" w:rsidTr="008B402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</w:t>
            </w:r>
            <w:r>
              <w:t>5</w:t>
            </w:r>
            <w:r w:rsidRPr="00CD00CC">
              <w:t>. Цели предлагаемого правового регулирования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</w:t>
            </w:r>
            <w:r>
              <w:t>6</w:t>
            </w:r>
            <w:r w:rsidRPr="00CD00CC">
              <w:t>. Индикаторы достижения целей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</w:t>
            </w:r>
            <w:r>
              <w:t>7</w:t>
            </w:r>
            <w:r w:rsidRPr="00CD00CC">
              <w:t>. Ед.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</w:t>
            </w:r>
            <w:r>
              <w:t>8</w:t>
            </w:r>
            <w:r w:rsidRPr="00CD00CC">
              <w:t>. Целевые значения индикаторов по годам</w:t>
            </w:r>
          </w:p>
        </w:tc>
      </w:tr>
      <w:tr w:rsidR="00626B73" w:rsidRPr="00CD00CC" w:rsidTr="008B402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B73" w:rsidRPr="00CD00CC" w:rsidRDefault="00626B73" w:rsidP="00626B73">
            <w:r w:rsidRPr="00626B73">
              <w:t xml:space="preserve">Поддержка нанимателей и собственников нежилых помещений, имеющих намерение провести переустройство и (или) </w:t>
            </w:r>
            <w:r w:rsidRPr="00626B73">
              <w:lastRenderedPageBreak/>
              <w:t>перепланировку нежилого помещения на территории МО «Город Гатчина» Гатчинского муниципального района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B73" w:rsidRPr="00CD00CC" w:rsidRDefault="00626B73" w:rsidP="001431E5">
            <w:pPr>
              <w:jc w:val="center"/>
            </w:pPr>
            <w:r w:rsidRPr="00626B73">
              <w:lastRenderedPageBreak/>
              <w:t xml:space="preserve">Количество </w:t>
            </w:r>
            <w:r w:rsidR="001431E5">
              <w:t>разрешений на переустройство и (или) перепланировку нежилых помещений, выданных с требованиями действующего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B73" w:rsidRPr="00626B73" w:rsidRDefault="00626B73" w:rsidP="005016C4">
            <w:pPr>
              <w:jc w:val="center"/>
            </w:pPr>
            <w: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B73" w:rsidRDefault="00626B73" w:rsidP="00626B73">
            <w:pPr>
              <w:jc w:val="center"/>
            </w:pPr>
            <w:r>
              <w:t xml:space="preserve">2018 год – </w:t>
            </w:r>
            <w:r w:rsidR="001431E5">
              <w:t>0</w:t>
            </w:r>
          </w:p>
          <w:p w:rsidR="00626B73" w:rsidRDefault="00626B73" w:rsidP="00626B73">
            <w:pPr>
              <w:jc w:val="center"/>
            </w:pPr>
            <w:r>
              <w:t>2019 год – 3</w:t>
            </w:r>
          </w:p>
          <w:p w:rsidR="00626B73" w:rsidRPr="00CD00CC" w:rsidRDefault="001431E5" w:rsidP="00626B73">
            <w:pPr>
              <w:jc w:val="center"/>
            </w:pPr>
            <w:r>
              <w:t>2020 год – 5</w:t>
            </w:r>
          </w:p>
        </w:tc>
      </w:tr>
    </w:tbl>
    <w:p w:rsidR="00A72F25" w:rsidRPr="008A34CD" w:rsidRDefault="00A72F25" w:rsidP="00A72F25">
      <w:pPr>
        <w:spacing w:before="240"/>
        <w:jc w:val="both"/>
        <w:rPr>
          <w:b/>
        </w:rPr>
      </w:pPr>
      <w:r>
        <w:lastRenderedPageBreak/>
        <w:t xml:space="preserve">3.9. Методы расчета </w:t>
      </w:r>
      <w:r w:rsidRPr="00CD00CC">
        <w:t>индикаторов достижения целей предлагаемого правового</w:t>
      </w:r>
      <w:r>
        <w:t xml:space="preserve"> </w:t>
      </w:r>
      <w:r w:rsidRPr="00CD00CC">
        <w:t>регулирования, источники информации для расчетов:</w:t>
      </w:r>
      <w:r w:rsidR="008B402D">
        <w:t xml:space="preserve"> </w:t>
      </w:r>
      <w:r w:rsidR="008B402D" w:rsidRPr="008A34CD">
        <w:rPr>
          <w:b/>
        </w:rPr>
        <w:t>для расчета индикаторов применяются количественные методы расчета.</w:t>
      </w:r>
    </w:p>
    <w:p w:rsidR="00A72F25" w:rsidRDefault="00A72F25" w:rsidP="00A72F25">
      <w:pPr>
        <w:spacing w:before="120" w:after="240"/>
      </w:pPr>
      <w:r w:rsidRPr="00CD00CC">
        <w:t>3.</w:t>
      </w:r>
      <w:r>
        <w:t>10</w:t>
      </w:r>
      <w:r w:rsidRPr="00CD00CC">
        <w:t>. Оценка затрат на проведение мониторинга достижения целей предлагаемого</w:t>
      </w:r>
      <w:r>
        <w:t xml:space="preserve"> </w:t>
      </w:r>
      <w:r w:rsidRPr="00CD00CC">
        <w:t>правового регулирования:</w:t>
      </w:r>
      <w:r w:rsidR="008B402D">
        <w:t xml:space="preserve"> </w:t>
      </w:r>
      <w:r w:rsidR="008B402D" w:rsidRPr="008A34CD">
        <w:rPr>
          <w:b/>
        </w:rPr>
        <w:t>не предусмотрена</w:t>
      </w:r>
      <w:r w:rsidR="008B402D">
        <w:t>.</w:t>
      </w:r>
    </w:p>
    <w:p w:rsidR="00A72F25" w:rsidRPr="00CD00CC" w:rsidRDefault="00A72F25" w:rsidP="00A72F25">
      <w:pPr>
        <w:spacing w:before="120" w:after="240"/>
        <w:jc w:val="center"/>
      </w:pPr>
      <w:r w:rsidRPr="00CD00CC">
        <w:t>4. Качественная характеристика и оценка численности потенциальных адресатов</w:t>
      </w:r>
      <w:r>
        <w:t xml:space="preserve"> </w:t>
      </w:r>
      <w:r w:rsidRPr="00CD00CC">
        <w:t>предлагаемого правового регулирования (их групп)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  <w:gridCol w:w="2835"/>
        <w:gridCol w:w="2192"/>
      </w:tblGrid>
      <w:tr w:rsidR="00A72F25" w:rsidRPr="00CD00CC" w:rsidTr="008A34CD">
        <w:trPr>
          <w:trHeight w:val="18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bookmarkStart w:id="2" w:name="Par214"/>
            <w:bookmarkEnd w:id="2"/>
            <w:r w:rsidRPr="00CD00CC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Default="00A72F25" w:rsidP="005016C4">
            <w:r w:rsidRPr="00CD00CC">
              <w:t>4.2. Количество участников группы</w:t>
            </w:r>
          </w:p>
          <w:p w:rsidR="00A72F25" w:rsidRPr="00113085" w:rsidRDefault="00A72F25" w:rsidP="005016C4">
            <w:r w:rsidRPr="00113085">
              <w:t>4.2.1. на стадии разработки проекта акта</w:t>
            </w:r>
          </w:p>
          <w:p w:rsidR="00A72F25" w:rsidRPr="00CD00CC" w:rsidRDefault="00A72F25" w:rsidP="005016C4">
            <w:r w:rsidRPr="00113085">
              <w:t>4.2.2. после введения предлагаемого правового регулирования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4.3. Источники данных</w:t>
            </w:r>
          </w:p>
        </w:tc>
      </w:tr>
      <w:tr w:rsidR="00A72F25" w:rsidRPr="008A34CD" w:rsidTr="008A34CD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F16E5E" w:rsidRDefault="00F16E5E" w:rsidP="005016C4">
            <w:pPr>
              <w:rPr>
                <w:color w:val="FF0000"/>
                <w:sz w:val="22"/>
                <w:szCs w:val="22"/>
              </w:rPr>
            </w:pPr>
            <w:r w:rsidRPr="00F16E5E">
              <w:t>наниматель либо собственник помещения в многоквартирном доме (физическое или юридическое лицо), имеющий намерение провести переустройство и (или) перепланировку помещения в многоквартирном доме на территории МО «Город Гатчина» Гатчинского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2D" w:rsidRPr="00F16E5E" w:rsidRDefault="00F16E5E" w:rsidP="008A34CD">
            <w:pPr>
              <w:rPr>
                <w:sz w:val="22"/>
                <w:szCs w:val="22"/>
              </w:rPr>
            </w:pPr>
            <w:r w:rsidRPr="00F16E5E">
              <w:rPr>
                <w:sz w:val="22"/>
                <w:szCs w:val="22"/>
              </w:rPr>
              <w:t>4.2.1. собственники или наниматели только жилых помещений в многоквартирном доме.</w:t>
            </w:r>
          </w:p>
          <w:p w:rsidR="00F16E5E" w:rsidRPr="00346B63" w:rsidRDefault="00F16E5E" w:rsidP="008A34CD">
            <w:pPr>
              <w:rPr>
                <w:color w:val="FF0000"/>
                <w:sz w:val="22"/>
                <w:szCs w:val="22"/>
              </w:rPr>
            </w:pPr>
            <w:r w:rsidRPr="00F16E5E">
              <w:rPr>
                <w:sz w:val="22"/>
                <w:szCs w:val="22"/>
              </w:rPr>
              <w:t>4.2.2. собственники или наниматели помещений в многоквартирном доме (в том числе, нежилых помещений)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F16E5E" w:rsidRDefault="00F16E5E" w:rsidP="008A34CD">
            <w:pPr>
              <w:rPr>
                <w:color w:val="FF0000"/>
                <w:sz w:val="22"/>
                <w:szCs w:val="22"/>
              </w:rPr>
            </w:pPr>
            <w:r w:rsidRPr="00F16E5E">
              <w:rPr>
                <w:sz w:val="22"/>
                <w:szCs w:val="22"/>
              </w:rPr>
              <w:t>Единый государственный реестр недвижимости об основных характеристиках и зарегистрированных правах на объект недвижимости</w:t>
            </w:r>
          </w:p>
        </w:tc>
      </w:tr>
    </w:tbl>
    <w:p w:rsidR="00A72F25" w:rsidRPr="00CD00CC" w:rsidRDefault="00A72F25" w:rsidP="00A72F25">
      <w:pPr>
        <w:spacing w:before="240" w:after="360"/>
        <w:jc w:val="center"/>
      </w:pPr>
      <w:r>
        <w:t>5. Изменение функций (полномочий, обязанностей, прав)</w:t>
      </w:r>
      <w:r w:rsidRPr="00CD00CC">
        <w:t xml:space="preserve"> органов</w:t>
      </w:r>
      <w:r>
        <w:t xml:space="preserve"> </w:t>
      </w:r>
      <w:r w:rsidRPr="00CD00CC">
        <w:t>местного</w:t>
      </w:r>
      <w:r>
        <w:t xml:space="preserve"> </w:t>
      </w:r>
      <w:r w:rsidRPr="00CD00CC">
        <w:t>самоуправления</w:t>
      </w:r>
      <w:r>
        <w:t xml:space="preserve"> Гатчинского муниципального района, а также </w:t>
      </w:r>
      <w:r w:rsidRPr="00CD00CC">
        <w:t>порядка их реализации в</w:t>
      </w:r>
      <w:r>
        <w:t xml:space="preserve"> </w:t>
      </w:r>
      <w:r w:rsidRPr="00CD00CC">
        <w:t>связи с введением предлагаемого правового регулирования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2224"/>
        <w:gridCol w:w="1603"/>
      </w:tblGrid>
      <w:tr w:rsidR="00A72F25" w:rsidRPr="007B0931" w:rsidTr="005016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5016C4">
            <w:pPr>
              <w:jc w:val="center"/>
              <w:rPr>
                <w:sz w:val="20"/>
                <w:szCs w:val="20"/>
              </w:rPr>
            </w:pPr>
            <w:bookmarkStart w:id="3" w:name="Par232"/>
            <w:bookmarkEnd w:id="3"/>
            <w:r w:rsidRPr="007B0931">
              <w:rPr>
                <w:sz w:val="20"/>
                <w:szCs w:val="20"/>
              </w:rPr>
              <w:t>5.1. Наименование функции (полномочия, обязанности или права)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5016C4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5.2. Характер функции (новая/изменяемая/отменяемая)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5016C4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5.3. Предполагаемый порядок реализации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5016C4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5016C4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5.5. Оценка изменения потребностей в других ресурсах</w:t>
            </w:r>
          </w:p>
        </w:tc>
      </w:tr>
      <w:tr w:rsidR="00A72F25" w:rsidRPr="00CD00CC" w:rsidTr="005016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081BCF" w:rsidP="0050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муниципального 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081BCF" w:rsidP="005016C4">
            <w:r>
              <w:t>изменяемая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081BCF" w:rsidP="005016C4">
            <w:r>
              <w:t>Не изменяется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081BCF" w:rsidP="005016C4">
            <w:r>
              <w:t>Не планируется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081BCF" w:rsidP="005016C4">
            <w:r>
              <w:t>Отсутствует</w:t>
            </w:r>
          </w:p>
        </w:tc>
      </w:tr>
    </w:tbl>
    <w:p w:rsidR="00A72F25" w:rsidRPr="008A34CD" w:rsidRDefault="00A72F25" w:rsidP="00081BCF">
      <w:pPr>
        <w:spacing w:before="240" w:after="240"/>
        <w:jc w:val="both"/>
        <w:rPr>
          <w:b/>
        </w:rPr>
      </w:pPr>
      <w:r>
        <w:t>6. Оценка дополнительных расходов (доходов)</w:t>
      </w:r>
      <w:r w:rsidRPr="00CD00CC">
        <w:t xml:space="preserve"> бюджета</w:t>
      </w:r>
      <w:r>
        <w:t xml:space="preserve"> Гатчинского муниципального района</w:t>
      </w:r>
      <w:r w:rsidRPr="00CD00CC">
        <w:t>,</w:t>
      </w:r>
      <w:r>
        <w:t xml:space="preserve"> связанных с введением предлагаемого </w:t>
      </w:r>
      <w:r w:rsidRPr="00CD00CC">
        <w:t>правового</w:t>
      </w:r>
      <w:r>
        <w:t xml:space="preserve"> </w:t>
      </w:r>
      <w:r w:rsidRPr="00CD00CC">
        <w:t>регулирования</w:t>
      </w:r>
      <w:r w:rsidR="00081BCF">
        <w:t xml:space="preserve">: </w:t>
      </w:r>
      <w:r w:rsidR="00081BCF" w:rsidRPr="008A34CD">
        <w:rPr>
          <w:b/>
        </w:rPr>
        <w:t>дополнительных расходов не предусмотрено.</w:t>
      </w:r>
    </w:p>
    <w:p w:rsidR="00A72F25" w:rsidRPr="008A34CD" w:rsidRDefault="00A72F25" w:rsidP="00081BCF">
      <w:pPr>
        <w:spacing w:before="240"/>
        <w:jc w:val="both"/>
        <w:rPr>
          <w:b/>
        </w:rPr>
      </w:pPr>
      <w:r w:rsidRPr="00CD00CC">
        <w:lastRenderedPageBreak/>
        <w:t>6.4. Другие сведения о дополнительных расходах (доходах) бюджета</w:t>
      </w:r>
      <w:r>
        <w:t xml:space="preserve"> Гатчинского муниципального района, возникающих в связи с введением </w:t>
      </w:r>
      <w:r w:rsidRPr="00CD00CC">
        <w:t>предлагаемого</w:t>
      </w:r>
      <w:r>
        <w:t xml:space="preserve"> </w:t>
      </w:r>
      <w:r w:rsidRPr="00CD00CC">
        <w:t>правового регулирования:</w:t>
      </w:r>
      <w:r>
        <w:t xml:space="preserve"> </w:t>
      </w:r>
      <w:r w:rsidR="00081BCF" w:rsidRPr="008A34CD">
        <w:rPr>
          <w:b/>
        </w:rPr>
        <w:t>отсутствуют.</w:t>
      </w:r>
    </w:p>
    <w:p w:rsidR="00A72F25" w:rsidRPr="008A34CD" w:rsidRDefault="00A72F25" w:rsidP="00081BCF">
      <w:pPr>
        <w:spacing w:before="120"/>
        <w:jc w:val="both"/>
        <w:rPr>
          <w:b/>
        </w:rPr>
      </w:pPr>
      <w:r w:rsidRPr="00CD00CC">
        <w:t>6.5. Источники данных:</w:t>
      </w:r>
      <w:r w:rsidR="00081BCF">
        <w:t xml:space="preserve"> </w:t>
      </w:r>
      <w:r w:rsidR="00081BCF" w:rsidRPr="008A34CD">
        <w:rPr>
          <w:b/>
        </w:rPr>
        <w:t>отсутствуют.</w:t>
      </w:r>
    </w:p>
    <w:p w:rsidR="00A72F25" w:rsidRPr="008A34CD" w:rsidRDefault="00A72F25" w:rsidP="00081BCF">
      <w:pPr>
        <w:spacing w:before="120" w:after="240"/>
        <w:jc w:val="both"/>
        <w:rPr>
          <w:b/>
        </w:rPr>
      </w:pPr>
      <w:r w:rsidRPr="00CD00CC">
        <w:t>7. Изменение</w:t>
      </w:r>
      <w:r>
        <w:t xml:space="preserve"> обязанностей (ограничений) потенциальных </w:t>
      </w:r>
      <w:r w:rsidRPr="00CD00CC">
        <w:t>адресатов</w:t>
      </w:r>
      <w:r>
        <w:t xml:space="preserve"> предлагаемого</w:t>
      </w:r>
      <w:r w:rsidRPr="00CD00CC">
        <w:t xml:space="preserve"> правового</w:t>
      </w:r>
      <w:r>
        <w:t xml:space="preserve"> </w:t>
      </w:r>
      <w:r w:rsidRPr="00CD00CC">
        <w:t>регулирования</w:t>
      </w:r>
      <w:r>
        <w:t xml:space="preserve"> </w:t>
      </w:r>
      <w:r w:rsidRPr="00CD00CC">
        <w:t>и</w:t>
      </w:r>
      <w:r>
        <w:t xml:space="preserve"> </w:t>
      </w:r>
      <w:r w:rsidRPr="00CD00CC">
        <w:t>связанные с ними дополнительные</w:t>
      </w:r>
      <w:r>
        <w:t xml:space="preserve"> </w:t>
      </w:r>
      <w:r w:rsidRPr="00CD00CC">
        <w:t>расходы (доходы)</w:t>
      </w:r>
      <w:r w:rsidR="00081BCF">
        <w:t xml:space="preserve">: </w:t>
      </w:r>
      <w:r w:rsidR="00081BCF" w:rsidRPr="008A34CD">
        <w:rPr>
          <w:b/>
        </w:rPr>
        <w:t>не планируется.</w:t>
      </w:r>
    </w:p>
    <w:p w:rsidR="00A72F25" w:rsidRPr="008A34CD" w:rsidRDefault="00A72F25" w:rsidP="00081BCF">
      <w:pPr>
        <w:jc w:val="both"/>
        <w:rPr>
          <w:b/>
        </w:rPr>
      </w:pPr>
      <w:r>
        <w:t>7.5.</w:t>
      </w:r>
      <w:r w:rsidRPr="00CD00CC">
        <w:t xml:space="preserve"> Издержки и выгоды адресатов предлаг</w:t>
      </w:r>
      <w:r>
        <w:t xml:space="preserve">аемого правового регулирования, </w:t>
      </w:r>
      <w:r w:rsidRPr="00CD00CC">
        <w:t>не</w:t>
      </w:r>
      <w:r>
        <w:t xml:space="preserve"> поддающиеся количественной оценке</w:t>
      </w:r>
      <w:r w:rsidR="00081BCF">
        <w:t xml:space="preserve">: </w:t>
      </w:r>
      <w:r w:rsidR="00081BCF" w:rsidRPr="008A34CD">
        <w:rPr>
          <w:b/>
        </w:rPr>
        <w:t>не предусмотрены.</w:t>
      </w:r>
    </w:p>
    <w:p w:rsidR="00A72F25" w:rsidRPr="008A34CD" w:rsidRDefault="00A72F25" w:rsidP="00A72F25">
      <w:pPr>
        <w:rPr>
          <w:b/>
        </w:rPr>
      </w:pPr>
    </w:p>
    <w:p w:rsidR="00A72F25" w:rsidRPr="008A34CD" w:rsidRDefault="00A72F25" w:rsidP="00081BCF">
      <w:pPr>
        <w:jc w:val="both"/>
        <w:rPr>
          <w:b/>
        </w:rPr>
      </w:pPr>
      <w:r w:rsidRPr="00CD00CC">
        <w:t>7.6.</w:t>
      </w:r>
      <w:r w:rsidR="00081BCF">
        <w:t xml:space="preserve"> </w:t>
      </w:r>
      <w:r w:rsidRPr="00CD00CC">
        <w:t>Источники</w:t>
      </w:r>
      <w:r>
        <w:t xml:space="preserve"> д</w:t>
      </w:r>
      <w:r w:rsidRPr="00CD00CC">
        <w:t>анных:</w:t>
      </w:r>
      <w:r w:rsidR="00081BCF">
        <w:t xml:space="preserve"> </w:t>
      </w:r>
      <w:r w:rsidR="00081BCF" w:rsidRPr="008A34CD">
        <w:rPr>
          <w:b/>
        </w:rPr>
        <w:t xml:space="preserve">отсутствуют. </w:t>
      </w:r>
    </w:p>
    <w:p w:rsidR="00A72F25" w:rsidRPr="00CD00CC" w:rsidRDefault="00A72F25" w:rsidP="00A72F25"/>
    <w:p w:rsidR="00A72F25" w:rsidRPr="008A34CD" w:rsidRDefault="00A72F25" w:rsidP="00081BCF">
      <w:pPr>
        <w:jc w:val="both"/>
        <w:rPr>
          <w:b/>
        </w:rPr>
      </w:pPr>
      <w:r>
        <w:t xml:space="preserve">8. Оценка рисков неблагоприятных последствий применения </w:t>
      </w:r>
      <w:r w:rsidRPr="00CD00CC">
        <w:t>предлагаемого</w:t>
      </w:r>
      <w:r>
        <w:t xml:space="preserve"> </w:t>
      </w:r>
      <w:r w:rsidRPr="00CD00CC">
        <w:t>правового регулирования</w:t>
      </w:r>
      <w:r w:rsidR="00081BCF">
        <w:t xml:space="preserve">: </w:t>
      </w:r>
      <w:r w:rsidR="00081BCF" w:rsidRPr="008A34CD">
        <w:rPr>
          <w:b/>
        </w:rPr>
        <w:t>риски отсутствуют.</w:t>
      </w:r>
    </w:p>
    <w:p w:rsidR="00A72F25" w:rsidRPr="00CD00CC" w:rsidRDefault="00A72F25" w:rsidP="00A72F25"/>
    <w:p w:rsidR="00A72F25" w:rsidRPr="008A34CD" w:rsidRDefault="00A72F25" w:rsidP="00A72F25">
      <w:pPr>
        <w:rPr>
          <w:b/>
        </w:rPr>
      </w:pPr>
      <w:r w:rsidRPr="00CD00CC">
        <w:t xml:space="preserve">8.5. Источники </w:t>
      </w:r>
      <w:r>
        <w:t>да</w:t>
      </w:r>
      <w:r w:rsidRPr="00CD00CC">
        <w:t>нных:</w:t>
      </w:r>
      <w:r w:rsidR="00081BCF">
        <w:t xml:space="preserve"> </w:t>
      </w:r>
      <w:r w:rsidR="00081BCF" w:rsidRPr="008A34CD">
        <w:rPr>
          <w:b/>
        </w:rPr>
        <w:t>отсутствуют.</w:t>
      </w:r>
    </w:p>
    <w:p w:rsidR="00A72F25" w:rsidRPr="00CD00CC" w:rsidRDefault="00A72F25" w:rsidP="00A72F25"/>
    <w:p w:rsidR="00A72F25" w:rsidRPr="00CD00CC" w:rsidRDefault="00A72F25" w:rsidP="00A72F25">
      <w:pPr>
        <w:spacing w:after="120"/>
        <w:jc w:val="center"/>
      </w:pPr>
      <w:r w:rsidRPr="00CD00CC">
        <w:t>9. Сравнение возможных вариантов решения проблемы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  <w:gridCol w:w="2552"/>
        <w:gridCol w:w="2409"/>
      </w:tblGrid>
      <w:tr w:rsidR="00081BCF" w:rsidRPr="00CD00CC" w:rsidTr="00FA453E">
        <w:trPr>
          <w:trHeight w:val="218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pPr>
              <w:jc w:val="center"/>
            </w:pPr>
            <w:r w:rsidRPr="00CD00CC">
              <w:t>Вариант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pPr>
              <w:jc w:val="center"/>
            </w:pPr>
            <w:r w:rsidRPr="00CD00CC">
              <w:t>Вариант 2</w:t>
            </w:r>
          </w:p>
        </w:tc>
      </w:tr>
      <w:tr w:rsidR="00081BCF" w:rsidRPr="00CD00CC" w:rsidTr="00FA453E">
        <w:trPr>
          <w:trHeight w:val="155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 w:rsidRPr="00CD00CC">
              <w:t>9.1. Содержание варианта решения 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>
              <w:t>Принятие нормативного правового акта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>
              <w:t>Непринятие нормативного правового акта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 w:rsidRPr="00CD00CC"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346B63" w:rsidRDefault="005B307E" w:rsidP="008A34CD">
            <w:pPr>
              <w:rPr>
                <w:color w:val="FF0000"/>
              </w:rPr>
            </w:pPr>
            <w:r w:rsidRPr="005B307E">
              <w:t>согласование переустройства и (или) перепланировки помещений в многоквартирном доме (в том числе, нежилых помещений), находящихся в собственности или аренде у юридических и физических лиц (ежегодно планируется согласовывать 3-5 адресов)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346B63" w:rsidRDefault="005B307E" w:rsidP="008A34CD">
            <w:pPr>
              <w:rPr>
                <w:color w:val="FF0000"/>
              </w:rPr>
            </w:pPr>
            <w:r w:rsidRPr="005B307E">
              <w:t>согласование переустройства и (или) перепланировки только жилых помещений в многоквартирном доме, что нарушает требования действующего</w:t>
            </w:r>
            <w:r>
              <w:t xml:space="preserve"> федерального</w:t>
            </w:r>
            <w:r w:rsidRPr="005B307E">
              <w:t xml:space="preserve"> законодательства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 w:rsidRPr="00CD00CC"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>
              <w:t>Не предусмотрена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>
              <w:t>Не предусмотрена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 w:rsidRPr="00CD00CC">
              <w:t xml:space="preserve">9.4. Оценка расходов (доходов) </w:t>
            </w:r>
            <w:r>
              <w:t>бюджета Гатчинского муниципального района</w:t>
            </w:r>
            <w:r w:rsidRPr="00CD00CC">
              <w:t>, связанных с введением предлагаемого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Default="00FA453E" w:rsidP="005016C4">
            <w:r>
              <w:t>Расходы не возрастут</w:t>
            </w:r>
          </w:p>
          <w:p w:rsidR="00FA453E" w:rsidRPr="00CD00CC" w:rsidRDefault="00FA453E" w:rsidP="005016C4">
            <w:r>
              <w:t>Просчитать увеличение доходов не представляется возможным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Default="00FA453E" w:rsidP="005016C4">
            <w:r>
              <w:t>Расходы не возрастут</w:t>
            </w:r>
          </w:p>
          <w:p w:rsidR="00FA453E" w:rsidRPr="00CD00CC" w:rsidRDefault="00FA453E" w:rsidP="005016C4">
            <w:r>
              <w:t>Просчитать увеличение доходов не представляется возможным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 w:rsidRPr="00CD00CC">
              <w:t>9.5. Оценка возможности достижения заявленных целей регулирования</w:t>
            </w:r>
            <w:r>
              <w:t xml:space="preserve"> </w:t>
            </w:r>
            <w:r w:rsidRPr="00CD00CC">
              <w:lastRenderedPageBreak/>
              <w:t>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FA453E" w:rsidP="005016C4">
            <w:r>
              <w:lastRenderedPageBreak/>
              <w:t>Цель будет достигнута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341325" w:rsidP="005016C4">
            <w:r>
              <w:t>Невозможность достижения цели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 w:rsidRPr="00CD00CC">
              <w:lastRenderedPageBreak/>
              <w:t>9.6. Оценка рисков неблагоприятных последствий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FA453E" w:rsidP="005016C4">
            <w:r>
              <w:t>Отсутствуют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D26209" w:rsidP="00D26209">
            <w:r>
              <w:t>Существуют</w:t>
            </w:r>
          </w:p>
        </w:tc>
      </w:tr>
    </w:tbl>
    <w:p w:rsidR="00A72F25" w:rsidRPr="00CD00CC" w:rsidRDefault="00A72F25" w:rsidP="00A72F25"/>
    <w:p w:rsidR="00A72F25" w:rsidRPr="00CD00CC" w:rsidRDefault="00A72F25" w:rsidP="00A72F25">
      <w:r>
        <w:t xml:space="preserve">9.7. Обоснование выбора предпочтительного варианта решения </w:t>
      </w:r>
      <w:r w:rsidRPr="00CD00CC">
        <w:t>выявленной</w:t>
      </w:r>
      <w:r>
        <w:t xml:space="preserve"> </w:t>
      </w:r>
      <w:r w:rsidRPr="00CD00CC">
        <w:t>проблемы:</w:t>
      </w:r>
      <w:r w:rsidR="00D26209">
        <w:t xml:space="preserve"> предпочтителен первый вариант, при котором будут соблюдено действующее </w:t>
      </w:r>
      <w:r w:rsidR="00877F70">
        <w:t xml:space="preserve">федеральное </w:t>
      </w:r>
      <w:r w:rsidR="00D26209">
        <w:t>законо</w:t>
      </w:r>
      <w:r w:rsidR="00877F70">
        <w:t xml:space="preserve">дательство и устранены противоречия </w:t>
      </w:r>
      <w:r w:rsidR="00346B63">
        <w:t xml:space="preserve">действующего административного регламента </w:t>
      </w:r>
      <w:r w:rsidR="00877F70">
        <w:t>с федеральным законодательством</w:t>
      </w:r>
      <w:r w:rsidR="00D26209">
        <w:t>.</w:t>
      </w:r>
    </w:p>
    <w:p w:rsidR="00A72F25" w:rsidRPr="00CD00CC" w:rsidRDefault="00A72F25" w:rsidP="00A72F25"/>
    <w:p w:rsidR="004036D4" w:rsidRPr="009A70F9" w:rsidRDefault="00A72F25" w:rsidP="004036D4">
      <w:pPr>
        <w:pStyle w:val="a5"/>
        <w:jc w:val="both"/>
        <w:rPr>
          <w:szCs w:val="28"/>
        </w:rPr>
      </w:pPr>
      <w:r w:rsidRPr="00ED6E49">
        <w:rPr>
          <w:b w:val="0"/>
        </w:rPr>
        <w:t>9.8. Детальное описание предлагаемого варианта решения проблемы</w:t>
      </w:r>
      <w:r w:rsidRPr="00CD00CC">
        <w:t>:</w:t>
      </w:r>
      <w:r w:rsidR="00D26209">
        <w:t xml:space="preserve"> </w:t>
      </w:r>
      <w:r w:rsidR="00877F70" w:rsidRPr="00877F70">
        <w:t>проект постановление администрации Гатчинского муниципального района 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«Прием заявлений и выдача документов о согласовании переустройства и (или) перепланировки помещения в многоквартирном доме на территории МО «Город Гатчина» Гатчинского муниципального района» унифицирует порядок согласования переустройства и (или) перепланировки в жилых и нежилых помещениях в многоквартирном доме.</w:t>
      </w:r>
    </w:p>
    <w:p w:rsidR="00A72F25" w:rsidRPr="00CD00CC" w:rsidRDefault="00A72F25" w:rsidP="00A72F25"/>
    <w:p w:rsidR="00A72F25" w:rsidRPr="00CD00CC" w:rsidRDefault="00A72F25" w:rsidP="00A72F25">
      <w:pPr>
        <w:jc w:val="both"/>
      </w:pPr>
      <w:bookmarkStart w:id="4" w:name="Par391"/>
      <w:bookmarkEnd w:id="4"/>
      <w:r>
        <w:t xml:space="preserve">10. Оценка </w:t>
      </w:r>
      <w:r w:rsidRPr="00CD00CC">
        <w:t>необходимости установления переходного периода и</w:t>
      </w:r>
      <w:r>
        <w:t xml:space="preserve"> </w:t>
      </w:r>
      <w:r w:rsidRPr="00CD00CC">
        <w:t>(или) отсрочки</w:t>
      </w:r>
      <w:r>
        <w:t xml:space="preserve"> вступления в </w:t>
      </w:r>
      <w:r w:rsidRPr="00CD00CC">
        <w:t>с</w:t>
      </w:r>
      <w:r>
        <w:t xml:space="preserve">илу муниципального нормативного правового акта либо </w:t>
      </w:r>
      <w:r w:rsidRPr="00CD00CC">
        <w:t>необходимость</w:t>
      </w:r>
      <w:r>
        <w:t xml:space="preserve"> распространения предлагаемого правового </w:t>
      </w:r>
      <w:r w:rsidRPr="00CD00CC">
        <w:t>регулирования на ранее возникшие</w:t>
      </w:r>
      <w:r>
        <w:t xml:space="preserve"> </w:t>
      </w:r>
      <w:r w:rsidRPr="00CD00CC">
        <w:t>отношения</w:t>
      </w:r>
      <w:r w:rsidR="00877F70">
        <w:t xml:space="preserve">: </w:t>
      </w:r>
      <w:r w:rsidR="00D26209">
        <w:t>не требуется.</w:t>
      </w:r>
    </w:p>
    <w:p w:rsidR="00A72F25" w:rsidRPr="00CD00CC" w:rsidRDefault="00A72F25" w:rsidP="00A72F25"/>
    <w:p w:rsidR="00A72F25" w:rsidRPr="00CD00CC" w:rsidRDefault="00A72F25" w:rsidP="00A72F25">
      <w:pPr>
        <w:jc w:val="both"/>
      </w:pPr>
      <w:r>
        <w:t xml:space="preserve">10.1. Необходимость установления переходного периода и (или) </w:t>
      </w:r>
      <w:r w:rsidRPr="00CD00CC">
        <w:t>отсрочки</w:t>
      </w:r>
      <w:r>
        <w:t xml:space="preserve"> </w:t>
      </w:r>
      <w:r w:rsidRPr="00CD00CC">
        <w:t xml:space="preserve">введения предлагаемого правового регулирования: </w:t>
      </w:r>
      <w:r w:rsidR="00D26209">
        <w:t>нет.</w:t>
      </w:r>
    </w:p>
    <w:p w:rsidR="00A72F25" w:rsidRPr="00CD00CC" w:rsidRDefault="00A72F25" w:rsidP="00A72F25">
      <w:pPr>
        <w:jc w:val="both"/>
      </w:pPr>
    </w:p>
    <w:p w:rsidR="00A72F25" w:rsidRPr="00CD00CC" w:rsidRDefault="00A72F25" w:rsidP="00A72F25">
      <w:pPr>
        <w:jc w:val="both"/>
      </w:pPr>
      <w:r>
        <w:t xml:space="preserve">10.2. Необходимость </w:t>
      </w:r>
      <w:r w:rsidRPr="00CD00CC">
        <w:t>распространения предлагаемого правового регулирования</w:t>
      </w:r>
      <w:r>
        <w:t xml:space="preserve"> </w:t>
      </w:r>
      <w:r w:rsidRPr="00CD00CC">
        <w:t>на ранее возникшие отношения:</w:t>
      </w:r>
      <w:r w:rsidR="00D26209">
        <w:t xml:space="preserve"> нет</w:t>
      </w:r>
      <w:r w:rsidRPr="00CD00CC">
        <w:t>.</w:t>
      </w:r>
    </w:p>
    <w:p w:rsidR="00A72F25" w:rsidRPr="00CD00CC" w:rsidRDefault="00A72F25" w:rsidP="00A72F25">
      <w:pPr>
        <w:jc w:val="both"/>
      </w:pPr>
    </w:p>
    <w:p w:rsidR="00A72F25" w:rsidRPr="00CD00CC" w:rsidRDefault="00A72F25" w:rsidP="00A72F25">
      <w:pPr>
        <w:jc w:val="both"/>
      </w:pPr>
      <w:r>
        <w:t xml:space="preserve">10.2.1. Период </w:t>
      </w:r>
      <w:r w:rsidRPr="00CD00CC">
        <w:t xml:space="preserve">распространения на ранее возникшие отношения: </w:t>
      </w:r>
      <w:r w:rsidR="00D26209">
        <w:t>0</w:t>
      </w:r>
      <w:r w:rsidRPr="00CD00CC">
        <w:t xml:space="preserve"> дней с</w:t>
      </w:r>
      <w:r>
        <w:t xml:space="preserve"> </w:t>
      </w:r>
      <w:r w:rsidRPr="00CD00CC">
        <w:t xml:space="preserve">момента принятия проекта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акта.</w:t>
      </w:r>
    </w:p>
    <w:p w:rsidR="00A72F25" w:rsidRPr="00CD00CC" w:rsidRDefault="00A72F25" w:rsidP="00A72F25">
      <w:pPr>
        <w:jc w:val="both"/>
      </w:pPr>
    </w:p>
    <w:p w:rsidR="00A72F25" w:rsidRPr="00CD00CC" w:rsidRDefault="00A72F25" w:rsidP="00D26209">
      <w:pPr>
        <w:jc w:val="both"/>
      </w:pPr>
      <w:r>
        <w:t xml:space="preserve">10.3. Обоснование необходимости установления </w:t>
      </w:r>
      <w:r w:rsidRPr="00CD00CC">
        <w:t>переходного периода и(или)</w:t>
      </w:r>
      <w:r>
        <w:t xml:space="preserve"> </w:t>
      </w:r>
      <w:r w:rsidRPr="00CD00CC">
        <w:t>отсрочки</w:t>
      </w:r>
      <w:r>
        <w:t xml:space="preserve"> </w:t>
      </w:r>
      <w:r w:rsidRPr="00CD00CC">
        <w:t>вступле</w:t>
      </w:r>
      <w:r>
        <w:t xml:space="preserve">ния </w:t>
      </w:r>
      <w:r w:rsidRPr="00CD00CC">
        <w:t xml:space="preserve">в силу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 либо необходимость</w:t>
      </w:r>
      <w:r>
        <w:t xml:space="preserve"> распространения предлагаемого правового </w:t>
      </w:r>
      <w:r w:rsidRPr="00CD00CC">
        <w:t>регулирования на ранее возникшие</w:t>
      </w:r>
      <w:r>
        <w:t xml:space="preserve"> </w:t>
      </w:r>
      <w:r w:rsidRPr="00CD00CC">
        <w:t>отношения:</w:t>
      </w:r>
      <w:r w:rsidR="00D26209">
        <w:t xml:space="preserve"> основания отсутствуют.</w:t>
      </w:r>
    </w:p>
    <w:p w:rsidR="00A72F25" w:rsidRDefault="00A72F25" w:rsidP="00A72F25"/>
    <w:p w:rsidR="00930DFC" w:rsidRDefault="00930DFC" w:rsidP="00A72F25">
      <w:r>
        <w:t>Председатель комитета городского хозяйства и</w:t>
      </w:r>
    </w:p>
    <w:p w:rsidR="00930DFC" w:rsidRDefault="00930DFC" w:rsidP="00A72F25">
      <w:r>
        <w:t>жилищной политики администрации</w:t>
      </w:r>
    </w:p>
    <w:p w:rsidR="00930DFC" w:rsidRDefault="00930DFC" w:rsidP="00A72F25">
      <w:r>
        <w:t>Гатчинского муниципального района                                                                            А.А. Петров</w:t>
      </w:r>
    </w:p>
    <w:p w:rsidR="00930DFC" w:rsidRPr="00930DFC" w:rsidRDefault="00930DFC" w:rsidP="00A72F25">
      <w:pPr>
        <w:sectPr w:rsidR="00930DFC" w:rsidRPr="00930DFC" w:rsidSect="001E2E42">
          <w:pgSz w:w="11906" w:h="16838"/>
          <w:pgMar w:top="851" w:right="707" w:bottom="1134" w:left="1418" w:header="708" w:footer="708" w:gutter="0"/>
          <w:cols w:space="708"/>
          <w:docGrid w:linePitch="360"/>
        </w:sectPr>
      </w:pPr>
    </w:p>
    <w:p w:rsidR="00395828" w:rsidRPr="00930DFC" w:rsidRDefault="00395828" w:rsidP="00930DFC"/>
    <w:sectPr w:rsidR="00395828" w:rsidRPr="00930DFC" w:rsidSect="00815626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DC54BF"/>
    <w:multiLevelType w:val="hybridMultilevel"/>
    <w:tmpl w:val="D77419BE"/>
    <w:lvl w:ilvl="0" w:tplc="59FC6B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914DDA"/>
    <w:multiLevelType w:val="hybridMultilevel"/>
    <w:tmpl w:val="A1A6CD84"/>
    <w:lvl w:ilvl="0" w:tplc="909AD562">
      <w:start w:val="2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6F579B4"/>
    <w:multiLevelType w:val="hybridMultilevel"/>
    <w:tmpl w:val="13A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25"/>
    <w:rsid w:val="00050AC5"/>
    <w:rsid w:val="00081BCF"/>
    <w:rsid w:val="001431E5"/>
    <w:rsid w:val="001E2E42"/>
    <w:rsid w:val="00252099"/>
    <w:rsid w:val="00341325"/>
    <w:rsid w:val="00346B63"/>
    <w:rsid w:val="00395828"/>
    <w:rsid w:val="004036D4"/>
    <w:rsid w:val="005419FD"/>
    <w:rsid w:val="005B307E"/>
    <w:rsid w:val="00626B73"/>
    <w:rsid w:val="006C4388"/>
    <w:rsid w:val="00815626"/>
    <w:rsid w:val="00845D30"/>
    <w:rsid w:val="00877F70"/>
    <w:rsid w:val="008A34CD"/>
    <w:rsid w:val="008B402D"/>
    <w:rsid w:val="00930DFC"/>
    <w:rsid w:val="009A70F9"/>
    <w:rsid w:val="00A3319F"/>
    <w:rsid w:val="00A72F25"/>
    <w:rsid w:val="00A73BAB"/>
    <w:rsid w:val="00AC513C"/>
    <w:rsid w:val="00B213C4"/>
    <w:rsid w:val="00BA55BA"/>
    <w:rsid w:val="00BD689D"/>
    <w:rsid w:val="00C13AD3"/>
    <w:rsid w:val="00C429E1"/>
    <w:rsid w:val="00C552B0"/>
    <w:rsid w:val="00CC49FF"/>
    <w:rsid w:val="00D26209"/>
    <w:rsid w:val="00DB64B4"/>
    <w:rsid w:val="00ED6E49"/>
    <w:rsid w:val="00F16E5E"/>
    <w:rsid w:val="00F70BF8"/>
    <w:rsid w:val="00F8645E"/>
    <w:rsid w:val="00FA453E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E680"/>
  <w15:chartTrackingRefBased/>
  <w15:docId w15:val="{4D4B606D-79E6-4C47-A15D-4E71AF46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rzilotd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5194E-B8B4-4C3A-AE50-529C8106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Косачева Марина Эдуардова</dc:creator>
  <cp:keywords/>
  <dc:description/>
  <cp:lastModifiedBy>Тептина Наталья Игоревна</cp:lastModifiedBy>
  <cp:revision>11</cp:revision>
  <cp:lastPrinted>2019-05-16T10:57:00Z</cp:lastPrinted>
  <dcterms:created xsi:type="dcterms:W3CDTF">2018-04-24T13:48:00Z</dcterms:created>
  <dcterms:modified xsi:type="dcterms:W3CDTF">2019-05-16T10:59:00Z</dcterms:modified>
</cp:coreProperties>
</file>