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2C" w:rsidRPr="00A61B53" w:rsidRDefault="00EA032C" w:rsidP="00EA032C">
      <w:pPr>
        <w:jc w:val="center"/>
        <w:rPr>
          <w:rFonts w:ascii="Microsoft Sans Serif" w:hAnsi="Microsoft Sans Serif" w:cs="Microsoft Sans Serif"/>
          <w:b/>
          <w:color w:val="000000"/>
        </w:rPr>
      </w:pPr>
      <w:r>
        <w:rPr>
          <w:rFonts w:ascii="Microsoft Sans Serif" w:hAnsi="Microsoft Sans Serif" w:cs="Microsoft Sans Serif"/>
          <w:b/>
          <w:noProof/>
          <w:color w:val="000000"/>
        </w:rPr>
        <w:drawing>
          <wp:inline distT="0" distB="0" distL="0" distR="0" wp14:anchorId="31AFB002" wp14:editId="3BFFF872">
            <wp:extent cx="7048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2C" w:rsidRPr="00BF7593" w:rsidRDefault="00EA032C" w:rsidP="00EA032C">
      <w:pPr>
        <w:jc w:val="center"/>
        <w:rPr>
          <w:b/>
          <w:color w:val="000000"/>
          <w:sz w:val="28"/>
          <w:szCs w:val="28"/>
        </w:rPr>
      </w:pPr>
      <w:proofErr w:type="gramStart"/>
      <w:r w:rsidRPr="00BF7593">
        <w:rPr>
          <w:b/>
          <w:color w:val="000000"/>
          <w:sz w:val="28"/>
          <w:szCs w:val="28"/>
        </w:rPr>
        <w:t>СОВЕТ  ДЕПУТАТОВ</w:t>
      </w:r>
      <w:proofErr w:type="gramEnd"/>
      <w:r w:rsidRPr="00BF7593">
        <w:rPr>
          <w:b/>
          <w:color w:val="000000"/>
          <w:sz w:val="28"/>
          <w:szCs w:val="28"/>
        </w:rPr>
        <w:t xml:space="preserve">  МУНИЦИПАЛЬНОГО  ОБРАЗОВАНИЯ</w:t>
      </w:r>
    </w:p>
    <w:p w:rsidR="00EA032C" w:rsidRPr="00BF7593" w:rsidRDefault="00EA032C" w:rsidP="00EA032C">
      <w:pPr>
        <w:jc w:val="center"/>
        <w:rPr>
          <w:b/>
          <w:color w:val="000000"/>
          <w:sz w:val="28"/>
          <w:szCs w:val="28"/>
        </w:rPr>
      </w:pPr>
      <w:r w:rsidRPr="00BF7593">
        <w:rPr>
          <w:b/>
          <w:color w:val="000000"/>
          <w:sz w:val="28"/>
          <w:szCs w:val="28"/>
        </w:rPr>
        <w:t>«</w:t>
      </w:r>
      <w:proofErr w:type="gramStart"/>
      <w:r w:rsidRPr="00BF7593">
        <w:rPr>
          <w:b/>
          <w:color w:val="000000"/>
          <w:sz w:val="28"/>
          <w:szCs w:val="28"/>
        </w:rPr>
        <w:t>ГОРОД  ГАТЧИНА</w:t>
      </w:r>
      <w:proofErr w:type="gramEnd"/>
      <w:r w:rsidRPr="00BF7593">
        <w:rPr>
          <w:b/>
          <w:color w:val="000000"/>
          <w:sz w:val="28"/>
          <w:szCs w:val="28"/>
        </w:rPr>
        <w:t>»</w:t>
      </w:r>
    </w:p>
    <w:p w:rsidR="00EA032C" w:rsidRDefault="00EA032C" w:rsidP="00EA032C">
      <w:pPr>
        <w:jc w:val="center"/>
        <w:rPr>
          <w:b/>
          <w:color w:val="000000"/>
          <w:sz w:val="28"/>
          <w:szCs w:val="28"/>
        </w:rPr>
      </w:pPr>
      <w:proofErr w:type="gramStart"/>
      <w:r w:rsidRPr="00BF7593">
        <w:rPr>
          <w:b/>
          <w:color w:val="000000"/>
          <w:sz w:val="28"/>
          <w:szCs w:val="28"/>
        </w:rPr>
        <w:t>ГАТЧИНСКОГО  МУНИЦИПАЛЬНОГО</w:t>
      </w:r>
      <w:proofErr w:type="gramEnd"/>
      <w:r w:rsidRPr="00BF7593">
        <w:rPr>
          <w:b/>
          <w:color w:val="000000"/>
          <w:sz w:val="28"/>
          <w:szCs w:val="28"/>
        </w:rPr>
        <w:t xml:space="preserve">  РАЙОНА</w:t>
      </w:r>
    </w:p>
    <w:p w:rsidR="00EA032C" w:rsidRPr="00BF7593" w:rsidRDefault="00EA032C" w:rsidP="00EA03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EA032C" w:rsidRPr="00BF7593" w:rsidRDefault="00EA032C" w:rsidP="00EA032C">
      <w:pPr>
        <w:jc w:val="center"/>
        <w:rPr>
          <w:b/>
          <w:sz w:val="28"/>
          <w:szCs w:val="28"/>
        </w:rPr>
      </w:pPr>
    </w:p>
    <w:p w:rsidR="00EA032C" w:rsidRPr="00A61B53" w:rsidRDefault="00EA032C" w:rsidP="00EA032C">
      <w:pPr>
        <w:jc w:val="center"/>
        <w:rPr>
          <w:b/>
        </w:rPr>
      </w:pPr>
      <w:r w:rsidRPr="00BF7593">
        <w:rPr>
          <w:b/>
          <w:sz w:val="28"/>
          <w:szCs w:val="28"/>
        </w:rPr>
        <w:t>РЕШЕНИЕ</w:t>
      </w:r>
    </w:p>
    <w:p w:rsidR="00EA032C" w:rsidRDefault="00EA032C" w:rsidP="00EA032C">
      <w:pPr>
        <w:tabs>
          <w:tab w:val="left" w:pos="1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A032C" w:rsidRPr="005A14E9" w:rsidRDefault="00EA032C" w:rsidP="00EA03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Pr="005A14E9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№ </w:t>
      </w:r>
      <w:r w:rsidRPr="005A14E9">
        <w:rPr>
          <w:b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EA032C" w:rsidRPr="00CC0B22" w:rsidTr="00592EB1">
        <w:tc>
          <w:tcPr>
            <w:tcW w:w="5637" w:type="dxa"/>
          </w:tcPr>
          <w:p w:rsidR="00EA032C" w:rsidRPr="00BF5DB0" w:rsidRDefault="00EA032C" w:rsidP="00592EB1">
            <w:pPr>
              <w:pStyle w:val="a3"/>
              <w:ind w:left="0"/>
              <w:rPr>
                <w:b/>
              </w:rPr>
            </w:pPr>
          </w:p>
          <w:p w:rsidR="00EA032C" w:rsidRPr="00BF5DB0" w:rsidRDefault="00EA032C" w:rsidP="00592EB1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i w:val="0"/>
                <w:sz w:val="28"/>
                <w:szCs w:val="28"/>
              </w:rPr>
            </w:pPr>
            <w:r w:rsidRPr="00BF5D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назначении публичных слушаний </w:t>
            </w:r>
            <w:r w:rsidRPr="00BF5DB0">
              <w:rPr>
                <w:b w:val="0"/>
                <w:i w:val="0"/>
                <w:sz w:val="28"/>
                <w:szCs w:val="28"/>
              </w:rPr>
              <w:t>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      </w:r>
          </w:p>
        </w:tc>
      </w:tr>
    </w:tbl>
    <w:p w:rsidR="00EA032C" w:rsidRDefault="00EA032C" w:rsidP="00EA032C">
      <w:pPr>
        <w:tabs>
          <w:tab w:val="left" w:pos="3330"/>
        </w:tabs>
        <w:jc w:val="both"/>
        <w:rPr>
          <w:sz w:val="28"/>
          <w:szCs w:val="28"/>
        </w:rPr>
      </w:pPr>
    </w:p>
    <w:p w:rsidR="00EA032C" w:rsidRDefault="00EA032C" w:rsidP="00EA032C">
      <w:pPr>
        <w:tabs>
          <w:tab w:val="left" w:pos="3330"/>
        </w:tabs>
        <w:jc w:val="both"/>
        <w:rPr>
          <w:sz w:val="28"/>
          <w:szCs w:val="28"/>
        </w:rPr>
      </w:pPr>
    </w:p>
    <w:p w:rsidR="00EA032C" w:rsidRPr="00371F84" w:rsidRDefault="00EA032C" w:rsidP="00EA032C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proofErr w:type="spellStart"/>
      <w:r w:rsidRPr="00371F84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71F84">
        <w:rPr>
          <w:color w:val="000000"/>
          <w:sz w:val="28"/>
          <w:szCs w:val="28"/>
          <w:shd w:val="clear" w:color="auto" w:fill="FFFFFF"/>
        </w:rPr>
        <w:t xml:space="preserve">. 19 п. 1 ст. 14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06.10.2003 </w:t>
      </w:r>
      <w:r w:rsidRPr="00371F84">
        <w:rPr>
          <w:color w:val="000000"/>
          <w:sz w:val="28"/>
          <w:szCs w:val="28"/>
          <w:shd w:val="clear" w:color="auto" w:fill="FFFFFF"/>
        </w:rPr>
        <w:t>№ 131 ФЗ «Об общих принципах организации</w:t>
      </w:r>
      <w:r w:rsidRPr="00371F84">
        <w:rPr>
          <w:sz w:val="28"/>
          <w:szCs w:val="28"/>
        </w:rPr>
        <w:t xml:space="preserve"> местного самоуправления в Российской Федерации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», </w:t>
      </w:r>
      <w:r w:rsidRPr="00371F84">
        <w:rPr>
          <w:color w:val="000000"/>
          <w:spacing w:val="-13"/>
          <w:sz w:val="28"/>
          <w:szCs w:val="28"/>
        </w:rPr>
        <w:t>п</w:t>
      </w:r>
      <w:r w:rsidRPr="00371F84">
        <w:rPr>
          <w:sz w:val="28"/>
          <w:szCs w:val="28"/>
        </w:rPr>
        <w:t>риказом Минстроя России от 13.04.2017 № 711/</w:t>
      </w:r>
      <w:proofErr w:type="spellStart"/>
      <w:r w:rsidRPr="00371F84">
        <w:rPr>
          <w:sz w:val="28"/>
          <w:szCs w:val="28"/>
        </w:rPr>
        <w:t>пр</w:t>
      </w:r>
      <w:proofErr w:type="spellEnd"/>
      <w:r w:rsidRPr="00371F84">
        <w:rPr>
          <w:color w:val="000000"/>
          <w:spacing w:val="-13"/>
          <w:sz w:val="28"/>
          <w:szCs w:val="28"/>
        </w:rPr>
        <w:t xml:space="preserve"> «</w:t>
      </w:r>
      <w:r w:rsidRPr="00371F84">
        <w:rPr>
          <w:sz w:val="28"/>
          <w:szCs w:val="28"/>
        </w:rPr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371F84">
        <w:rPr>
          <w:color w:val="000000"/>
          <w:sz w:val="28"/>
          <w:szCs w:val="28"/>
          <w:shd w:val="clear" w:color="auto" w:fill="FFFFFF"/>
        </w:rPr>
        <w:t>Уставом МО «Город Гатчина», решением совета депутатов МО «Город Гатчина» от 29.11.2006 № 97 «Об утверждении Положения «О порядке организации и проведении публичных (общественных) слушаний в МО «Город Гатчина», совет депутатов МО «Город Гатчина»</w:t>
      </w:r>
    </w:p>
    <w:p w:rsidR="00EA032C" w:rsidRDefault="00EA032C" w:rsidP="00EA032C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</w:p>
    <w:p w:rsidR="00EA032C" w:rsidRPr="00BF7593" w:rsidRDefault="00EA032C" w:rsidP="00EA032C">
      <w:pPr>
        <w:tabs>
          <w:tab w:val="left" w:pos="6480"/>
        </w:tabs>
        <w:ind w:firstLine="709"/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EA032C" w:rsidRPr="00244FC8" w:rsidRDefault="00EA032C" w:rsidP="00EA032C">
      <w:pPr>
        <w:ind w:firstLine="709"/>
        <w:jc w:val="center"/>
        <w:rPr>
          <w:b/>
          <w:sz w:val="26"/>
          <w:szCs w:val="26"/>
        </w:rPr>
      </w:pPr>
    </w:p>
    <w:p w:rsidR="00EA032C" w:rsidRPr="007B77A5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1. Утвердить проект </w:t>
      </w:r>
      <w:r w:rsidRPr="00BF5DB0">
        <w:rPr>
          <w:color w:val="000000"/>
          <w:sz w:val="28"/>
          <w:szCs w:val="28"/>
        </w:rPr>
        <w:t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>
        <w:rPr>
          <w:color w:val="000000"/>
          <w:sz w:val="28"/>
          <w:szCs w:val="28"/>
        </w:rPr>
        <w:t>, изложив пункт 3.11 в следующей редакции согласно приложению 1 к настоящему решению</w:t>
      </w:r>
      <w:r w:rsidRPr="007B77A5">
        <w:rPr>
          <w:color w:val="000000"/>
          <w:sz w:val="28"/>
          <w:szCs w:val="28"/>
        </w:rPr>
        <w:t>.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>2. Назначить публичные слушания по проекту Правил благоустройства территории МО «Город Гатчина» (далее публичные слушания) в порядке, определенном пунктами 5, 6.2, 6.5 настоящего решения.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Организацию публичных слушаний возложить на администрацию Гатчинского муниципального района.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Публичные слушания проводятся на всей территории МО «Город Гатчина»;</w:t>
      </w:r>
    </w:p>
    <w:p w:rsidR="00EA032C" w:rsidRPr="005B487D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 xml:space="preserve">5.2. Дата, время и место проведения публичных слушаний по </w:t>
      </w:r>
      <w:r>
        <w:rPr>
          <w:color w:val="000000"/>
          <w:sz w:val="28"/>
          <w:szCs w:val="28"/>
        </w:rPr>
        <w:t xml:space="preserve">проекту </w:t>
      </w:r>
      <w:r w:rsidRPr="00BF5DB0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я</w:t>
      </w:r>
      <w:r w:rsidRPr="00BF5DB0">
        <w:rPr>
          <w:color w:val="000000"/>
          <w:sz w:val="28"/>
          <w:szCs w:val="28"/>
        </w:rPr>
        <w:t xml:space="preserve"> изменений в решение совета депутатов муниципального образования «Город Гатчина» Гатчинского муниципального района от 25.10.2017 № 54 «Об </w:t>
      </w:r>
      <w:r w:rsidRPr="005B487D">
        <w:rPr>
          <w:sz w:val="28"/>
          <w:szCs w:val="28"/>
        </w:rPr>
        <w:t xml:space="preserve">утверждении Правил благоустройства территории МО «Город Гатчина» - 12.10.2018 в 16.00 по адресу: Ленинградская обл., г. Гатчина, ул. </w:t>
      </w:r>
      <w:proofErr w:type="spellStart"/>
      <w:r w:rsidRPr="005B487D">
        <w:rPr>
          <w:sz w:val="28"/>
          <w:szCs w:val="28"/>
        </w:rPr>
        <w:t>Киргетова</w:t>
      </w:r>
      <w:proofErr w:type="spellEnd"/>
      <w:r w:rsidRPr="005B487D">
        <w:rPr>
          <w:sz w:val="28"/>
          <w:szCs w:val="28"/>
        </w:rPr>
        <w:t xml:space="preserve">, д. 1, </w:t>
      </w:r>
      <w:proofErr w:type="spellStart"/>
      <w:r w:rsidRPr="005B487D">
        <w:rPr>
          <w:sz w:val="28"/>
          <w:szCs w:val="28"/>
        </w:rPr>
        <w:t>каб</w:t>
      </w:r>
      <w:proofErr w:type="spellEnd"/>
      <w:r w:rsidRPr="005B487D">
        <w:rPr>
          <w:sz w:val="28"/>
          <w:szCs w:val="28"/>
        </w:rPr>
        <w:t>. 40.</w:t>
      </w:r>
    </w:p>
    <w:p w:rsidR="00EA032C" w:rsidRPr="007E05F7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 Уполномочить администрацию Гатчинского муниципального района:</w:t>
      </w:r>
    </w:p>
    <w:p w:rsidR="00EA032C" w:rsidRPr="003F3739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6.1. Провести публичные слушания в порядке, установленном Положением о порядке организации и проведения публичных (общественных) слушаний в МО</w:t>
      </w:r>
      <w:r>
        <w:rPr>
          <w:color w:val="000000"/>
          <w:sz w:val="28"/>
          <w:szCs w:val="28"/>
        </w:rPr>
        <w:t xml:space="preserve"> «Город Гатчина» от 29.11.2006 </w:t>
      </w:r>
      <w:r w:rsidRPr="007E05F7">
        <w:rPr>
          <w:color w:val="000000"/>
          <w:sz w:val="28"/>
          <w:szCs w:val="28"/>
        </w:rPr>
        <w:t xml:space="preserve">№ 97 и в </w:t>
      </w:r>
      <w:r>
        <w:rPr>
          <w:color w:val="000000"/>
          <w:sz w:val="28"/>
          <w:szCs w:val="28"/>
        </w:rPr>
        <w:t>соответствии с</w:t>
      </w:r>
      <w:r w:rsidRPr="003F3739">
        <w:rPr>
          <w:color w:val="000000"/>
          <w:sz w:val="28"/>
          <w:szCs w:val="28"/>
        </w:rPr>
        <w:t xml:space="preserve"> п. 5 настоящего решения;</w:t>
      </w:r>
    </w:p>
    <w:p w:rsidR="00EA032C" w:rsidRPr="005B487D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3F3739">
        <w:rPr>
          <w:color w:val="000000"/>
          <w:sz w:val="28"/>
          <w:szCs w:val="28"/>
        </w:rPr>
        <w:t xml:space="preserve">Обеспечить размещение проекта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</w:t>
      </w:r>
      <w:r w:rsidRPr="005B487D">
        <w:rPr>
          <w:sz w:val="28"/>
          <w:szCs w:val="28"/>
        </w:rPr>
        <w:t>территории МО «Город Гатчина» на официальном сайте МО «Город Гатчина» не позднее 02.10.2018;</w:t>
      </w:r>
    </w:p>
    <w:p w:rsidR="00EA032C" w:rsidRPr="005B487D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Обеспечить </w:t>
      </w:r>
      <w:r w:rsidRPr="005B487D">
        <w:rPr>
          <w:sz w:val="28"/>
          <w:szCs w:val="28"/>
        </w:rPr>
        <w:t>публикацию информационного сообщения о проведении публичных слушаний не позднее 02.10.2018;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Заключение о результатах проведения публичных слушаний опубликовать в газете «Гатчинская правда» и разместить на официальном сайте МО «Город Гатчина» и на официальном сайте Гатчинского муниципального района;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2BF6">
        <w:rPr>
          <w:color w:val="000000"/>
          <w:sz w:val="28"/>
          <w:szCs w:val="28"/>
        </w:rPr>
        <w:t xml:space="preserve">6.5. Обеспечить доведение до населения информации о содержании </w:t>
      </w:r>
      <w:r>
        <w:rPr>
          <w:color w:val="000000"/>
          <w:sz w:val="28"/>
          <w:szCs w:val="28"/>
        </w:rPr>
        <w:t xml:space="preserve">проекта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</w:t>
      </w:r>
      <w:r w:rsidRPr="005B487D">
        <w:rPr>
          <w:sz w:val="28"/>
          <w:szCs w:val="28"/>
        </w:rPr>
        <w:t>«Город Гатчина» Гатчинского муниципального района от 25.10.2017 № 54 «Об утверждении Правил благоустройства территории МО «Город Гатчина» с 02.10.2018 по 12.10.2018 в вестибюле администрации Гатчинского муниципального района по адресу</w:t>
      </w:r>
      <w:r w:rsidRPr="00532BF6">
        <w:rPr>
          <w:color w:val="000000"/>
          <w:sz w:val="28"/>
          <w:szCs w:val="28"/>
        </w:rPr>
        <w:t xml:space="preserve">: Ленинградская обл., г. Гатчина, ул. </w:t>
      </w:r>
      <w:proofErr w:type="spellStart"/>
      <w:r w:rsidRPr="00532BF6">
        <w:rPr>
          <w:color w:val="000000"/>
          <w:sz w:val="28"/>
          <w:szCs w:val="28"/>
        </w:rPr>
        <w:t>Киргетова</w:t>
      </w:r>
      <w:proofErr w:type="spellEnd"/>
      <w:r w:rsidRPr="00532BF6">
        <w:rPr>
          <w:color w:val="000000"/>
          <w:sz w:val="28"/>
          <w:szCs w:val="28"/>
        </w:rPr>
        <w:t>, д. 1, с режимом работы: понедельник-четверг с 9-00 до 13-00 и с 14-00 до 18-00, пятница с</w:t>
      </w:r>
      <w:r>
        <w:rPr>
          <w:color w:val="000000"/>
          <w:sz w:val="28"/>
          <w:szCs w:val="28"/>
        </w:rPr>
        <w:t xml:space="preserve"> </w:t>
      </w:r>
      <w:r w:rsidRPr="00532BF6">
        <w:rPr>
          <w:color w:val="000000"/>
          <w:sz w:val="28"/>
          <w:szCs w:val="28"/>
        </w:rPr>
        <w:t>9-00 до 13-00 и с 14-00 до 17-00;</w:t>
      </w:r>
    </w:p>
    <w:p w:rsidR="00EA032C" w:rsidRDefault="00EA032C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Определить ответственное лицо по проведению публичных слушаний – председатель Комитета по архитектуре администрации Гатчинского муниципального района.</w:t>
      </w:r>
    </w:p>
    <w:p w:rsidR="0065641D" w:rsidRDefault="0065641D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Установить, что конструкции</w:t>
      </w:r>
      <w:r w:rsidRPr="00270255">
        <w:rPr>
          <w:sz w:val="28"/>
          <w:szCs w:val="28"/>
        </w:rPr>
        <w:t xml:space="preserve"> для информационного оформления организаций на фасадах и кровле зданий</w:t>
      </w:r>
      <w:r>
        <w:rPr>
          <w:sz w:val="28"/>
          <w:szCs w:val="28"/>
        </w:rPr>
        <w:t xml:space="preserve"> подлежат приведению в соответствие с </w:t>
      </w:r>
      <w:r>
        <w:rPr>
          <w:sz w:val="28"/>
          <w:szCs w:val="28"/>
        </w:rPr>
        <w:t>т</w:t>
      </w:r>
      <w:r w:rsidRPr="0065641D">
        <w:rPr>
          <w:sz w:val="28"/>
          <w:szCs w:val="28"/>
        </w:rPr>
        <w:t>ребования</w:t>
      </w:r>
      <w:r>
        <w:rPr>
          <w:sz w:val="28"/>
          <w:szCs w:val="28"/>
        </w:rPr>
        <w:t>ми</w:t>
      </w:r>
      <w:r w:rsidRPr="0065641D">
        <w:rPr>
          <w:sz w:val="28"/>
          <w:szCs w:val="28"/>
        </w:rPr>
        <w:t xml:space="preserve"> к размещению конструкций для информационного оформления организаций на фасадах и кровле зданий на территории МО «Город Гатчина»</w:t>
      </w:r>
      <w:r>
        <w:rPr>
          <w:sz w:val="28"/>
          <w:szCs w:val="28"/>
        </w:rPr>
        <w:t xml:space="preserve"> в срок до 31.12.2019 г.</w:t>
      </w:r>
    </w:p>
    <w:p w:rsidR="00EA032C" w:rsidRDefault="0065641D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032C" w:rsidRPr="00571F01">
        <w:rPr>
          <w:color w:val="000000"/>
          <w:sz w:val="28"/>
          <w:szCs w:val="28"/>
        </w:rPr>
        <w:t xml:space="preserve">. Предложения и замечания по проекту </w:t>
      </w:r>
      <w:r w:rsidR="00EA032C"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</w:t>
      </w:r>
      <w:r w:rsidR="00EA032C" w:rsidRPr="005B487D">
        <w:rPr>
          <w:sz w:val="28"/>
          <w:szCs w:val="28"/>
        </w:rPr>
        <w:lastRenderedPageBreak/>
        <w:t xml:space="preserve">благоустройства территории МО «Город Гатчина» принимаются в письменном виде до 12.10.2018 по </w:t>
      </w:r>
      <w:r w:rsidR="00EA032C" w:rsidRPr="00571F01">
        <w:rPr>
          <w:color w:val="000000"/>
          <w:sz w:val="28"/>
          <w:szCs w:val="28"/>
        </w:rPr>
        <w:t xml:space="preserve">рабочим дням с 9-00 до 13-00 и с 14-00 до 17-00 в </w:t>
      </w:r>
      <w:r w:rsidR="00EA032C">
        <w:rPr>
          <w:color w:val="000000"/>
          <w:sz w:val="28"/>
          <w:szCs w:val="28"/>
        </w:rPr>
        <w:t>Комитете по архитектуре администрации Гатчинского муниципального района</w:t>
      </w:r>
      <w:r w:rsidR="00EA032C" w:rsidRPr="00571F01">
        <w:rPr>
          <w:color w:val="000000"/>
          <w:sz w:val="28"/>
          <w:szCs w:val="28"/>
        </w:rPr>
        <w:t xml:space="preserve"> по адресу: Ленинградская обл., г. Гатчина, ул. </w:t>
      </w:r>
      <w:proofErr w:type="spellStart"/>
      <w:r w:rsidR="00EA032C" w:rsidRPr="00571F01">
        <w:rPr>
          <w:color w:val="000000"/>
          <w:sz w:val="28"/>
          <w:szCs w:val="28"/>
        </w:rPr>
        <w:t>Киргетова</w:t>
      </w:r>
      <w:proofErr w:type="spellEnd"/>
      <w:r w:rsidR="00EA032C" w:rsidRPr="00571F01">
        <w:rPr>
          <w:color w:val="000000"/>
          <w:sz w:val="28"/>
          <w:szCs w:val="28"/>
        </w:rPr>
        <w:t xml:space="preserve">, д. 1, </w:t>
      </w:r>
      <w:proofErr w:type="spellStart"/>
      <w:r w:rsidR="00EA032C" w:rsidRPr="00571F01">
        <w:rPr>
          <w:color w:val="000000"/>
          <w:sz w:val="28"/>
          <w:szCs w:val="28"/>
        </w:rPr>
        <w:t>каб</w:t>
      </w:r>
      <w:proofErr w:type="spellEnd"/>
      <w:r w:rsidR="00EA032C" w:rsidRPr="00571F01">
        <w:rPr>
          <w:color w:val="000000"/>
          <w:sz w:val="28"/>
          <w:szCs w:val="28"/>
        </w:rPr>
        <w:t xml:space="preserve">. </w:t>
      </w:r>
      <w:r w:rsidR="00EA032C">
        <w:rPr>
          <w:sz w:val="28"/>
          <w:szCs w:val="28"/>
        </w:rPr>
        <w:t>5</w:t>
      </w:r>
      <w:r w:rsidR="00EA032C">
        <w:rPr>
          <w:color w:val="000000"/>
          <w:sz w:val="28"/>
          <w:szCs w:val="28"/>
        </w:rPr>
        <w:t>, тел. 8(81371)3-42-76</w:t>
      </w:r>
      <w:r w:rsidR="00EA032C" w:rsidRPr="00571F01">
        <w:rPr>
          <w:color w:val="000000"/>
          <w:sz w:val="28"/>
          <w:szCs w:val="28"/>
        </w:rPr>
        <w:t>.</w:t>
      </w:r>
    </w:p>
    <w:p w:rsidR="00EA032C" w:rsidRDefault="0065641D" w:rsidP="00EA032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</w:t>
      </w:r>
      <w:bookmarkStart w:id="0" w:name="_GoBack"/>
      <w:bookmarkEnd w:id="0"/>
      <w:r w:rsidR="00EA032C">
        <w:rPr>
          <w:color w:val="000000"/>
          <w:sz w:val="28"/>
          <w:szCs w:val="28"/>
        </w:rPr>
        <w:t>. Настоящее решение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:rsidR="00EA032C" w:rsidRDefault="00EA032C" w:rsidP="00EA032C"/>
    <w:p w:rsidR="00EA032C" w:rsidRDefault="00EA032C" w:rsidP="00EA032C">
      <w:pPr>
        <w:rPr>
          <w:sz w:val="28"/>
          <w:szCs w:val="28"/>
        </w:rPr>
      </w:pPr>
    </w:p>
    <w:p w:rsidR="00EA032C" w:rsidRDefault="00EA032C" w:rsidP="00EA032C">
      <w:pPr>
        <w:rPr>
          <w:sz w:val="28"/>
          <w:szCs w:val="28"/>
        </w:rPr>
      </w:pPr>
    </w:p>
    <w:p w:rsidR="00EA032C" w:rsidRPr="00D76271" w:rsidRDefault="00EA032C" w:rsidP="00EA032C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EA032C" w:rsidRPr="00D76271" w:rsidRDefault="00EA032C" w:rsidP="00EA032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EA032C" w:rsidRDefault="00EA032C" w:rsidP="00EA032C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</w:t>
      </w:r>
      <w:r w:rsidR="0016200E">
        <w:rPr>
          <w:sz w:val="28"/>
          <w:szCs w:val="28"/>
        </w:rPr>
        <w:t xml:space="preserve">        </w:t>
      </w:r>
      <w:r w:rsidRPr="00D76271">
        <w:rPr>
          <w:sz w:val="28"/>
          <w:szCs w:val="28"/>
        </w:rPr>
        <w:t xml:space="preserve">           </w:t>
      </w:r>
      <w:proofErr w:type="spellStart"/>
      <w:r w:rsidRPr="00D76271">
        <w:rPr>
          <w:sz w:val="28"/>
          <w:szCs w:val="28"/>
        </w:rPr>
        <w:t>В.А.Филоненко</w:t>
      </w:r>
      <w:proofErr w:type="spellEnd"/>
    </w:p>
    <w:p w:rsidR="00EA032C" w:rsidRDefault="00EA032C" w:rsidP="00EA032C">
      <w:pPr>
        <w:rPr>
          <w:sz w:val="28"/>
          <w:szCs w:val="28"/>
        </w:rPr>
      </w:pPr>
    </w:p>
    <w:p w:rsidR="00EA032C" w:rsidRDefault="00EA032C" w:rsidP="00EA032C">
      <w:pPr>
        <w:rPr>
          <w:sz w:val="28"/>
          <w:szCs w:val="28"/>
        </w:rPr>
      </w:pPr>
    </w:p>
    <w:p w:rsidR="006D0BBA" w:rsidRDefault="006D0BBA"/>
    <w:sectPr w:rsidR="006D0BBA" w:rsidSect="001620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2C"/>
    <w:rsid w:val="0016200E"/>
    <w:rsid w:val="0065641D"/>
    <w:rsid w:val="006D0BBA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627"/>
  <w15:chartTrackingRefBased/>
  <w15:docId w15:val="{14DC0EE1-B841-46D6-B986-8B6218E3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032C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32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A032C"/>
    <w:pPr>
      <w:ind w:left="720"/>
      <w:contextualSpacing/>
    </w:pPr>
  </w:style>
  <w:style w:type="paragraph" w:styleId="a4">
    <w:name w:val="Normal (Web)"/>
    <w:basedOn w:val="a"/>
    <w:uiPriority w:val="99"/>
    <w:rsid w:val="00EA03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620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00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65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Салюк</cp:lastModifiedBy>
  <cp:revision>3</cp:revision>
  <cp:lastPrinted>2018-08-16T08:03:00Z</cp:lastPrinted>
  <dcterms:created xsi:type="dcterms:W3CDTF">2018-08-15T11:23:00Z</dcterms:created>
  <dcterms:modified xsi:type="dcterms:W3CDTF">2018-08-16T08:03:00Z</dcterms:modified>
</cp:coreProperties>
</file>