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8" w:rsidRPr="003C35D8" w:rsidRDefault="003C35D8" w:rsidP="003C35D8">
      <w:pPr>
        <w:ind w:firstLine="540"/>
        <w:jc w:val="right"/>
        <w:rPr>
          <w:sz w:val="16"/>
          <w:szCs w:val="16"/>
        </w:rPr>
      </w:pPr>
      <w:r w:rsidRPr="003C35D8">
        <w:rPr>
          <w:sz w:val="16"/>
          <w:szCs w:val="16"/>
        </w:rPr>
        <w:t>Приложение №1</w:t>
      </w:r>
    </w:p>
    <w:p w:rsidR="003C35D8" w:rsidRPr="003C35D8" w:rsidRDefault="003C35D8" w:rsidP="003C35D8">
      <w:pPr>
        <w:tabs>
          <w:tab w:val="left" w:pos="5670"/>
        </w:tabs>
        <w:ind w:left="5670"/>
        <w:jc w:val="right"/>
        <w:rPr>
          <w:sz w:val="16"/>
          <w:szCs w:val="16"/>
        </w:rPr>
      </w:pPr>
      <w:r w:rsidRPr="003C35D8">
        <w:rPr>
          <w:sz w:val="16"/>
          <w:szCs w:val="16"/>
        </w:rPr>
        <w:t xml:space="preserve">к Порядку проведения процедур оценки регулирующего воздействия </w:t>
      </w:r>
    </w:p>
    <w:p w:rsidR="003C35D8" w:rsidRPr="003C35D8" w:rsidRDefault="003C35D8" w:rsidP="003C35D8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3C35D8">
        <w:rPr>
          <w:rFonts w:ascii="Times New Roman" w:hAnsi="Times New Roman" w:cs="Times New Roman"/>
          <w:sz w:val="16"/>
          <w:szCs w:val="16"/>
        </w:rPr>
        <w:t xml:space="preserve">проектов муниципальных нормативных правовых актов и экспертизы муниципальных нормативных правовых администрации Гатчинского </w:t>
      </w:r>
    </w:p>
    <w:p w:rsidR="003C35D8" w:rsidRPr="003C35D8" w:rsidRDefault="003C35D8" w:rsidP="003C35D8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3C35D8">
        <w:rPr>
          <w:rFonts w:ascii="Times New Roman" w:hAnsi="Times New Roman" w:cs="Times New Roman"/>
          <w:sz w:val="16"/>
          <w:szCs w:val="16"/>
        </w:rPr>
        <w:t xml:space="preserve">муниципального района </w:t>
      </w:r>
    </w:p>
    <w:p w:rsidR="003C35D8" w:rsidRPr="00D34936" w:rsidRDefault="003C35D8" w:rsidP="003C35D8">
      <w:pPr>
        <w:pStyle w:val="a3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3C35D8" w:rsidRDefault="003C35D8" w:rsidP="003C35D8">
      <w:pPr>
        <w:ind w:firstLine="540"/>
        <w:jc w:val="right"/>
        <w:rPr>
          <w:sz w:val="22"/>
          <w:szCs w:val="22"/>
        </w:rPr>
      </w:pPr>
    </w:p>
    <w:p w:rsidR="003C35D8" w:rsidRPr="00262DCA" w:rsidRDefault="003C35D8" w:rsidP="003C35D8">
      <w:pPr>
        <w:jc w:val="center"/>
      </w:pPr>
      <w:r w:rsidRPr="00262DCA">
        <w:t>УВЕДОМЛЕНИЕ</w:t>
      </w:r>
    </w:p>
    <w:p w:rsidR="003C35D8" w:rsidRPr="00262DCA" w:rsidRDefault="003C35D8" w:rsidP="003C35D8">
      <w:pPr>
        <w:jc w:val="center"/>
      </w:pPr>
      <w:r w:rsidRPr="00262DCA">
        <w:t>О ПУБЛИЧН</w:t>
      </w:r>
      <w:r>
        <w:t>ОМ</w:t>
      </w:r>
      <w:r w:rsidRPr="00262DCA">
        <w:t xml:space="preserve"> </w:t>
      </w:r>
      <w:r>
        <w:t>ОБСУЖДЕНИИ</w:t>
      </w:r>
    </w:p>
    <w:p w:rsidR="003C35D8" w:rsidRPr="00262DCA" w:rsidRDefault="003C35D8" w:rsidP="003C35D8">
      <w:pPr>
        <w:jc w:val="center"/>
      </w:pPr>
      <w:r w:rsidRPr="00262DCA">
        <w:t xml:space="preserve">ПРОЕКТА </w:t>
      </w:r>
      <w:r>
        <w:t>МУНИЦИПАЛЬНОГО</w:t>
      </w:r>
      <w:r w:rsidRPr="00262DCA">
        <w:t xml:space="preserve"> </w:t>
      </w:r>
      <w:r>
        <w:t xml:space="preserve">НОРМАТИВНОГО </w:t>
      </w:r>
      <w:r w:rsidRPr="00262DCA">
        <w:t>ПРАВОВОГО АКТА</w:t>
      </w:r>
    </w:p>
    <w:p w:rsidR="003C35D8" w:rsidRPr="00262DCA" w:rsidRDefault="003C35D8" w:rsidP="003C35D8">
      <w:pPr>
        <w:jc w:val="center"/>
      </w:pPr>
      <w:r w:rsidRPr="00262DCA">
        <w:t>(</w:t>
      </w:r>
      <w:r>
        <w:t>МУНИЦИПАЛЬНОГО</w:t>
      </w:r>
      <w:r w:rsidRPr="00262DCA">
        <w:t xml:space="preserve"> </w:t>
      </w:r>
      <w:r>
        <w:t xml:space="preserve">НОРМАТИВНОГО </w:t>
      </w:r>
      <w:r w:rsidRPr="00262DCA">
        <w:t>ПРАВОВОГО АКТА)</w:t>
      </w:r>
    </w:p>
    <w:p w:rsidR="003C35D8" w:rsidRPr="00262DCA" w:rsidRDefault="003C35D8" w:rsidP="003C35D8">
      <w:pPr>
        <w:outlineLvl w:val="0"/>
      </w:pPr>
    </w:p>
    <w:p w:rsidR="003C35D8" w:rsidRPr="00735DDC" w:rsidRDefault="00EA5DEE" w:rsidP="009B72C7">
      <w:pPr>
        <w:jc w:val="both"/>
        <w:rPr>
          <w:vertAlign w:val="superscript"/>
        </w:rPr>
      </w:pPr>
      <w:r>
        <w:t xml:space="preserve">          </w:t>
      </w:r>
      <w:r w:rsidR="003C35D8">
        <w:t xml:space="preserve">Настоящим    </w:t>
      </w:r>
      <w:r w:rsidR="003C35D8" w:rsidRPr="003C35D8">
        <w:rPr>
          <w:b/>
          <w:i/>
        </w:rPr>
        <w:t>Комитет по управлению имуществом Га</w:t>
      </w:r>
      <w:r w:rsidR="003C35D8">
        <w:rPr>
          <w:b/>
          <w:i/>
        </w:rPr>
        <w:t xml:space="preserve">тчинского муниципального </w:t>
      </w:r>
      <w:r>
        <w:rPr>
          <w:b/>
          <w:i/>
        </w:rPr>
        <w:t>района Ленин</w:t>
      </w:r>
      <w:r w:rsidR="003C35D8" w:rsidRPr="003C35D8">
        <w:rPr>
          <w:b/>
          <w:i/>
        </w:rPr>
        <w:t>градской области</w:t>
      </w:r>
      <w:r>
        <w:rPr>
          <w:b/>
          <w:i/>
        </w:rPr>
        <w:t xml:space="preserve"> </w:t>
      </w:r>
      <w:r w:rsidR="003C35D8" w:rsidRPr="00EA5DEE">
        <w:t>уведомляет о проведении публичного обсуждения проекта муниципального нормативного правового акта (муниципального нормативного правового акта):</w:t>
      </w:r>
      <w:r w:rsidR="003C35D8" w:rsidRPr="00262DCA">
        <w:t xml:space="preserve"> </w:t>
      </w:r>
      <w:r w:rsidR="009B72C7" w:rsidRPr="00735DDC">
        <w:rPr>
          <w:b/>
          <w:i/>
        </w:rPr>
        <w:t xml:space="preserve">Административный регламент по предоставлению муниципальной услуги </w:t>
      </w:r>
      <w:bookmarkStart w:id="0" w:name="_Hlk479333452"/>
      <w:r w:rsidR="009B72C7" w:rsidRPr="00735DDC">
        <w:rPr>
          <w:b/>
          <w:i/>
        </w:rPr>
        <w:t xml:space="preserve">«Организация предоставления во владение и (или) в пользование объектов муниципального имущества включенных в перечень муниципального имущества МО «Гатчинский муниципальный район» Ленинградской области и МО «Город Гатчина»,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 основе (в том числе по </w:t>
      </w:r>
      <w:hyperlink r:id="rId4" w:history="1">
        <w:r w:rsidR="009B72C7" w:rsidRPr="00735DDC">
          <w:rPr>
            <w:b/>
            <w:i/>
          </w:rPr>
          <w:t>льготным ставкам</w:t>
        </w:r>
      </w:hyperlink>
      <w:r w:rsidR="009B72C7" w:rsidRPr="00735DDC">
        <w:rPr>
          <w:b/>
          <w:i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bookmarkEnd w:id="0"/>
      <w:r w:rsidR="009B72C7" w:rsidRPr="00735DDC">
        <w:rPr>
          <w:vertAlign w:val="superscript"/>
        </w:rPr>
        <w:t xml:space="preserve"> </w:t>
      </w:r>
    </w:p>
    <w:p w:rsidR="00735DDC" w:rsidRPr="003C35D8" w:rsidRDefault="00EA5DEE" w:rsidP="00EA5DEE">
      <w:pPr>
        <w:jc w:val="both"/>
        <w:rPr>
          <w:b/>
          <w:i/>
        </w:rPr>
      </w:pPr>
      <w:r>
        <w:t xml:space="preserve">            </w:t>
      </w:r>
      <w:r w:rsidR="003C35D8">
        <w:t xml:space="preserve">Разработчик </w:t>
      </w:r>
      <w:r w:rsidR="003C35D8" w:rsidRPr="00262DCA">
        <w:t>проект</w:t>
      </w:r>
      <w:r w:rsidR="003C35D8">
        <w:t xml:space="preserve">а муниципального нормативного правового акта </w:t>
      </w:r>
      <w:r w:rsidR="003C35D8" w:rsidRPr="00262DCA">
        <w:t>(</w:t>
      </w:r>
      <w:r w:rsidR="003C35D8">
        <w:t>муниципального</w:t>
      </w:r>
      <w:r>
        <w:t xml:space="preserve"> </w:t>
      </w:r>
      <w:r w:rsidR="003C35D8">
        <w:t>нормативного</w:t>
      </w:r>
      <w:r w:rsidR="003C35D8" w:rsidRPr="00262DCA">
        <w:t xml:space="preserve"> правового акта): </w:t>
      </w:r>
      <w:r w:rsidR="009B72C7" w:rsidRPr="003C35D8">
        <w:rPr>
          <w:b/>
          <w:i/>
        </w:rPr>
        <w:t>Комитет по управлению имуществом Га</w:t>
      </w:r>
      <w:r w:rsidR="009B72C7">
        <w:rPr>
          <w:b/>
          <w:i/>
        </w:rPr>
        <w:t xml:space="preserve">тчинского муниципального </w:t>
      </w:r>
      <w:r w:rsidR="00735DDC" w:rsidRPr="003C35D8">
        <w:rPr>
          <w:b/>
          <w:i/>
        </w:rPr>
        <w:t>района</w:t>
      </w:r>
      <w:r w:rsidR="00735DDC" w:rsidRPr="003C35D8">
        <w:rPr>
          <w:b/>
          <w:i/>
          <w:sz w:val="28"/>
          <w:szCs w:val="28"/>
          <w:vertAlign w:val="superscript"/>
        </w:rPr>
        <w:t xml:space="preserve"> </w:t>
      </w:r>
      <w:r w:rsidR="00735DDC" w:rsidRPr="003C35D8">
        <w:rPr>
          <w:b/>
          <w:i/>
        </w:rPr>
        <w:t>Ленинградской области</w:t>
      </w:r>
    </w:p>
    <w:p w:rsidR="003C35D8" w:rsidRPr="00262DCA" w:rsidRDefault="003C35D8" w:rsidP="003C35D8">
      <w:pPr>
        <w:ind w:firstLine="720"/>
      </w:pPr>
      <w:r w:rsidRPr="00262DCA">
        <w:t>Срок проведения публичн</w:t>
      </w:r>
      <w:r>
        <w:t>ого</w:t>
      </w:r>
      <w:r w:rsidRPr="00262DCA">
        <w:t xml:space="preserve"> </w:t>
      </w:r>
      <w:r>
        <w:t>обсуждения</w:t>
      </w:r>
      <w:r w:rsidRPr="00262DCA">
        <w:t xml:space="preserve">: </w:t>
      </w:r>
      <w:r w:rsidR="00F414C0">
        <w:rPr>
          <w:b/>
          <w:i/>
        </w:rPr>
        <w:t>с 17.04.2017 по 10.05.2017</w:t>
      </w:r>
      <w:bookmarkStart w:id="1" w:name="_GoBack"/>
      <w:bookmarkEnd w:id="1"/>
      <w:r>
        <w:t>________</w:t>
      </w:r>
    </w:p>
    <w:p w:rsidR="003C35D8" w:rsidRPr="00262DCA" w:rsidRDefault="003C35D8" w:rsidP="003C35D8">
      <w:pPr>
        <w:jc w:val="center"/>
        <w:rPr>
          <w:vertAlign w:val="superscript"/>
        </w:rPr>
      </w:pPr>
      <w:r w:rsidRPr="00262DCA">
        <w:rPr>
          <w:vertAlign w:val="superscript"/>
        </w:rPr>
        <w:t>(указание срока)</w:t>
      </w:r>
    </w:p>
    <w:p w:rsidR="003C35D8" w:rsidRPr="00262DCA" w:rsidRDefault="003C35D8" w:rsidP="003C35D8">
      <w:pPr>
        <w:ind w:firstLine="720"/>
      </w:pPr>
      <w:r>
        <w:t xml:space="preserve">Способ направления ответов: направление </w:t>
      </w:r>
      <w:r w:rsidRPr="00262DCA">
        <w:t>по электронной почте на адрес</w:t>
      </w:r>
    </w:p>
    <w:p w:rsidR="003C35D8" w:rsidRPr="00262DCA" w:rsidRDefault="003C35D8" w:rsidP="00A575B1">
      <w:pPr>
        <w:jc w:val="center"/>
      </w:pPr>
      <w:r w:rsidRPr="00262DCA">
        <w:t>____</w:t>
      </w:r>
      <w:bookmarkStart w:id="2" w:name="_Hlk479667918"/>
      <w:proofErr w:type="spellStart"/>
      <w:r w:rsidR="00A575B1" w:rsidRPr="00A575B1">
        <w:rPr>
          <w:b/>
          <w:lang w:val="en-US"/>
        </w:rPr>
        <w:t>kuiradm</w:t>
      </w:r>
      <w:proofErr w:type="spellEnd"/>
      <w:r w:rsidR="00A575B1" w:rsidRPr="00F414C0">
        <w:rPr>
          <w:b/>
        </w:rPr>
        <w:t>@</w:t>
      </w:r>
      <w:r w:rsidR="00A575B1" w:rsidRPr="00A575B1">
        <w:rPr>
          <w:b/>
          <w:lang w:val="en-US"/>
        </w:rPr>
        <w:t>mail</w:t>
      </w:r>
      <w:r w:rsidR="00A575B1" w:rsidRPr="00F414C0">
        <w:rPr>
          <w:b/>
        </w:rPr>
        <w:t>.</w:t>
      </w:r>
      <w:proofErr w:type="spellStart"/>
      <w:r w:rsidR="00A575B1" w:rsidRPr="00A575B1">
        <w:rPr>
          <w:b/>
          <w:lang w:val="en-US"/>
        </w:rPr>
        <w:t>ru</w:t>
      </w:r>
      <w:bookmarkEnd w:id="2"/>
      <w:proofErr w:type="spellEnd"/>
      <w:r>
        <w:t>_</w:t>
      </w:r>
      <w:r w:rsidRPr="00262DCA">
        <w:t>__________________________</w:t>
      </w:r>
      <w:r>
        <w:t>______________________________</w:t>
      </w:r>
    </w:p>
    <w:p w:rsidR="003C35D8" w:rsidRPr="00262DCA" w:rsidRDefault="003C35D8" w:rsidP="003C35D8">
      <w:pPr>
        <w:jc w:val="center"/>
      </w:pPr>
      <w:r w:rsidRPr="00262DCA">
        <w:rPr>
          <w:vertAlign w:val="superscript"/>
        </w:rPr>
        <w:t>(указание адреса электронной почты ответственного лица)</w:t>
      </w:r>
    </w:p>
    <w:p w:rsidR="003C35D8" w:rsidRPr="00262DCA" w:rsidRDefault="003C35D8" w:rsidP="003C35D8">
      <w:pPr>
        <w:jc w:val="both"/>
      </w:pPr>
      <w:r>
        <w:t xml:space="preserve">в виде </w:t>
      </w:r>
      <w:r w:rsidRPr="00262DCA">
        <w:t>прикрепленного</w:t>
      </w:r>
      <w:r>
        <w:t xml:space="preserve"> </w:t>
      </w:r>
      <w:r w:rsidRPr="00262DCA">
        <w:t>файла, составленного (заполненного) по прилагаемой</w:t>
      </w:r>
      <w:r>
        <w:t xml:space="preserve"> </w:t>
      </w:r>
      <w:r w:rsidRPr="00262DCA">
        <w:t xml:space="preserve">форме </w:t>
      </w:r>
      <w:hyperlink r:id="rId5" w:history="1">
        <w:r w:rsidRPr="003960B2">
          <w:t>опросного листа</w:t>
        </w:r>
      </w:hyperlink>
      <w:r w:rsidRPr="003960B2">
        <w:t>.</w:t>
      </w:r>
    </w:p>
    <w:p w:rsidR="00A575B1" w:rsidRPr="009439BE" w:rsidRDefault="003C35D8" w:rsidP="00EA5DEE">
      <w:pPr>
        <w:ind w:firstLine="720"/>
        <w:jc w:val="both"/>
        <w:rPr>
          <w:b/>
          <w:i/>
        </w:rPr>
      </w:pPr>
      <w:r>
        <w:t xml:space="preserve">Контактное лицо по вопросам </w:t>
      </w:r>
      <w:r w:rsidRPr="00262DCA">
        <w:t>заполнения</w:t>
      </w:r>
      <w:r>
        <w:t xml:space="preserve"> </w:t>
      </w:r>
      <w:r w:rsidRPr="00262DCA">
        <w:t>формы опросного листа и его</w:t>
      </w:r>
      <w:r w:rsidR="00EA5DEE">
        <w:t xml:space="preserve"> </w:t>
      </w:r>
      <w:r w:rsidRPr="00262DCA">
        <w:t xml:space="preserve">отправки: </w:t>
      </w:r>
      <w:r w:rsidR="00A575B1" w:rsidRPr="009439BE">
        <w:rPr>
          <w:b/>
          <w:i/>
        </w:rPr>
        <w:t>Начальник отдела по</w:t>
      </w:r>
      <w:r w:rsidR="009439BE" w:rsidRPr="009439BE">
        <w:rPr>
          <w:b/>
          <w:i/>
        </w:rPr>
        <w:t xml:space="preserve"> вопросам имущественных отношений Комитета по управлению имуществом Гатчинского </w:t>
      </w:r>
      <w:r w:rsidR="00EA5DEE">
        <w:rPr>
          <w:b/>
          <w:i/>
        </w:rPr>
        <w:t xml:space="preserve">муниципального </w:t>
      </w:r>
      <w:r w:rsidR="009439BE" w:rsidRPr="009439BE">
        <w:rPr>
          <w:b/>
          <w:i/>
        </w:rPr>
        <w:t>района</w:t>
      </w:r>
      <w:r w:rsidR="00A575B1" w:rsidRPr="009439BE">
        <w:rPr>
          <w:b/>
          <w:i/>
        </w:rPr>
        <w:t xml:space="preserve"> Ростокина Ольга Вадимовна, тел.(881371) 99130</w:t>
      </w:r>
      <w:r w:rsidR="009439BE" w:rsidRPr="009439BE">
        <w:rPr>
          <w:b/>
          <w:i/>
          <w:color w:val="000000"/>
        </w:rPr>
        <w:t xml:space="preserve"> в рабочие дни: понедельник - четверг с 09.00 до 18.00, пятница и предпраздничные дни - с 09.00 до 17.00 (обеденный перерыв с 13.00 до 13.48) по адресу: </w:t>
      </w:r>
      <w:r w:rsidR="00A575B1" w:rsidRPr="009439BE">
        <w:rPr>
          <w:b/>
          <w:i/>
        </w:rPr>
        <w:t>188300, Ленинградская область, г. Гатчина, пр. 25 Октября, д. 21, 1 подъезд, 2 этаж, Комитет по управлению имуществом.</w:t>
      </w:r>
    </w:p>
    <w:p w:rsidR="003C35D8" w:rsidRPr="00262DCA" w:rsidRDefault="00A575B1" w:rsidP="009439B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293363">
        <w:t xml:space="preserve">         </w:t>
      </w:r>
      <w:r w:rsidR="003C35D8" w:rsidRPr="00262DCA">
        <w:t>__</w:t>
      </w:r>
      <w:r w:rsidR="003C35D8">
        <w:t>______</w:t>
      </w:r>
      <w:r w:rsidR="003C35D8" w:rsidRPr="00262DCA">
        <w:t>_______________________________________________________________</w:t>
      </w:r>
    </w:p>
    <w:p w:rsidR="003C35D8" w:rsidRPr="00262DCA" w:rsidRDefault="003C35D8" w:rsidP="003C35D8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Pr="00262DCA">
        <w:rPr>
          <w:vertAlign w:val="superscript"/>
        </w:rPr>
        <w:t>(реквизиты ответственного лица, включая название подразделения</w:t>
      </w:r>
      <w:r>
        <w:rPr>
          <w:vertAlign w:val="superscript"/>
        </w:rPr>
        <w:t xml:space="preserve"> </w:t>
      </w:r>
      <w:r w:rsidRPr="00262DCA">
        <w:rPr>
          <w:vertAlign w:val="superscript"/>
        </w:rPr>
        <w:t>регулирующего органа/уполномоченного органа, рабочий телефон</w:t>
      </w:r>
      <w:r>
        <w:rPr>
          <w:vertAlign w:val="superscript"/>
        </w:rPr>
        <w:t xml:space="preserve"> </w:t>
      </w:r>
      <w:r w:rsidRPr="00262DCA">
        <w:rPr>
          <w:vertAlign w:val="superscript"/>
        </w:rPr>
        <w:t>исполнителя с указанием кода города, указание рабочего времени)</w:t>
      </w:r>
    </w:p>
    <w:p w:rsidR="003C35D8" w:rsidRPr="00262DCA" w:rsidRDefault="003C35D8" w:rsidP="003C35D8">
      <w:pPr>
        <w:ind w:firstLine="720"/>
      </w:pPr>
      <w:r w:rsidRPr="00262DCA">
        <w:t>Прилагаемые к уведомлению документы:</w:t>
      </w:r>
    </w:p>
    <w:p w:rsidR="003C35D8" w:rsidRPr="00262DCA" w:rsidRDefault="003C35D8" w:rsidP="003C35D8">
      <w:pPr>
        <w:ind w:firstLine="720"/>
        <w:jc w:val="both"/>
      </w:pPr>
      <w:r w:rsidRPr="00262DCA">
        <w:t>1.</w:t>
      </w:r>
      <w:r>
        <w:t xml:space="preserve"> Проект муниципального нормативного правового акта </w:t>
      </w:r>
      <w:r w:rsidRPr="00262DCA">
        <w:t>(</w:t>
      </w:r>
      <w:r>
        <w:t>муниципальный нормативный</w:t>
      </w:r>
      <w:r w:rsidRPr="00262DCA">
        <w:t xml:space="preserve"> правово</w:t>
      </w:r>
      <w:r>
        <w:t>й акт</w:t>
      </w:r>
      <w:r w:rsidRPr="00262DCA">
        <w:t>)</w:t>
      </w:r>
    </w:p>
    <w:p w:rsidR="003C35D8" w:rsidRPr="00262DCA" w:rsidRDefault="003C35D8" w:rsidP="003C35D8">
      <w:pPr>
        <w:ind w:firstLine="720"/>
        <w:jc w:val="both"/>
      </w:pPr>
      <w:r>
        <w:t xml:space="preserve">2. Пояснительная записка (не прилагается при </w:t>
      </w:r>
      <w:r w:rsidRPr="00262DCA">
        <w:t>проведении публичн</w:t>
      </w:r>
      <w:r>
        <w:t>ого обсуждения муниципального</w:t>
      </w:r>
      <w:r w:rsidRPr="00262DCA">
        <w:t xml:space="preserve"> </w:t>
      </w:r>
      <w:r>
        <w:t>нормативного</w:t>
      </w:r>
      <w:r w:rsidRPr="00262DCA">
        <w:t xml:space="preserve"> правового </w:t>
      </w:r>
      <w:r>
        <w:t>акта</w:t>
      </w:r>
      <w:r w:rsidRPr="00262DCA">
        <w:t>).</w:t>
      </w:r>
    </w:p>
    <w:p w:rsidR="003C35D8" w:rsidRDefault="003C35D8" w:rsidP="003C35D8">
      <w:pPr>
        <w:spacing w:after="120"/>
        <w:ind w:firstLine="720"/>
      </w:pPr>
      <w:r w:rsidRPr="00262DCA">
        <w:t>3. Опрос</w:t>
      </w:r>
      <w:r>
        <w:t>ный лист.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560"/>
        <w:gridCol w:w="1960"/>
        <w:gridCol w:w="560"/>
        <w:gridCol w:w="3080"/>
        <w:gridCol w:w="420"/>
      </w:tblGrid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35D8" w:rsidRDefault="003C35D8" w:rsidP="002B6BD8">
            <w:pPr>
              <w:jc w:val="both"/>
            </w:pPr>
            <w:r w:rsidRPr="006D7CF1">
              <w:t>Комментарий:</w:t>
            </w:r>
          </w:p>
          <w:p w:rsidR="003C35D8" w:rsidRPr="006D7CF1" w:rsidRDefault="003C35D8" w:rsidP="00EA5DEE">
            <w:pPr>
              <w:jc w:val="both"/>
            </w:pPr>
            <w:r w:rsidRPr="006D7CF1">
              <w:lastRenderedPageBreak/>
              <w:t xml:space="preserve">Проект </w:t>
            </w:r>
            <w:r>
              <w:t xml:space="preserve">муниципального нормативного правового акта </w:t>
            </w:r>
            <w:r w:rsidR="00EA5DEE" w:rsidRPr="00735DDC">
              <w:rPr>
                <w:b/>
                <w:i/>
              </w:rPr>
              <w:t xml:space="preserve"> </w:t>
            </w:r>
            <w:bookmarkStart w:id="3" w:name="_Hlk479667550"/>
            <w:r w:rsidR="00EA5DEE" w:rsidRPr="00735DDC">
              <w:rPr>
                <w:b/>
                <w:i/>
              </w:rPr>
              <w:t xml:space="preserve">Административный регламент по предоставлению муниципальной услуги «Организация предоставления во владение и (или) в пользование объектов муниципального имущества включенных в перечень муниципального имущества МО «Гатчинский муниципальный район» Ленинградской области и МО «Город Гатчина»,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 основе (в том числе по </w:t>
            </w:r>
            <w:hyperlink r:id="rId6" w:history="1">
              <w:r w:rsidR="00EA5DEE" w:rsidRPr="00735DDC">
                <w:rPr>
                  <w:b/>
                  <w:i/>
                </w:rPr>
                <w:t>льготным ставкам</w:t>
              </w:r>
            </w:hyperlink>
            <w:r w:rsidR="00EA5DEE" w:rsidRPr="00735DDC">
              <w:rPr>
                <w:b/>
                <w:i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EA5DEE" w:rsidRPr="00735DDC">
              <w:rPr>
                <w:vertAlign w:val="superscript"/>
              </w:rPr>
              <w:t xml:space="preserve"> </w:t>
            </w:r>
            <w:bookmarkEnd w:id="3"/>
          </w:p>
        </w:tc>
      </w:tr>
      <w:tr w:rsidR="003C35D8" w:rsidRPr="006D7CF1" w:rsidTr="002B6BD8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  <w:r w:rsidRPr="006D7CF1">
              <w:lastRenderedPageBreak/>
              <w:t>устанавливает: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5D8" w:rsidRPr="00EA5DEE" w:rsidRDefault="00EA5DEE" w:rsidP="002B6BD8">
            <w:pPr>
              <w:jc w:val="both"/>
              <w:rPr>
                <w:b/>
                <w:i/>
              </w:rPr>
            </w:pPr>
            <w:r w:rsidRPr="00EA5DEE">
              <w:rPr>
                <w:b/>
                <w:i/>
              </w:rPr>
              <w:t>Порядок предоставления муниципального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      </w:r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5D8" w:rsidRPr="006D7CF1" w:rsidRDefault="003C35D8" w:rsidP="002B6BD8">
            <w:pPr>
              <w:jc w:val="both"/>
            </w:pPr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35D8" w:rsidRPr="00EA5DEE" w:rsidRDefault="00EA5DEE" w:rsidP="002B6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(кратк</w:t>
            </w:r>
            <w:r w:rsidR="003C35D8" w:rsidRPr="00EA5DEE">
              <w:rPr>
                <w:sz w:val="16"/>
                <w:szCs w:val="16"/>
              </w:rPr>
              <w:t>ое описание правового регулирования)</w:t>
            </w:r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  <w:r w:rsidRPr="006D7CF1">
              <w:t xml:space="preserve">В целях оценки регулирующего воздействия указанного проекта </w:t>
            </w:r>
            <w:r>
              <w:t xml:space="preserve">муниципального нормативного правового акта </w:t>
            </w:r>
            <w:r w:rsidRPr="006D7CF1">
              <w:t>(</w:t>
            </w:r>
            <w:r>
              <w:t>экспертизы муниципального нормативного правового акта</w:t>
            </w:r>
            <w:r w:rsidRPr="006D7CF1">
              <w:t xml:space="preserve">) и выявления в нем положений, вводящих избыточные обязанности, запреты и ограничения для субъектов предпринимательской и </w:t>
            </w:r>
            <w:r>
              <w:t xml:space="preserve">(или) </w:t>
            </w:r>
            <w:r w:rsidRPr="006D7CF1">
              <w:t xml:space="preserve">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      </w:r>
            <w:r>
              <w:t>бюджета Гатчинского муниципального района</w:t>
            </w:r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5D8" w:rsidRPr="006D7CF1" w:rsidRDefault="00EA5DEE" w:rsidP="00EA5DEE">
            <w:pPr>
              <w:jc w:val="center"/>
            </w:pPr>
            <w:bookmarkStart w:id="4" w:name="_Hlk479667496"/>
            <w:r w:rsidRPr="003C35D8">
              <w:rPr>
                <w:b/>
                <w:i/>
              </w:rPr>
              <w:t>Комитет по управлению имуществом Га</w:t>
            </w:r>
            <w:r>
              <w:rPr>
                <w:b/>
                <w:i/>
              </w:rPr>
              <w:t>тчинского муниципального района</w:t>
            </w:r>
            <w:bookmarkEnd w:id="4"/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5D8" w:rsidRPr="00EA5DEE" w:rsidRDefault="00EA5DEE" w:rsidP="00EA5DEE">
            <w:pPr>
              <w:jc w:val="center"/>
              <w:rPr>
                <w:b/>
                <w:i/>
              </w:rPr>
            </w:pPr>
            <w:r w:rsidRPr="00EA5DEE">
              <w:rPr>
                <w:b/>
                <w:i/>
              </w:rPr>
              <w:t>Ленинградской области</w:t>
            </w:r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35D8" w:rsidRPr="00EA5DEE" w:rsidRDefault="003C35D8" w:rsidP="002B6BD8">
            <w:pPr>
              <w:jc w:val="center"/>
              <w:rPr>
                <w:sz w:val="16"/>
                <w:szCs w:val="16"/>
              </w:rPr>
            </w:pPr>
            <w:r w:rsidRPr="00EA5DEE">
              <w:rPr>
                <w:sz w:val="16"/>
                <w:szCs w:val="16"/>
              </w:rPr>
              <w:t>(наименование регулирующего органа/ уполномоченного органа )</w:t>
            </w:r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  <w:r w:rsidRPr="006D7CF1">
              <w:t xml:space="preserve">в соответствии с </w:t>
            </w:r>
            <w:hyperlink r:id="rId7" w:history="1">
              <w:r w:rsidRPr="00350715">
                <w:t>пунктом 3.2</w:t>
              </w:r>
            </w:hyperlink>
            <w:r w:rsidR="007D58E2">
              <w:t xml:space="preserve"> Порядк</w:t>
            </w:r>
            <w:r w:rsidRPr="006D7CF1">
              <w:t>а</w:t>
            </w:r>
            <w:r>
              <w:t xml:space="preserve"> </w:t>
            </w:r>
            <w:r w:rsidRPr="009A41E9">
              <w:t xml:space="preserve"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</w:t>
            </w:r>
            <w:r>
              <w:t xml:space="preserve">администрации </w:t>
            </w:r>
            <w:r w:rsidRPr="009A41E9">
              <w:t xml:space="preserve"> </w:t>
            </w:r>
            <w:r>
              <w:t xml:space="preserve">Гатчинского муниципального района, утвержденного постановлением администрации Гатчинского муниципального района от </w:t>
            </w:r>
            <w:r w:rsidR="00EA5DEE">
              <w:t>15.09.2016</w:t>
            </w:r>
            <w:r>
              <w:t xml:space="preserve"> №</w:t>
            </w:r>
            <w:r w:rsidR="00EA5DEE">
              <w:t xml:space="preserve"> 4377</w:t>
            </w:r>
            <w:r>
              <w:t xml:space="preserve"> </w:t>
            </w:r>
            <w:r w:rsidRPr="006D7CF1">
              <w:t>проводит публичное обсуждение.</w:t>
            </w:r>
          </w:p>
          <w:p w:rsidR="003C35D8" w:rsidRPr="006D7CF1" w:rsidRDefault="003C35D8" w:rsidP="00EA5DEE">
            <w:pPr>
              <w:ind w:firstLine="743"/>
              <w:jc w:val="both"/>
            </w:pPr>
            <w:r w:rsidRPr="006D7CF1">
              <w:t xml:space="preserve">В период публичного обсуждения все заинтересованные лица могут направить свои </w:t>
            </w:r>
            <w:r>
              <w:t>замечани</w:t>
            </w:r>
            <w:r w:rsidRPr="006D7CF1">
              <w:t xml:space="preserve">я и предложения по данному проекту </w:t>
            </w:r>
            <w:r>
              <w:t>муниципального нормативного правового акта</w:t>
            </w:r>
            <w:r w:rsidRPr="006D7CF1">
              <w:t xml:space="preserve"> (</w:t>
            </w:r>
            <w:r>
              <w:t>муниципальному нормативному правовому акту</w:t>
            </w:r>
            <w:r w:rsidRPr="006D7CF1">
              <w:t>).</w:t>
            </w:r>
          </w:p>
        </w:tc>
      </w:tr>
      <w:tr w:rsidR="003C35D8" w:rsidRPr="006D7CF1" w:rsidTr="002B6BD8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35D8" w:rsidRDefault="003C35D8" w:rsidP="002B6BD8">
            <w:pPr>
              <w:jc w:val="both"/>
            </w:pPr>
          </w:p>
          <w:p w:rsidR="003C35D8" w:rsidRPr="006D7CF1" w:rsidRDefault="003C35D8" w:rsidP="002B6BD8">
            <w:pPr>
              <w:jc w:val="both"/>
            </w:pPr>
          </w:p>
        </w:tc>
      </w:tr>
      <w:tr w:rsidR="003C35D8" w:rsidRPr="006D7CF1" w:rsidTr="002B6BD8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  <w:r w:rsidRPr="006D7CF1">
              <w:t>Руководитель</w:t>
            </w:r>
          </w:p>
          <w:p w:rsidR="003C35D8" w:rsidRPr="006D7CF1" w:rsidRDefault="003C35D8" w:rsidP="002B6BD8">
            <w:pPr>
              <w:jc w:val="both"/>
            </w:pPr>
            <w:r w:rsidRPr="006D7CF1"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5D8" w:rsidRPr="006D7CF1" w:rsidRDefault="003C35D8" w:rsidP="002B6BD8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5D8" w:rsidRPr="006D7CF1" w:rsidRDefault="00EA5DEE" w:rsidP="002B6BD8">
            <w:pPr>
              <w:jc w:val="both"/>
            </w:pPr>
            <w:r>
              <w:t xml:space="preserve">          А.Н. Аввакумов</w:t>
            </w:r>
          </w:p>
        </w:tc>
      </w:tr>
      <w:tr w:rsidR="003C35D8" w:rsidRPr="006D7CF1" w:rsidTr="002B6BD8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C35D8" w:rsidRPr="006D7CF1" w:rsidRDefault="003C35D8" w:rsidP="002B6BD8">
            <w:pPr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5D8" w:rsidRPr="00EA5DEE" w:rsidRDefault="003C35D8" w:rsidP="002B6BD8">
            <w:pPr>
              <w:jc w:val="center"/>
              <w:rPr>
                <w:sz w:val="16"/>
                <w:szCs w:val="16"/>
              </w:rPr>
            </w:pPr>
            <w:r w:rsidRPr="00EA5DEE">
              <w:rPr>
                <w:sz w:val="16"/>
                <w:szCs w:val="1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C35D8" w:rsidRPr="00EA5DEE" w:rsidRDefault="003C35D8" w:rsidP="002B6BD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5D8" w:rsidRPr="00EA5DEE" w:rsidRDefault="003C35D8" w:rsidP="002B6BD8">
            <w:pPr>
              <w:jc w:val="center"/>
              <w:rPr>
                <w:sz w:val="16"/>
                <w:szCs w:val="16"/>
              </w:rPr>
            </w:pPr>
            <w:r w:rsidRPr="00EA5DE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F70B9" w:rsidRDefault="00CF70B9" w:rsidP="00EA5DEE"/>
    <w:sectPr w:rsidR="00CF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D8"/>
    <w:rsid w:val="001F7C33"/>
    <w:rsid w:val="00287BF1"/>
    <w:rsid w:val="002A0499"/>
    <w:rsid w:val="002C497C"/>
    <w:rsid w:val="002D272D"/>
    <w:rsid w:val="002F3F54"/>
    <w:rsid w:val="003C35D8"/>
    <w:rsid w:val="004532AE"/>
    <w:rsid w:val="006144B8"/>
    <w:rsid w:val="00735DDC"/>
    <w:rsid w:val="00755789"/>
    <w:rsid w:val="00781811"/>
    <w:rsid w:val="007D58E2"/>
    <w:rsid w:val="009070EB"/>
    <w:rsid w:val="009439BE"/>
    <w:rsid w:val="009A1D3B"/>
    <w:rsid w:val="009B72C7"/>
    <w:rsid w:val="00A575B1"/>
    <w:rsid w:val="00CF70B9"/>
    <w:rsid w:val="00D60D2F"/>
    <w:rsid w:val="00EA5DEE"/>
    <w:rsid w:val="00F414C0"/>
    <w:rsid w:val="00F90A15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DAF4"/>
  <w15:chartTrackingRefBased/>
  <w15:docId w15:val="{DCD62C33-E5C4-4DB6-BD6C-95A167E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uiPriority w:val="99"/>
    <w:unhideWhenUsed/>
    <w:rsid w:val="00A575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824827.10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70CBA559346CCE2676FD6C0E206915A20369BBCA9926E2157220AF38CAC58AD4B6FA979B792BC8D9v2H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consultantplus://offline/ref=9570CBA559346CCE2676FD6C0E206915A20369BBCA9926E2157220AF38CAC58AD4B6FA979B792BC8D9v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4</cp:revision>
  <cp:lastPrinted>2017-04-11T05:46:00Z</cp:lastPrinted>
  <dcterms:created xsi:type="dcterms:W3CDTF">2017-04-11T08:45:00Z</dcterms:created>
  <dcterms:modified xsi:type="dcterms:W3CDTF">2017-04-11T13:20:00Z</dcterms:modified>
</cp:coreProperties>
</file>