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ПРОЕКТА</w:t>
      </w:r>
      <w:r w:rsidR="005576D7">
        <w:rPr>
          <w:rFonts w:ascii="Times New Roman" w:hAnsi="Times New Roman" w:cs="Times New Roman"/>
          <w:sz w:val="26"/>
          <w:szCs w:val="26"/>
        </w:rPr>
        <w:t xml:space="preserve"> МУНЦИПАЛЬНОГО</w:t>
      </w:r>
      <w:r w:rsidRPr="00C75F4D">
        <w:rPr>
          <w:rFonts w:ascii="Times New Roman" w:hAnsi="Times New Roman" w:cs="Times New Roman"/>
          <w:sz w:val="26"/>
          <w:szCs w:val="26"/>
        </w:rPr>
        <w:t xml:space="preserve"> ПРАВОВОГО АКТА</w:t>
      </w:r>
    </w:p>
    <w:p w:rsidR="00C75F4D" w:rsidRPr="00C75F4D" w:rsidRDefault="00C75F4D" w:rsidP="00C75F4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AC22C9" w:rsidRDefault="00C75F4D" w:rsidP="005E4B12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</w:t>
      </w:r>
      <w:r w:rsidRPr="00C75F4D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публичного обсуждения проекта </w:t>
      </w:r>
      <w:r w:rsidR="005576D7" w:rsidRPr="0057577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 w:rsidRPr="00575779">
        <w:rPr>
          <w:rFonts w:ascii="Times New Roman" w:hAnsi="Times New Roman" w:cs="Times New Roman"/>
          <w:sz w:val="26"/>
          <w:szCs w:val="26"/>
        </w:rPr>
        <w:t>правового акта</w:t>
      </w:r>
      <w:r w:rsidR="003C4876" w:rsidRPr="00575779">
        <w:rPr>
          <w:rFonts w:ascii="Times New Roman" w:hAnsi="Times New Roman" w:cs="Times New Roman"/>
          <w:sz w:val="26"/>
          <w:szCs w:val="26"/>
        </w:rPr>
        <w:t xml:space="preserve">: </w:t>
      </w:r>
      <w:r w:rsidR="00AC22C9" w:rsidRPr="00AC2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Федерации».</w:t>
      </w:r>
    </w:p>
    <w:p w:rsidR="00C75F4D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 xml:space="preserve">Комитет 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градостроительства и архитектуры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 Ленинградской области</w:t>
      </w:r>
    </w:p>
    <w:p w:rsidR="003171D5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C22C9">
        <w:rPr>
          <w:rFonts w:ascii="Times New Roman" w:hAnsi="Times New Roman" w:cs="Times New Roman"/>
          <w:b/>
          <w:sz w:val="26"/>
          <w:szCs w:val="26"/>
        </w:rPr>
        <w:t>29.11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.2017 по </w:t>
      </w:r>
      <w:r w:rsidR="00AC22C9">
        <w:rPr>
          <w:rFonts w:ascii="Times New Roman" w:hAnsi="Times New Roman" w:cs="Times New Roman"/>
          <w:b/>
          <w:sz w:val="26"/>
          <w:szCs w:val="26"/>
        </w:rPr>
        <w:t>1</w:t>
      </w:r>
      <w:r w:rsidR="00186F29">
        <w:rPr>
          <w:rFonts w:ascii="Times New Roman" w:hAnsi="Times New Roman" w:cs="Times New Roman"/>
          <w:b/>
          <w:sz w:val="26"/>
          <w:szCs w:val="26"/>
        </w:rPr>
        <w:t>9</w:t>
      </w:r>
      <w:r w:rsidR="00AC22C9">
        <w:rPr>
          <w:rFonts w:ascii="Times New Roman" w:hAnsi="Times New Roman" w:cs="Times New Roman"/>
          <w:b/>
          <w:sz w:val="26"/>
          <w:szCs w:val="26"/>
        </w:rPr>
        <w:t>.12</w:t>
      </w:r>
      <w:r w:rsidR="00B41C5F">
        <w:rPr>
          <w:rFonts w:ascii="Times New Roman" w:hAnsi="Times New Roman" w:cs="Times New Roman"/>
          <w:b/>
          <w:sz w:val="26"/>
          <w:szCs w:val="26"/>
        </w:rPr>
        <w:t>.2017</w:t>
      </w:r>
    </w:p>
    <w:p w:rsidR="00C75F4D" w:rsidRPr="005F1395" w:rsidRDefault="00C75F4D" w:rsidP="005E4B1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5F1395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C75F4D" w:rsidRPr="005F1395" w:rsidRDefault="00344214" w:rsidP="005E4B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</w:rPr>
          <w:t>8137176400@</w:t>
        </w:r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mail</w:t>
        </w:r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proofErr w:type="spellStart"/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="00C75F4D" w:rsidRPr="005F1395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.Контактное лицо по вопросам заполнения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формы опросного листа и его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>отправки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14155">
        <w:rPr>
          <w:rFonts w:ascii="Times New Roman" w:hAnsi="Times New Roman" w:cs="Times New Roman"/>
          <w:b/>
          <w:sz w:val="26"/>
          <w:szCs w:val="26"/>
        </w:rPr>
        <w:t>Коновалов Дмитрий Валерьевич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14155">
        <w:rPr>
          <w:rFonts w:ascii="Times New Roman" w:hAnsi="Times New Roman" w:cs="Times New Roman"/>
          <w:b/>
          <w:sz w:val="26"/>
          <w:szCs w:val="26"/>
        </w:rPr>
        <w:t>председатель комитета градостроительства и архитектуры администрации Гатчинского муниципального района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8 813 71 </w:t>
      </w:r>
      <w:r w:rsidR="00914155">
        <w:rPr>
          <w:rFonts w:ascii="Times New Roman" w:hAnsi="Times New Roman" w:cs="Times New Roman"/>
          <w:b/>
          <w:sz w:val="26"/>
          <w:szCs w:val="26"/>
        </w:rPr>
        <w:t>76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 400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, часы р</w:t>
      </w:r>
      <w:r w:rsidR="00AC22C9">
        <w:rPr>
          <w:rFonts w:ascii="Times New Roman" w:hAnsi="Times New Roman" w:cs="Times New Roman"/>
          <w:b/>
          <w:sz w:val="26"/>
          <w:szCs w:val="26"/>
        </w:rPr>
        <w:t>аб. 09.00-18.00 (перерыв: 13:00-13:48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)</w:t>
      </w:r>
    </w:p>
    <w:p w:rsidR="00C75F4D" w:rsidRPr="00C75F4D" w:rsidRDefault="00C75F4D" w:rsidP="005E4B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  <w:bookmarkStart w:id="0" w:name="_GoBack"/>
      <w:bookmarkEnd w:id="0"/>
    </w:p>
    <w:p w:rsidR="005F1395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Проек</w:t>
      </w:r>
      <w:r w:rsidR="005F1395">
        <w:rPr>
          <w:rFonts w:ascii="Times New Roman" w:hAnsi="Times New Roman" w:cs="Times New Roman"/>
          <w:sz w:val="26"/>
          <w:szCs w:val="26"/>
        </w:rPr>
        <w:t xml:space="preserve">т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="005F1395">
        <w:rPr>
          <w:rFonts w:ascii="Times New Roman" w:hAnsi="Times New Roman" w:cs="Times New Roman"/>
          <w:sz w:val="26"/>
          <w:szCs w:val="26"/>
        </w:rPr>
        <w:t>.</w:t>
      </w:r>
    </w:p>
    <w:p w:rsidR="00C75F4D" w:rsidRPr="00C75F4D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C75F4D" w:rsidRPr="00C75F4D" w:rsidRDefault="00C75F4D" w:rsidP="005E4B1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22C9" w:rsidRPr="00AC22C9" w:rsidRDefault="00C75F4D" w:rsidP="00AC22C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Комментарий: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5576D7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</w:t>
            </w:r>
            <w:r w:rsidR="00F37A6B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правового акта  </w:t>
            </w:r>
            <w:r w:rsidR="005E4B12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C22C9" w:rsidRPr="00AC2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</w:t>
            </w:r>
            <w:r w:rsidR="00AC22C9" w:rsidRPr="00AC2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государственных и муниципальных услуг», Федеральным законом от 06.10.2013 № 131-ФЗ «Об общих принципах местного самоуправления в Российской Федерации».</w:t>
            </w:r>
          </w:p>
        </w:tc>
      </w:tr>
      <w:tr w:rsidR="00C75F4D" w:rsidRPr="00C75F4D" w:rsidTr="005E4B1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5F1395" w:rsidRDefault="005E4B12" w:rsidP="005757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Порядок </w:t>
            </w:r>
            <w:r w:rsidR="00575779">
              <w:rPr>
                <w:rFonts w:ascii="Times New Roman" w:hAnsi="Times New Roman" w:cs="Times New Roman"/>
                <w:b/>
                <w:sz w:val="26"/>
                <w:szCs w:val="26"/>
              </w:rPr>
              <w:t>и стандарт предоставления муниципальной услуги, состав, последовательность и сроки выполнения административных процедур, формы контроля за предоставлением муниципальной услуги, а также порядок обжалования решений и действий (бездействий) органа, предоставляющего муниципальную услугу</w:t>
            </w:r>
          </w:p>
        </w:tc>
      </w:tr>
      <w:tr w:rsidR="00C75F4D" w:rsidRPr="00C75F4D" w:rsidTr="00B51218">
        <w:trPr>
          <w:trHeight w:val="356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(краткое описание правового регулирования)</w:t>
            </w:r>
          </w:p>
        </w:tc>
      </w:tr>
      <w:tr w:rsidR="00C75F4D" w:rsidRPr="00C75F4D" w:rsidTr="005E4B12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6A13" w:rsidRDefault="00C75F4D" w:rsidP="005F139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51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 w:rsidR="005E4B12" w:rsidRPr="00B51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E4B12" w:rsidRPr="00816A13" w:rsidRDefault="00816A13" w:rsidP="00816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A13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орган: </w:t>
            </w:r>
            <w:r w:rsidRPr="00816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Комитет градостроительства и архитектуры Гатчинского муниципального района Ленинградской области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DB6DD2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7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8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процедур оценки регулирующего воздействия проектов нормативных правовых актов и экспертизы нормативных правовых актов </w:t>
            </w:r>
            <w:r w:rsid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 Гатчинского муниципального района,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решениемсовета депутатов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Гатчинского муниципального района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23.06.2017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5576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 публичное обсуждение.</w:t>
            </w:r>
          </w:p>
          <w:p w:rsidR="00C75F4D" w:rsidRPr="00C75F4D" w:rsidRDefault="00C75F4D" w:rsidP="005E4B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публичного обсуждения все заинтересованные лица могут направить свои 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я и предложения по данному проекту муниципального правового акта (муниципальному правовому акту).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95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5F4D" w:rsidRPr="00C75F4D" w:rsidRDefault="00AC22C9" w:rsidP="00AC22C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Коновалов</w:t>
            </w: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C75F4D" w:rsidRPr="00C75F4D" w:rsidRDefault="00C75F4D" w:rsidP="00C75F4D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70D1" w:rsidRDefault="006870D1" w:rsidP="00C04A1E">
      <w:pPr>
        <w:rPr>
          <w:rFonts w:ascii="Times New Roman" w:hAnsi="Times New Roman" w:cs="Times New Roman"/>
          <w:sz w:val="26"/>
          <w:szCs w:val="26"/>
        </w:rPr>
      </w:pPr>
    </w:p>
    <w:sectPr w:rsidR="006870D1" w:rsidSect="0034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96"/>
    <w:rsid w:val="000711E1"/>
    <w:rsid w:val="000761D3"/>
    <w:rsid w:val="0009368F"/>
    <w:rsid w:val="00094FAE"/>
    <w:rsid w:val="000E1DE0"/>
    <w:rsid w:val="00116220"/>
    <w:rsid w:val="00116C7A"/>
    <w:rsid w:val="00176496"/>
    <w:rsid w:val="00186F29"/>
    <w:rsid w:val="001A0021"/>
    <w:rsid w:val="00210D9E"/>
    <w:rsid w:val="002536DF"/>
    <w:rsid w:val="002C4D08"/>
    <w:rsid w:val="002C6427"/>
    <w:rsid w:val="00301DD9"/>
    <w:rsid w:val="003171D5"/>
    <w:rsid w:val="00344214"/>
    <w:rsid w:val="003C4876"/>
    <w:rsid w:val="004117D4"/>
    <w:rsid w:val="0043414E"/>
    <w:rsid w:val="004C2046"/>
    <w:rsid w:val="004C5BDD"/>
    <w:rsid w:val="004F5BD5"/>
    <w:rsid w:val="005418CC"/>
    <w:rsid w:val="005576D7"/>
    <w:rsid w:val="00573B2B"/>
    <w:rsid w:val="00575779"/>
    <w:rsid w:val="00593730"/>
    <w:rsid w:val="005C0F27"/>
    <w:rsid w:val="005C63AB"/>
    <w:rsid w:val="005D5D89"/>
    <w:rsid w:val="005E4B12"/>
    <w:rsid w:val="005F1395"/>
    <w:rsid w:val="00600B2F"/>
    <w:rsid w:val="00631D82"/>
    <w:rsid w:val="00654E3E"/>
    <w:rsid w:val="00674FEB"/>
    <w:rsid w:val="00686D18"/>
    <w:rsid w:val="006870D1"/>
    <w:rsid w:val="006A65D0"/>
    <w:rsid w:val="006B094B"/>
    <w:rsid w:val="006D142A"/>
    <w:rsid w:val="00774AB7"/>
    <w:rsid w:val="007A40F7"/>
    <w:rsid w:val="007C7F87"/>
    <w:rsid w:val="007D2961"/>
    <w:rsid w:val="007F4088"/>
    <w:rsid w:val="00816A13"/>
    <w:rsid w:val="008219DB"/>
    <w:rsid w:val="00841B9B"/>
    <w:rsid w:val="0090750D"/>
    <w:rsid w:val="00914155"/>
    <w:rsid w:val="00946140"/>
    <w:rsid w:val="00997FD0"/>
    <w:rsid w:val="009C29A8"/>
    <w:rsid w:val="009C78C3"/>
    <w:rsid w:val="009F088F"/>
    <w:rsid w:val="00A174C7"/>
    <w:rsid w:val="00A2591A"/>
    <w:rsid w:val="00A46248"/>
    <w:rsid w:val="00A47C3E"/>
    <w:rsid w:val="00A711D5"/>
    <w:rsid w:val="00AC22C9"/>
    <w:rsid w:val="00AE3D66"/>
    <w:rsid w:val="00B059D8"/>
    <w:rsid w:val="00B41C5F"/>
    <w:rsid w:val="00B51218"/>
    <w:rsid w:val="00C04A1E"/>
    <w:rsid w:val="00C2240C"/>
    <w:rsid w:val="00C75F4D"/>
    <w:rsid w:val="00CC318C"/>
    <w:rsid w:val="00CC3820"/>
    <w:rsid w:val="00CC3F25"/>
    <w:rsid w:val="00D11167"/>
    <w:rsid w:val="00D81FDA"/>
    <w:rsid w:val="00DB6DD2"/>
    <w:rsid w:val="00DE4EF1"/>
    <w:rsid w:val="00E10443"/>
    <w:rsid w:val="00E66383"/>
    <w:rsid w:val="00EB5C97"/>
    <w:rsid w:val="00F005D6"/>
    <w:rsid w:val="00F37A6B"/>
    <w:rsid w:val="00F86A52"/>
    <w:rsid w:val="00FC7D22"/>
    <w:rsid w:val="00FD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D5"/>
  </w:style>
  <w:style w:type="paragraph" w:styleId="1">
    <w:name w:val="heading 1"/>
    <w:basedOn w:val="a"/>
    <w:next w:val="a"/>
    <w:link w:val="10"/>
    <w:qFormat/>
    <w:rsid w:val="00C75F4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F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75F4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F4D"/>
  </w:style>
  <w:style w:type="paragraph" w:styleId="a4">
    <w:name w:val="Balloon Text"/>
    <w:basedOn w:val="a"/>
    <w:link w:val="a5"/>
    <w:uiPriority w:val="99"/>
    <w:semiHidden/>
    <w:unhideWhenUsed/>
    <w:rsid w:val="00C75F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C75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5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rsid w:val="00C75F4D"/>
    <w:rPr>
      <w:rFonts w:cs="Times New Roman"/>
      <w:color w:val="auto"/>
    </w:rPr>
  </w:style>
  <w:style w:type="character" w:styleId="a9">
    <w:name w:val="Hyperlink"/>
    <w:rsid w:val="00C75F4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6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813717640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otdprom</cp:lastModifiedBy>
  <cp:revision>48</cp:revision>
  <cp:lastPrinted>2017-08-01T07:58:00Z</cp:lastPrinted>
  <dcterms:created xsi:type="dcterms:W3CDTF">2017-06-15T08:24:00Z</dcterms:created>
  <dcterms:modified xsi:type="dcterms:W3CDTF">2017-11-29T13:04:00Z</dcterms:modified>
</cp:coreProperties>
</file>