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>Приложение №2</w:t>
      </w:r>
    </w:p>
    <w:p w:rsidR="00E465F5" w:rsidRPr="0026593C" w:rsidRDefault="00E465F5" w:rsidP="00E465F5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26593C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E465F5" w:rsidRPr="0026593C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26593C">
        <w:rPr>
          <w:rFonts w:ascii="Times New Roman" w:hAnsi="Times New Roman" w:cs="Times New Roman"/>
          <w:sz w:val="16"/>
          <w:szCs w:val="16"/>
        </w:rPr>
        <w:t>проектов муниципальных нормативных правовых актов и экспертизы муниципальных нормативных правовых актов органов администрации Гатчинского муниципального района</w:t>
      </w:r>
    </w:p>
    <w:p w:rsidR="00E465F5" w:rsidRPr="00D34936" w:rsidRDefault="00E465F5" w:rsidP="00E465F5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E465F5" w:rsidRPr="00D34936" w:rsidRDefault="00E465F5" w:rsidP="00E465F5">
      <w:pPr>
        <w:ind w:firstLine="540"/>
        <w:jc w:val="both"/>
        <w:rPr>
          <w:sz w:val="22"/>
          <w:szCs w:val="22"/>
        </w:rPr>
      </w:pPr>
    </w:p>
    <w:p w:rsidR="00E465F5" w:rsidRPr="00CD00CC" w:rsidRDefault="00E465F5" w:rsidP="00E465F5">
      <w:pPr>
        <w:jc w:val="center"/>
      </w:pPr>
      <w:r w:rsidRPr="00CD00CC">
        <w:t>ПОЯСНИТЕЛЬНАЯ ЗАПИСКА</w:t>
      </w:r>
    </w:p>
    <w:p w:rsidR="00E465F5" w:rsidRDefault="00E465F5" w:rsidP="00E465F5">
      <w:pPr>
        <w:jc w:val="center"/>
      </w:pPr>
      <w:r w:rsidRPr="00CD00CC">
        <w:t xml:space="preserve">К ПРОЕКТУ </w:t>
      </w:r>
      <w:r>
        <w:t xml:space="preserve">МУНИЦИПАЛЬНОГОНОРМАТИВНОГО </w:t>
      </w:r>
      <w:r w:rsidRPr="00CD00CC">
        <w:t>ПРАВОВОГО АКТА</w:t>
      </w:r>
    </w:p>
    <w:p w:rsidR="00E465F5" w:rsidRPr="00CD00CC" w:rsidRDefault="00E465F5" w:rsidP="00E465F5">
      <w:pPr>
        <w:jc w:val="center"/>
      </w:pPr>
    </w:p>
    <w:p w:rsidR="00E465F5" w:rsidRPr="00CD00CC" w:rsidRDefault="00E465F5" w:rsidP="00E465F5">
      <w:pPr>
        <w:spacing w:after="120"/>
        <w:jc w:val="center"/>
      </w:pPr>
      <w:r w:rsidRPr="00CD00CC">
        <w:t>1. Общая информация</w:t>
      </w:r>
    </w:p>
    <w:p w:rsidR="00E465F5" w:rsidRDefault="00E465F5" w:rsidP="00E465F5">
      <w:pPr>
        <w:jc w:val="both"/>
      </w:pPr>
      <w:r w:rsidRPr="00CD00CC">
        <w:t>1.1. Регулирующий орган:</w:t>
      </w:r>
      <w:r w:rsidR="00FF59DA" w:rsidRPr="00FF59DA">
        <w:rPr>
          <w:b/>
          <w:i/>
        </w:rPr>
        <w:t>Комитет градостроительства и архитектуры администрации Гатчинского муниципального района</w:t>
      </w:r>
      <w:r w:rsidR="00FF59DA">
        <w:rPr>
          <w:b/>
          <w:i/>
        </w:rPr>
        <w:t xml:space="preserve"> Ленинградской области</w:t>
      </w:r>
    </w:p>
    <w:p w:rsidR="00E465F5" w:rsidRPr="005C6C41" w:rsidRDefault="00E465F5" w:rsidP="00FF59DA">
      <w:pPr>
        <w:tabs>
          <w:tab w:val="left" w:pos="0"/>
        </w:tabs>
        <w:contextualSpacing/>
        <w:jc w:val="both"/>
        <w:rPr>
          <w:b/>
          <w:i/>
        </w:rPr>
      </w:pPr>
      <w:r w:rsidRPr="00CD00CC">
        <w:t xml:space="preserve">1.2. Вид и наименование проекта </w:t>
      </w:r>
      <w:r>
        <w:t>муниципальногонормативного</w:t>
      </w:r>
      <w:r w:rsidRPr="00CD00CC">
        <w:t xml:space="preserve"> правового акта</w:t>
      </w:r>
      <w:r>
        <w:t>:</w:t>
      </w:r>
      <w:r w:rsidR="00FF59DA">
        <w:rPr>
          <w:b/>
          <w:i/>
        </w:rPr>
        <w:t>а</w:t>
      </w:r>
      <w:r w:rsidR="00FF59DA" w:rsidRPr="00FF59DA">
        <w:rPr>
          <w:b/>
          <w:i/>
        </w:rPr>
        <w:t>дминистративный регламент предоставления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</w:t>
      </w:r>
      <w:r w:rsidR="005C6C41" w:rsidRPr="00FF59DA">
        <w:rPr>
          <w:b/>
          <w:i/>
        </w:rPr>
        <w:t>,</w:t>
      </w:r>
      <w:r w:rsidR="00FF59DA" w:rsidRPr="009237C3">
        <w:rPr>
          <w:b/>
          <w:i/>
        </w:rPr>
        <w:t xml:space="preserve"> в соответствии с </w:t>
      </w:r>
      <w:r w:rsidR="00E64D50">
        <w:rPr>
          <w:b/>
          <w:i/>
        </w:rPr>
        <w:t>Ф</w:t>
      </w:r>
      <w:r w:rsidR="00FF59DA" w:rsidRPr="009237C3">
        <w:rPr>
          <w:b/>
          <w:i/>
        </w:rPr>
        <w:t xml:space="preserve">едеральным законом </w:t>
      </w:r>
      <w:r w:rsidR="00FF59DA" w:rsidRPr="003F443E">
        <w:rPr>
          <w:b/>
          <w:i/>
        </w:rPr>
        <w:t>Российской Федерации от 13.03.2006 № 38-ФЗ «О рекламе»</w:t>
      </w:r>
      <w:r w:rsidR="00FF59DA" w:rsidRPr="009237C3">
        <w:rPr>
          <w:b/>
          <w:i/>
        </w:rPr>
        <w:t xml:space="preserve">, </w:t>
      </w:r>
      <w:r w:rsidR="00FF59DA" w:rsidRPr="003F443E">
        <w:rPr>
          <w:b/>
          <w:i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</w:r>
    </w:p>
    <w:p w:rsidR="00E465F5" w:rsidRPr="00CD00CC" w:rsidRDefault="00E465F5" w:rsidP="00E465F5">
      <w:pPr>
        <w:spacing w:before="120" w:after="120"/>
        <w:jc w:val="both"/>
      </w:pPr>
      <w:r w:rsidRPr="00CD00CC">
        <w:t>1.3. Предполагаемая дата вступления в си</w:t>
      </w:r>
      <w:r>
        <w:t xml:space="preserve">лу муниципального нормативного правового акта: </w:t>
      </w:r>
      <w:r w:rsidRPr="00FF59DA">
        <w:rPr>
          <w:u w:val="single"/>
        </w:rPr>
        <w:t>__________</w:t>
      </w:r>
      <w:r w:rsidR="002C2764">
        <w:rPr>
          <w:b/>
          <w:i/>
          <w:u w:val="single"/>
        </w:rPr>
        <w:t>22</w:t>
      </w:r>
      <w:r w:rsidR="00FF59DA" w:rsidRPr="00FF59DA">
        <w:rPr>
          <w:b/>
          <w:i/>
          <w:u w:val="single"/>
        </w:rPr>
        <w:t>.12</w:t>
      </w:r>
      <w:r w:rsidR="002C6E8E" w:rsidRPr="00FF59DA">
        <w:rPr>
          <w:b/>
          <w:i/>
          <w:u w:val="single"/>
        </w:rPr>
        <w:t>.2017</w:t>
      </w:r>
      <w:r w:rsidRPr="00FF59DA">
        <w:rPr>
          <w:b/>
          <w:i/>
          <w:u w:val="single"/>
        </w:rPr>
        <w:t xml:space="preserve"> года</w:t>
      </w:r>
      <w:r w:rsidRPr="00FF59DA">
        <w:rPr>
          <w:u w:val="single"/>
        </w:rPr>
        <w:t>_______________________________________</w:t>
      </w:r>
    </w:p>
    <w:p w:rsidR="00F25202" w:rsidRDefault="00E465F5" w:rsidP="00F25202">
      <w:pPr>
        <w:spacing w:before="120"/>
        <w:jc w:val="both"/>
        <w:rPr>
          <w:b/>
          <w:i/>
          <w:color w:val="FF0000"/>
        </w:rPr>
      </w:pPr>
      <w:r w:rsidRPr="00CD00CC">
        <w:t>1.4.Краткое описание проблемы, на решение которой направлено предлагаемое</w:t>
      </w:r>
      <w:r w:rsidR="0090730B">
        <w:t>п</w:t>
      </w:r>
      <w:r>
        <w:t xml:space="preserve">равовое регулирование: </w:t>
      </w:r>
      <w:r w:rsidR="003679EB" w:rsidRPr="003679EB">
        <w:rPr>
          <w:b/>
          <w:i/>
        </w:rPr>
        <w:t>актуализация изменений действующего законодательства и приведение администрат</w:t>
      </w:r>
      <w:r w:rsidR="00D16B99">
        <w:rPr>
          <w:b/>
          <w:i/>
        </w:rPr>
        <w:t xml:space="preserve">ивного регламента в соответствии </w:t>
      </w:r>
      <w:r w:rsidR="00D16B99" w:rsidRPr="00E64D50">
        <w:rPr>
          <w:b/>
          <w:i/>
        </w:rPr>
        <w:t>с действующими стандартами и требованиями</w:t>
      </w:r>
    </w:p>
    <w:p w:rsidR="00F25202" w:rsidRPr="00F25202" w:rsidRDefault="00E465F5" w:rsidP="003679EB">
      <w:pPr>
        <w:spacing w:before="120"/>
        <w:jc w:val="both"/>
        <w:rPr>
          <w:b/>
          <w:i/>
          <w:color w:val="FF0000"/>
        </w:rPr>
      </w:pPr>
      <w:r w:rsidRPr="00CD00CC">
        <w:t>1.5. Краткое описание целей предлагаемого правового регулирования</w:t>
      </w:r>
      <w:r w:rsidRPr="00F25202">
        <w:rPr>
          <w:b/>
          <w:i/>
        </w:rPr>
        <w:t xml:space="preserve">: </w:t>
      </w:r>
      <w:r w:rsidR="00F25202" w:rsidRPr="00F25202">
        <w:rPr>
          <w:b/>
          <w:i/>
        </w:rPr>
        <w:t xml:space="preserve">повышение качества и доступности муниципальной услуги, </w:t>
      </w:r>
      <w:r w:rsidR="0090730B" w:rsidRPr="0090730B">
        <w:rPr>
          <w:b/>
          <w:i/>
        </w:rPr>
        <w:t xml:space="preserve">принятие новой редакции административного регламента, учитывающей </w:t>
      </w:r>
      <w:r w:rsidR="0090730B">
        <w:rPr>
          <w:b/>
          <w:i/>
        </w:rPr>
        <w:t xml:space="preserve">методические рекомендации, разработанные </w:t>
      </w:r>
      <w:r w:rsidR="00956B6F">
        <w:rPr>
          <w:b/>
          <w:i/>
        </w:rPr>
        <w:t>Администрацией</w:t>
      </w:r>
      <w:r w:rsidR="0090730B">
        <w:rPr>
          <w:b/>
          <w:i/>
        </w:rPr>
        <w:t xml:space="preserve"> Ленинградской области </w:t>
      </w:r>
    </w:p>
    <w:p w:rsidR="003903FE" w:rsidRPr="003903FE" w:rsidRDefault="00E465F5" w:rsidP="003903FE">
      <w:pPr>
        <w:jc w:val="both"/>
        <w:rPr>
          <w:b/>
          <w:i/>
        </w:rPr>
      </w:pPr>
      <w:r w:rsidRPr="00CD00CC">
        <w:t>1.6. Краткое описание содержания предлагаемого правового регулирования:</w:t>
      </w:r>
      <w:r w:rsidR="008D18C3">
        <w:t xml:space="preserve"> </w:t>
      </w:r>
      <w:r w:rsidR="00A03402">
        <w:rPr>
          <w:b/>
          <w:i/>
        </w:rPr>
        <w:t>определение</w:t>
      </w:r>
      <w:r w:rsidR="008D18C3">
        <w:rPr>
          <w:b/>
          <w:i/>
        </w:rPr>
        <w:t xml:space="preserve"> </w:t>
      </w:r>
      <w:r w:rsidR="00A03402">
        <w:rPr>
          <w:b/>
          <w:i/>
        </w:rPr>
        <w:t xml:space="preserve">сроков </w:t>
      </w:r>
      <w:r w:rsidR="00C24710">
        <w:rPr>
          <w:b/>
          <w:i/>
        </w:rPr>
        <w:t xml:space="preserve">и последовательности процедур </w:t>
      </w:r>
      <w:r w:rsidR="00A03402">
        <w:rPr>
          <w:b/>
          <w:i/>
        </w:rPr>
        <w:t>предоставления муниципальной услуги</w:t>
      </w:r>
      <w:r w:rsidR="00EA18A5">
        <w:rPr>
          <w:b/>
          <w:i/>
        </w:rPr>
        <w:t>.</w:t>
      </w:r>
    </w:p>
    <w:p w:rsidR="00E465F5" w:rsidRPr="003903FE" w:rsidRDefault="00E465F5" w:rsidP="003903FE">
      <w:pPr>
        <w:jc w:val="both"/>
      </w:pPr>
      <w:r>
        <w:t xml:space="preserve">1.7. Степень регулируемого </w:t>
      </w:r>
      <w:r w:rsidR="003903FE">
        <w:t xml:space="preserve">воздействия: </w:t>
      </w:r>
      <w:r w:rsidR="003903FE" w:rsidRPr="003903FE">
        <w:rPr>
          <w:b/>
          <w:i/>
        </w:rPr>
        <w:t>низкая</w:t>
      </w:r>
    </w:p>
    <w:p w:rsidR="00E465F5" w:rsidRPr="00CD00CC" w:rsidRDefault="00E465F5" w:rsidP="00E465F5">
      <w:r w:rsidRPr="00CD00CC">
        <w:t>1.</w:t>
      </w:r>
      <w:r>
        <w:t>8</w:t>
      </w:r>
      <w:r w:rsidRPr="00CD00CC">
        <w:t>. Контактная информация исполнителя в регулирующем органе:</w:t>
      </w:r>
    </w:p>
    <w:p w:rsidR="00E465F5" w:rsidRPr="00CD00CC" w:rsidRDefault="00E465F5" w:rsidP="00E465F5">
      <w:pPr>
        <w:spacing w:before="120" w:after="120"/>
      </w:pPr>
      <w:r w:rsidRPr="00CD00CC">
        <w:t xml:space="preserve">Ф.И.О.: </w:t>
      </w:r>
      <w:r w:rsidR="008432C7">
        <w:rPr>
          <w:b/>
          <w:i/>
        </w:rPr>
        <w:t>Коновалов Дмитрий Валерьевич</w:t>
      </w:r>
    </w:p>
    <w:p w:rsidR="00E465F5" w:rsidRPr="00CD00CC" w:rsidRDefault="00E465F5" w:rsidP="00E465F5">
      <w:r w:rsidRPr="00CD00CC">
        <w:t xml:space="preserve">Должность: </w:t>
      </w:r>
      <w:r w:rsidR="008432C7">
        <w:rPr>
          <w:b/>
          <w:i/>
        </w:rPr>
        <w:t>Председатель комитета градостроительства и архитектуры администрации Гатчинского муниципального района</w:t>
      </w:r>
    </w:p>
    <w:p w:rsidR="003903FE" w:rsidRDefault="008432C7" w:rsidP="00E465F5">
      <w:pPr>
        <w:spacing w:before="120" w:after="120"/>
      </w:pPr>
      <w:r>
        <w:t>Тел.</w:t>
      </w:r>
      <w:r>
        <w:rPr>
          <w:b/>
          <w:i/>
        </w:rPr>
        <w:t xml:space="preserve"> 8(81371) 76400,</w:t>
      </w:r>
      <w:r w:rsidR="00E465F5" w:rsidRPr="00CD00CC">
        <w:t xml:space="preserve">Адрес электронной почты: </w:t>
      </w:r>
      <w:r w:rsidR="00AC3540" w:rsidRPr="00AC3540">
        <w:rPr>
          <w:b/>
          <w:i/>
        </w:rPr>
        <w:t>8137176400@</w:t>
      </w:r>
      <w:r w:rsidR="00AC3540" w:rsidRPr="00AC3540">
        <w:rPr>
          <w:b/>
          <w:i/>
          <w:lang w:val="en-US"/>
        </w:rPr>
        <w:t>mail</w:t>
      </w:r>
      <w:r w:rsidR="00AC3540" w:rsidRPr="00AC3540">
        <w:rPr>
          <w:b/>
          <w:i/>
        </w:rPr>
        <w:t>.</w:t>
      </w:r>
      <w:r w:rsidR="00AC3540" w:rsidRPr="00AC3540">
        <w:rPr>
          <w:b/>
          <w:i/>
          <w:lang w:val="en-US"/>
        </w:rPr>
        <w:t>ru</w:t>
      </w:r>
      <w:bookmarkStart w:id="0" w:name="_GoBack"/>
      <w:bookmarkEnd w:id="0"/>
    </w:p>
    <w:p w:rsidR="00262FFE" w:rsidRPr="00CD00CC" w:rsidRDefault="00262FFE" w:rsidP="00E465F5">
      <w:pPr>
        <w:spacing w:before="120" w:after="120"/>
      </w:pPr>
    </w:p>
    <w:p w:rsidR="00E465F5" w:rsidRPr="00CD00CC" w:rsidRDefault="00E465F5" w:rsidP="00E465F5">
      <w:pPr>
        <w:jc w:val="center"/>
      </w:pPr>
      <w:r>
        <w:t xml:space="preserve">2. Описание </w:t>
      </w:r>
      <w:r w:rsidRPr="00CD00CC">
        <w:t>проблемы, на решение которой направлено предлагаемое правовоерегулирование</w:t>
      </w:r>
    </w:p>
    <w:p w:rsidR="00D1504A" w:rsidRPr="00AE31A7" w:rsidRDefault="00E465F5" w:rsidP="00F25202">
      <w:pPr>
        <w:tabs>
          <w:tab w:val="left" w:pos="0"/>
        </w:tabs>
        <w:contextualSpacing/>
        <w:jc w:val="both"/>
        <w:rPr>
          <w:b/>
          <w:i/>
          <w:color w:val="FF0000"/>
        </w:rPr>
      </w:pPr>
      <w:r w:rsidRPr="00CD00CC">
        <w:t>2.1. Формулировка проблемы:</w:t>
      </w:r>
      <w:r w:rsidR="00F25202" w:rsidRPr="00F25202">
        <w:rPr>
          <w:b/>
          <w:i/>
        </w:rPr>
        <w:t>актуализация изменений д</w:t>
      </w:r>
      <w:r w:rsidR="00F25202">
        <w:rPr>
          <w:b/>
          <w:i/>
        </w:rPr>
        <w:t>ействующего законодательства РФ</w:t>
      </w:r>
    </w:p>
    <w:p w:rsidR="00F25202" w:rsidRPr="00F25202" w:rsidRDefault="00E465F5" w:rsidP="00F25202">
      <w:pPr>
        <w:widowControl w:val="0"/>
        <w:autoSpaceDE w:val="0"/>
        <w:autoSpaceDN w:val="0"/>
        <w:jc w:val="both"/>
        <w:rPr>
          <w:b/>
          <w:i/>
        </w:rPr>
      </w:pPr>
      <w:r w:rsidRPr="00CD00CC">
        <w:t>2.2. Информация о возникновении, выявлении проблемы и мерах, принятых ранеедля ее решения, достигнутых результатах и затраченных ресурсах</w:t>
      </w:r>
      <w:r w:rsidR="008D18C3">
        <w:t xml:space="preserve"> </w:t>
      </w:r>
      <w:proofErr w:type="gramStart"/>
      <w:r w:rsidRPr="00CD00CC">
        <w:t>:</w:t>
      </w:r>
      <w:r w:rsidR="00F25202">
        <w:rPr>
          <w:b/>
          <w:i/>
        </w:rPr>
        <w:t>у</w:t>
      </w:r>
      <w:proofErr w:type="gramEnd"/>
      <w:r w:rsidR="00F25202">
        <w:rPr>
          <w:b/>
          <w:i/>
        </w:rPr>
        <w:t>тверждение</w:t>
      </w:r>
      <w:r w:rsidR="008D18C3">
        <w:rPr>
          <w:b/>
          <w:i/>
        </w:rPr>
        <w:t xml:space="preserve"> </w:t>
      </w:r>
      <w:r w:rsidR="00D1504A">
        <w:rPr>
          <w:b/>
          <w:i/>
        </w:rPr>
        <w:t xml:space="preserve">административного регламента по предоставлению муниципальной услуги </w:t>
      </w:r>
      <w:r w:rsidR="00F25202" w:rsidRPr="00FF59DA">
        <w:rPr>
          <w:b/>
          <w:i/>
        </w:rPr>
        <w:t xml:space="preserve">«Выдача разрешений на установку и эксплуатацию рекламных конструкций на территории </w:t>
      </w:r>
      <w:r w:rsidR="00F25202" w:rsidRPr="00FF59DA">
        <w:rPr>
          <w:b/>
          <w:i/>
        </w:rPr>
        <w:lastRenderedPageBreak/>
        <w:t>муниципального образования «Гатчинский муниципальный район» Ленинградской области»,</w:t>
      </w:r>
      <w:r w:rsidR="00F25202" w:rsidRPr="009237C3">
        <w:rPr>
          <w:b/>
          <w:i/>
        </w:rPr>
        <w:t xml:space="preserve"> в соответствии с </w:t>
      </w:r>
      <w:r w:rsidR="00E64D50">
        <w:rPr>
          <w:b/>
          <w:i/>
        </w:rPr>
        <w:t>Ф</w:t>
      </w:r>
      <w:r w:rsidR="00F25202" w:rsidRPr="009237C3">
        <w:rPr>
          <w:b/>
          <w:i/>
        </w:rPr>
        <w:t xml:space="preserve">едеральным законом </w:t>
      </w:r>
      <w:r w:rsidR="00F25202" w:rsidRPr="003F443E">
        <w:rPr>
          <w:b/>
          <w:i/>
        </w:rPr>
        <w:t>Российской Федерации от 13.03.2006 № 38-ФЗ «О рекламе»</w:t>
      </w:r>
      <w:r w:rsidR="00F25202" w:rsidRPr="009237C3">
        <w:rPr>
          <w:b/>
          <w:i/>
        </w:rPr>
        <w:t xml:space="preserve">, </w:t>
      </w:r>
      <w:r w:rsidR="00F25202" w:rsidRPr="003F443E">
        <w:rPr>
          <w:b/>
          <w:i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</w:t>
      </w:r>
      <w:proofErr w:type="gramStart"/>
      <w:r w:rsidR="00F25202" w:rsidRPr="003F443E">
        <w:rPr>
          <w:b/>
          <w:i/>
        </w:rPr>
        <w:t>»</w:t>
      </w:r>
      <w:r w:rsidR="00F25202" w:rsidRPr="00F25202">
        <w:rPr>
          <w:b/>
          <w:i/>
        </w:rPr>
        <w:t>п</w:t>
      </w:r>
      <w:proofErr w:type="gramEnd"/>
      <w:r w:rsidR="00F25202" w:rsidRPr="00F25202">
        <w:rPr>
          <w:b/>
          <w:i/>
        </w:rPr>
        <w:t>родиктовано изменяющимся законодательством; меры направлены на стандартизацию муниципальной услуги; ресурсы не требуются</w:t>
      </w:r>
    </w:p>
    <w:p w:rsidR="00E465F5" w:rsidRPr="004F50C7" w:rsidRDefault="00E465F5" w:rsidP="00E465F5">
      <w:pPr>
        <w:spacing w:after="120"/>
        <w:jc w:val="both"/>
        <w:rPr>
          <w:b/>
          <w:i/>
        </w:rPr>
      </w:pPr>
      <w:r>
        <w:t xml:space="preserve">2.3. Социальные группы, заинтересованные в устранении проблемы, </w:t>
      </w:r>
      <w:r w:rsidRPr="00CD00CC">
        <w:t>ихколичественная оценка:</w:t>
      </w:r>
      <w:r w:rsidR="00C24710">
        <w:rPr>
          <w:b/>
          <w:i/>
        </w:rPr>
        <w:t>юридические и физические лица, индивидуальные предприниматели</w:t>
      </w:r>
    </w:p>
    <w:p w:rsidR="00E465F5" w:rsidRPr="00CD00CC" w:rsidRDefault="00E465F5" w:rsidP="00E465F5">
      <w:pPr>
        <w:spacing w:after="120"/>
        <w:jc w:val="both"/>
      </w:pPr>
      <w:r w:rsidRPr="00CD00CC">
        <w:t>2.4.Характеристика</w:t>
      </w:r>
      <w:r w:rsidR="008D18C3">
        <w:t xml:space="preserve"> </w:t>
      </w:r>
      <w:r w:rsidRPr="00CD00CC">
        <w:t>негативных</w:t>
      </w:r>
      <w:r w:rsidR="008D18C3">
        <w:t xml:space="preserve"> </w:t>
      </w:r>
      <w:r w:rsidRPr="00CD00CC">
        <w:t>эффектов,</w:t>
      </w:r>
      <w:r w:rsidR="008D18C3">
        <w:t xml:space="preserve"> </w:t>
      </w:r>
      <w:r w:rsidRPr="00CD00CC">
        <w:t>возникающих в связи с наличием</w:t>
      </w:r>
      <w:r w:rsidR="008D18C3">
        <w:t xml:space="preserve"> </w:t>
      </w:r>
      <w:r w:rsidRPr="00CD00CC">
        <w:t>проблемы, их количественная оценка:</w:t>
      </w:r>
      <w:r w:rsidR="008D18C3">
        <w:t xml:space="preserve"> </w:t>
      </w:r>
      <w:r w:rsidRPr="004F50C7">
        <w:rPr>
          <w:b/>
          <w:i/>
        </w:rPr>
        <w:t>не установлено</w:t>
      </w:r>
    </w:p>
    <w:p w:rsidR="00E465F5" w:rsidRPr="00CD00CC" w:rsidRDefault="00E465F5" w:rsidP="00262FFE">
      <w:pPr>
        <w:spacing w:after="120"/>
        <w:jc w:val="both"/>
      </w:pPr>
      <w:r>
        <w:t xml:space="preserve">2.5. </w:t>
      </w:r>
      <w:r w:rsidRPr="00CD00CC">
        <w:t>Причины</w:t>
      </w:r>
      <w:r>
        <w:t xml:space="preserve"> возникновения проблемы и факторы, поддерживающие </w:t>
      </w:r>
      <w:r w:rsidRPr="00CD00CC">
        <w:t>ее</w:t>
      </w:r>
      <w:r w:rsidR="008D18C3">
        <w:t xml:space="preserve"> </w:t>
      </w:r>
      <w:r w:rsidRPr="00CD00CC">
        <w:t>существование:</w:t>
      </w:r>
      <w:r w:rsidR="008D18C3">
        <w:t xml:space="preserve"> </w:t>
      </w:r>
      <w:r w:rsidRPr="00780CF2">
        <w:rPr>
          <w:b/>
          <w:i/>
        </w:rPr>
        <w:t xml:space="preserve">изменения </w:t>
      </w:r>
      <w:r>
        <w:rPr>
          <w:b/>
          <w:i/>
        </w:rPr>
        <w:t xml:space="preserve">в </w:t>
      </w:r>
      <w:r w:rsidR="00D1504A">
        <w:rPr>
          <w:b/>
          <w:i/>
        </w:rPr>
        <w:t>нормативно-правовой базе, регулирующей порядок предоставления муниципальной услуги</w:t>
      </w:r>
    </w:p>
    <w:p w:rsidR="00E465F5" w:rsidRPr="00CD00CC" w:rsidRDefault="00E465F5" w:rsidP="00E465F5">
      <w:pPr>
        <w:jc w:val="both"/>
      </w:pPr>
      <w:r>
        <w:t xml:space="preserve">2.6. Причины невозможности решения </w:t>
      </w:r>
      <w:r w:rsidRPr="00CD00CC">
        <w:t xml:space="preserve">проблемы участниками соответствующихотношений самостоятельно, без вмешательства </w:t>
      </w:r>
      <w:r>
        <w:t xml:space="preserve">органов местного самоуправления Гатчинского муниципального района </w:t>
      </w:r>
      <w:r w:rsidR="00904168">
        <w:rPr>
          <w:b/>
          <w:i/>
        </w:rPr>
        <w:t xml:space="preserve">ст. 15 Федерального закона от 06.10.2003 № 131-ФЗ </w:t>
      </w:r>
      <w:r w:rsidR="00724E7D">
        <w:rPr>
          <w:b/>
          <w:i/>
        </w:rPr>
        <w:t>«</w:t>
      </w:r>
      <w:r w:rsidR="00724E7D" w:rsidRPr="00724E7D">
        <w:rPr>
          <w:b/>
          <w:i/>
        </w:rPr>
        <w:t>Об общих принципах организации местного самоуп</w:t>
      </w:r>
      <w:r w:rsidR="00724E7D">
        <w:rPr>
          <w:b/>
          <w:i/>
        </w:rPr>
        <w:t>равления в Российской Федерации»</w:t>
      </w:r>
      <w:r w:rsidR="00CB19C4">
        <w:rPr>
          <w:b/>
          <w:i/>
        </w:rPr>
        <w:t>(полномочие ОМСУ)</w:t>
      </w:r>
    </w:p>
    <w:p w:rsidR="00E465F5" w:rsidRDefault="00E465F5" w:rsidP="00E465F5">
      <w:pPr>
        <w:spacing w:after="120"/>
      </w:pPr>
      <w:r w:rsidRPr="00CD00CC">
        <w:t>2.</w:t>
      </w:r>
      <w:r>
        <w:t>7</w:t>
      </w:r>
      <w:r w:rsidR="00724E7D">
        <w:t xml:space="preserve">. Иная информация о проблеме: </w:t>
      </w:r>
      <w:r w:rsidRPr="008B7281">
        <w:rPr>
          <w:b/>
          <w:i/>
        </w:rPr>
        <w:t>отсутствует</w:t>
      </w:r>
    </w:p>
    <w:p w:rsidR="00E465F5" w:rsidRPr="00CD00CC" w:rsidRDefault="00E465F5" w:rsidP="00E465F5">
      <w:pPr>
        <w:spacing w:after="120"/>
        <w:jc w:val="center"/>
      </w:pPr>
      <w:bookmarkStart w:id="1" w:name="Par156"/>
      <w:bookmarkEnd w:id="1"/>
      <w:r>
        <w:t xml:space="preserve">3. Определение целей </w:t>
      </w:r>
      <w:r w:rsidRPr="00CD00CC">
        <w:t>предлагаемого правового регулирования и индикаторов</w:t>
      </w:r>
      <w:r w:rsidR="008D18C3">
        <w:t xml:space="preserve"> </w:t>
      </w:r>
      <w:r w:rsidRPr="00CD00CC">
        <w:t>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3574"/>
        <w:gridCol w:w="3628"/>
      </w:tblGrid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3.1. Цели предлагаемого правового 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3.3. Периодичность мониторинга достижения целей предлагаемого правового регулирования</w:t>
            </w:r>
          </w:p>
        </w:tc>
      </w:tr>
      <w:tr w:rsidR="00E465F5" w:rsidRPr="00CD00CC" w:rsidTr="0084107F">
        <w:trPr>
          <w:trHeight w:val="9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84107F" w:rsidP="00E91C61">
            <w:pPr>
              <w:jc w:val="center"/>
            </w:pPr>
            <w:r>
              <w:rPr>
                <w:b/>
                <w:i/>
              </w:rPr>
              <w:t>Утверждение административного регламента в новой редакции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 w:rsidRPr="00451891">
              <w:rPr>
                <w:b/>
                <w:i/>
              </w:rPr>
              <w:t>со дня принятия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51891" w:rsidRDefault="00E465F5" w:rsidP="00E91C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</w:tr>
    </w:tbl>
    <w:p w:rsidR="00E465F5" w:rsidRPr="00CD00CC" w:rsidRDefault="00E465F5" w:rsidP="00E465F5">
      <w:pPr>
        <w:spacing w:before="240"/>
        <w:jc w:val="both"/>
      </w:pPr>
      <w:r>
        <w:t>3.4. Действующие</w:t>
      </w:r>
      <w:r w:rsidR="008D18C3">
        <w:t xml:space="preserve"> </w:t>
      </w:r>
      <w:r>
        <w:t xml:space="preserve">нормативные </w:t>
      </w:r>
      <w:r w:rsidRPr="00CD00CC">
        <w:t>правовые акты, поручения, другие решения, из</w:t>
      </w:r>
      <w:r>
        <w:t xml:space="preserve"> которых вытекает необходимость разработки предлагаемого </w:t>
      </w:r>
      <w:r w:rsidRPr="00CD00CC">
        <w:t>правовогорегулирования в данной области, которые определяют необходимость постановкиуказанных целей:</w:t>
      </w:r>
    </w:p>
    <w:p w:rsidR="00C24710" w:rsidRPr="00262FFE" w:rsidRDefault="00C24710" w:rsidP="00C24710">
      <w:pPr>
        <w:spacing w:after="240"/>
        <w:jc w:val="both"/>
        <w:rPr>
          <w:b/>
          <w:i/>
        </w:rPr>
      </w:pPr>
      <w:r w:rsidRPr="00262FFE">
        <w:rPr>
          <w:b/>
          <w:i/>
        </w:rPr>
        <w:t xml:space="preserve">Федеральный закон Российской Федерации от 13.03.2006 № 38-ФЗ «О рекламе», Федеральный закон от 27.07.2010 № 210-ФЗ «Об организации предоставления государственных и муниципальных услуг», Федеральный закон от 06.10.2013 № 131-ФЗ «Об общих принципах местного самоуправления в Российской Федерации» </w:t>
      </w:r>
    </w:p>
    <w:p w:rsidR="00E465F5" w:rsidRPr="007B0931" w:rsidRDefault="00E465F5" w:rsidP="00C24710">
      <w:pPr>
        <w:spacing w:after="240"/>
        <w:jc w:val="both"/>
        <w:rPr>
          <w:vertAlign w:val="superscript"/>
        </w:rPr>
      </w:pPr>
      <w:r>
        <w:rPr>
          <w:vertAlign w:val="superscript"/>
        </w:rPr>
        <w:t xml:space="preserve">(указываетсянормативный </w:t>
      </w:r>
      <w:r w:rsidRPr="007B0931">
        <w:rPr>
          <w:vertAlign w:val="superscript"/>
        </w:rPr>
        <w:t>правовой акт более высокого уровня либо инициативный порядок разработки)</w:t>
      </w:r>
    </w:p>
    <w:tbl>
      <w:tblPr>
        <w:tblW w:w="94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3222"/>
        <w:gridCol w:w="1984"/>
        <w:gridCol w:w="1814"/>
      </w:tblGrid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5</w:t>
            </w:r>
            <w:r w:rsidRPr="00CD00CC">
              <w:t>. Цели предлагаемого правового регулирования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6</w:t>
            </w:r>
            <w:r w:rsidRPr="00CD00CC">
              <w:t>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7</w:t>
            </w:r>
            <w:r w:rsidRPr="00CD00CC">
              <w:t>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3.</w:t>
            </w:r>
            <w:r>
              <w:t>8</w:t>
            </w:r>
            <w:r w:rsidRPr="00CD00CC">
              <w:t>. Целевые значения индикаторов по годам</w:t>
            </w:r>
          </w:p>
        </w:tc>
      </w:tr>
      <w:tr w:rsidR="00E465F5" w:rsidRPr="00CD00CC" w:rsidTr="00E91C6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680C8D" w:rsidRDefault="0084107F" w:rsidP="0084107F">
            <w:pPr>
              <w:jc w:val="center"/>
              <w:rPr>
                <w:b/>
                <w:i/>
                <w:sz w:val="20"/>
                <w:szCs w:val="20"/>
              </w:rPr>
            </w:pPr>
            <w:r w:rsidRPr="00680C8D">
              <w:rPr>
                <w:b/>
                <w:i/>
                <w:sz w:val="20"/>
                <w:szCs w:val="20"/>
              </w:rPr>
              <w:t xml:space="preserve">Утверждение административного регламента в новой </w:t>
            </w:r>
            <w:r w:rsidRPr="00680C8D">
              <w:rPr>
                <w:b/>
                <w:i/>
                <w:sz w:val="20"/>
                <w:szCs w:val="20"/>
              </w:rPr>
              <w:lastRenderedPageBreak/>
              <w:t>редакции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262FFE" w:rsidP="00262FF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- соблюдение срока предоставления муниципальной услуги;</w:t>
            </w:r>
          </w:p>
          <w:p w:rsidR="00262FFE" w:rsidRDefault="00262FFE" w:rsidP="00262FFE">
            <w:pPr>
              <w:rPr>
                <w:b/>
                <w:i/>
                <w:sz w:val="20"/>
                <w:szCs w:val="20"/>
              </w:rPr>
            </w:pPr>
          </w:p>
          <w:p w:rsidR="00262FFE" w:rsidRDefault="00262FFE" w:rsidP="00262FF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соблюдение требования стандарта предоставления муниципальной услуги;</w:t>
            </w:r>
          </w:p>
          <w:p w:rsidR="00262FFE" w:rsidRDefault="00262FFE" w:rsidP="00262FFE">
            <w:pPr>
              <w:rPr>
                <w:b/>
                <w:i/>
                <w:sz w:val="20"/>
                <w:szCs w:val="20"/>
              </w:rPr>
            </w:pPr>
          </w:p>
          <w:p w:rsidR="00262FFE" w:rsidRDefault="00262FFE" w:rsidP="00262FF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 удовлетворенность заявителя профессионализмом должностных лиц при предоставлении услуги;</w:t>
            </w:r>
          </w:p>
          <w:p w:rsidR="00262FFE" w:rsidRDefault="00262FFE" w:rsidP="00262FFE">
            <w:pPr>
              <w:rPr>
                <w:b/>
                <w:i/>
                <w:sz w:val="20"/>
                <w:szCs w:val="20"/>
              </w:rPr>
            </w:pPr>
          </w:p>
          <w:p w:rsidR="00262FFE" w:rsidRPr="00363A93" w:rsidRDefault="00262FFE" w:rsidP="00262FF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соблюдение времени ожидания </w:t>
            </w:r>
            <w:r w:rsidR="008155AC">
              <w:rPr>
                <w:b/>
                <w:i/>
                <w:sz w:val="20"/>
                <w:szCs w:val="20"/>
              </w:rPr>
              <w:t>в очереди при подаче заявления и получении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Дни</w:t>
            </w: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Штук</w:t>
            </w: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Человек</w:t>
            </w: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Pr="00363A93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Минут</w:t>
            </w: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8155AC">
            <w:pPr>
              <w:rPr>
                <w:b/>
                <w:i/>
                <w:sz w:val="20"/>
                <w:szCs w:val="20"/>
              </w:rPr>
            </w:pPr>
          </w:p>
          <w:p w:rsidR="00E465F5" w:rsidRPr="00363A93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Pr="00F17B85" w:rsidRDefault="008155AC" w:rsidP="00262FFE">
            <w:pPr>
              <w:jc w:val="center"/>
              <w:rPr>
                <w:b/>
                <w:i/>
                <w:sz w:val="20"/>
                <w:szCs w:val="20"/>
              </w:rPr>
            </w:pPr>
            <w:r w:rsidRPr="00F17B85">
              <w:rPr>
                <w:b/>
                <w:i/>
                <w:sz w:val="20"/>
                <w:szCs w:val="20"/>
              </w:rPr>
              <w:t>30 дней</w:t>
            </w:r>
          </w:p>
          <w:p w:rsidR="008155AC" w:rsidRDefault="008155AC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Default="008155AC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Default="008155AC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Pr="00F17B85" w:rsidRDefault="00F17B85" w:rsidP="00262FFE">
            <w:pPr>
              <w:jc w:val="center"/>
              <w:rPr>
                <w:b/>
                <w:i/>
                <w:sz w:val="20"/>
                <w:szCs w:val="20"/>
              </w:rPr>
            </w:pPr>
            <w:r w:rsidRPr="00F17B85">
              <w:rPr>
                <w:b/>
                <w:i/>
                <w:sz w:val="20"/>
                <w:szCs w:val="20"/>
              </w:rPr>
              <w:t>2017 – 175; 2018 – 215; 2019-250</w:t>
            </w:r>
          </w:p>
          <w:p w:rsidR="008155AC" w:rsidRPr="00F17B85" w:rsidRDefault="008155AC" w:rsidP="00262FF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55AC" w:rsidRPr="00F17B85" w:rsidRDefault="008155AC" w:rsidP="00F17B85">
            <w:pPr>
              <w:rPr>
                <w:b/>
                <w:i/>
                <w:sz w:val="20"/>
                <w:szCs w:val="20"/>
              </w:rPr>
            </w:pPr>
          </w:p>
          <w:p w:rsidR="00F17B85" w:rsidRPr="00F17B85" w:rsidRDefault="00F17B85" w:rsidP="00F17B85">
            <w:pPr>
              <w:jc w:val="center"/>
              <w:rPr>
                <w:b/>
                <w:i/>
                <w:sz w:val="20"/>
                <w:szCs w:val="20"/>
              </w:rPr>
            </w:pPr>
            <w:r w:rsidRPr="00F17B85">
              <w:rPr>
                <w:b/>
                <w:i/>
                <w:sz w:val="20"/>
                <w:szCs w:val="20"/>
              </w:rPr>
              <w:t>2017 – 175; 2018 – 215; 2019-250</w:t>
            </w:r>
          </w:p>
          <w:p w:rsidR="008155AC" w:rsidRDefault="008155AC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Default="008155AC" w:rsidP="00F17B85">
            <w:pPr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Default="008155AC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  <w:p w:rsidR="008155AC" w:rsidRPr="00363A93" w:rsidRDefault="008155AC" w:rsidP="00262FF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155AC">
              <w:rPr>
                <w:b/>
                <w:i/>
                <w:sz w:val="20"/>
                <w:szCs w:val="20"/>
              </w:rPr>
              <w:t>Не более 15 минут</w:t>
            </w:r>
          </w:p>
        </w:tc>
      </w:tr>
    </w:tbl>
    <w:p w:rsidR="00E465F5" w:rsidRPr="00C24710" w:rsidRDefault="00E465F5" w:rsidP="00E465F5">
      <w:pPr>
        <w:spacing w:before="240"/>
        <w:jc w:val="both"/>
        <w:rPr>
          <w:color w:val="FF0000"/>
        </w:rPr>
      </w:pPr>
      <w:r>
        <w:lastRenderedPageBreak/>
        <w:t xml:space="preserve">3.9. Методы расчета </w:t>
      </w:r>
      <w:r w:rsidRPr="00CD00CC">
        <w:t>индикаторов достижения целей предлагаемого правовогорегулирования, источники информации для расчетов:</w:t>
      </w:r>
      <w:r w:rsidR="008D18C3">
        <w:t xml:space="preserve"> </w:t>
      </w:r>
      <w:r w:rsidR="008155AC" w:rsidRPr="00F17B85">
        <w:rPr>
          <w:b/>
          <w:i/>
        </w:rPr>
        <w:t>прямой, затратный, источник – реестр регистрации заявлений о выдаче разрешения на установку и эксплуатацию рекламных конструкций</w:t>
      </w:r>
    </w:p>
    <w:p w:rsidR="00E465F5" w:rsidRDefault="00E465F5" w:rsidP="00E465F5">
      <w:pPr>
        <w:spacing w:before="120" w:after="240"/>
        <w:jc w:val="both"/>
      </w:pPr>
      <w:r w:rsidRPr="00CD00CC">
        <w:t>3.</w:t>
      </w:r>
      <w:r>
        <w:t>10</w:t>
      </w:r>
      <w:r w:rsidRPr="00CD00CC">
        <w:t xml:space="preserve">. Оценка затрат на проведение мониторинга достижения целей предлагаемогоправового </w:t>
      </w:r>
      <w:r w:rsidR="00680C8D" w:rsidRPr="00CD00CC">
        <w:t>регулирования:</w:t>
      </w:r>
      <w:r w:rsidR="00680C8D">
        <w:t xml:space="preserve"> средства</w:t>
      </w:r>
      <w:r w:rsidRPr="004F50C7">
        <w:rPr>
          <w:b/>
          <w:i/>
        </w:rPr>
        <w:t xml:space="preserve"> не предусматриваются</w:t>
      </w:r>
    </w:p>
    <w:p w:rsidR="00E465F5" w:rsidRPr="00CD00CC" w:rsidRDefault="00E465F5" w:rsidP="00E465F5">
      <w:pPr>
        <w:spacing w:before="120" w:after="240"/>
        <w:jc w:val="center"/>
      </w:pPr>
      <w:r w:rsidRPr="00CD00CC">
        <w:t>4. Качественная характеристика и оценка численности потенциальных адресатовпредлагаемого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6"/>
        <w:gridCol w:w="2154"/>
        <w:gridCol w:w="2098"/>
      </w:tblGrid>
      <w:tr w:rsidR="00E465F5" w:rsidRPr="00CD00CC" w:rsidTr="00E91C61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bookmarkStart w:id="2" w:name="Par214"/>
            <w:bookmarkEnd w:id="2"/>
            <w:r w:rsidRPr="00CD00C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r w:rsidRPr="00CD00CC">
              <w:t>4.2. Количество участников группы</w:t>
            </w:r>
          </w:p>
          <w:p w:rsidR="00E465F5" w:rsidRPr="00113085" w:rsidRDefault="00E465F5" w:rsidP="00E91C61">
            <w:r w:rsidRPr="00113085">
              <w:t>4.2.1. на стадии разработки проекта акта</w:t>
            </w:r>
          </w:p>
          <w:p w:rsidR="00E465F5" w:rsidRPr="00CD00CC" w:rsidRDefault="00E465F5" w:rsidP="00E91C61">
            <w:r w:rsidRPr="00113085"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4.3. Источники данных</w:t>
            </w:r>
          </w:p>
        </w:tc>
      </w:tr>
      <w:tr w:rsidR="00E465F5" w:rsidRPr="00CD00CC" w:rsidTr="00E91C6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5AC" w:rsidRPr="008155AC" w:rsidRDefault="008155AC" w:rsidP="008155AC">
            <w:pPr>
              <w:rPr>
                <w:b/>
                <w:i/>
                <w:sz w:val="20"/>
                <w:szCs w:val="20"/>
              </w:rPr>
            </w:pPr>
            <w:r w:rsidRPr="008155AC">
              <w:rPr>
                <w:b/>
                <w:i/>
                <w:sz w:val="20"/>
                <w:szCs w:val="20"/>
              </w:rPr>
              <w:t>Физические и юридические лица и индивидуальные</w:t>
            </w:r>
          </w:p>
          <w:p w:rsidR="00E465F5" w:rsidRPr="00753E40" w:rsidRDefault="008155AC" w:rsidP="008155AC">
            <w:pPr>
              <w:rPr>
                <w:b/>
                <w:i/>
                <w:sz w:val="20"/>
                <w:szCs w:val="20"/>
              </w:rPr>
            </w:pPr>
            <w:r w:rsidRPr="008155AC">
              <w:rPr>
                <w:b/>
                <w:i/>
                <w:sz w:val="20"/>
                <w:szCs w:val="20"/>
              </w:rPr>
              <w:t>п</w:t>
            </w:r>
            <w:r>
              <w:rPr>
                <w:b/>
                <w:i/>
                <w:sz w:val="20"/>
                <w:szCs w:val="20"/>
              </w:rPr>
              <w:t>редприниматели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53E4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4.2.1. – </w:t>
            </w:r>
            <w:r w:rsidR="00F17B85">
              <w:rPr>
                <w:b/>
                <w:i/>
                <w:sz w:val="20"/>
                <w:szCs w:val="20"/>
              </w:rPr>
              <w:t>160</w:t>
            </w:r>
            <w:r w:rsidR="0053261B">
              <w:rPr>
                <w:b/>
                <w:i/>
                <w:sz w:val="20"/>
                <w:szCs w:val="20"/>
              </w:rPr>
              <w:t xml:space="preserve"> </w:t>
            </w:r>
            <w:r w:rsidR="00EA18A5">
              <w:rPr>
                <w:b/>
                <w:i/>
                <w:sz w:val="20"/>
                <w:szCs w:val="20"/>
              </w:rPr>
              <w:t xml:space="preserve">участников </w:t>
            </w:r>
          </w:p>
          <w:p w:rsidR="00E465F5" w:rsidRPr="008362EE" w:rsidRDefault="00E465F5" w:rsidP="00EA18A5">
            <w:pPr>
              <w:jc w:val="center"/>
              <w:rPr>
                <w:b/>
                <w:i/>
                <w:sz w:val="20"/>
                <w:szCs w:val="20"/>
              </w:rPr>
            </w:pPr>
            <w:r w:rsidRPr="008362EE">
              <w:rPr>
                <w:b/>
                <w:i/>
                <w:sz w:val="20"/>
                <w:szCs w:val="20"/>
              </w:rPr>
              <w:t xml:space="preserve">4.2.2. </w:t>
            </w:r>
            <w:r w:rsidR="00727935">
              <w:rPr>
                <w:b/>
                <w:i/>
                <w:sz w:val="20"/>
                <w:szCs w:val="20"/>
              </w:rPr>
              <w:t>–</w:t>
            </w:r>
            <w:r w:rsidR="00F17B85">
              <w:rPr>
                <w:b/>
                <w:i/>
                <w:sz w:val="20"/>
                <w:szCs w:val="20"/>
              </w:rPr>
              <w:t>215</w:t>
            </w:r>
            <w:r w:rsidR="00EA18A5">
              <w:rPr>
                <w:b/>
                <w:i/>
                <w:sz w:val="20"/>
                <w:szCs w:val="20"/>
              </w:rPr>
              <w:t xml:space="preserve"> участников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F17B85" w:rsidRDefault="008155AC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F17B85">
              <w:rPr>
                <w:b/>
                <w:i/>
                <w:sz w:val="20"/>
                <w:szCs w:val="20"/>
              </w:rPr>
              <w:t>реестр регистрации заявлений о выдаче разрешения на установку и эксплуатацию рекламных конструкций</w:t>
            </w:r>
          </w:p>
        </w:tc>
      </w:tr>
    </w:tbl>
    <w:p w:rsidR="00E465F5" w:rsidRPr="00CD00CC" w:rsidRDefault="00E465F5" w:rsidP="00E465F5">
      <w:pPr>
        <w:spacing w:before="240" w:after="360"/>
        <w:jc w:val="center"/>
      </w:pPr>
      <w:r>
        <w:t>5. Изменение функций (полномочий, обязанностей, прав)</w:t>
      </w:r>
      <w:r w:rsidRPr="00CD00CC">
        <w:t xml:space="preserve"> органов</w:t>
      </w:r>
      <w:r w:rsidR="008D18C3">
        <w:t xml:space="preserve"> </w:t>
      </w:r>
      <w:r w:rsidRPr="00CD00CC">
        <w:t>местного</w:t>
      </w:r>
      <w:r w:rsidR="008D18C3">
        <w:t xml:space="preserve"> </w:t>
      </w:r>
      <w:r w:rsidRPr="00CD00CC">
        <w:t>самоуправления</w:t>
      </w:r>
      <w:r>
        <w:t xml:space="preserve"> Гатчинского муниципального района, а также </w:t>
      </w:r>
      <w:r w:rsidRPr="00CD00CC">
        <w:t>порядка их реализации всвязи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3"/>
        <w:gridCol w:w="1768"/>
        <w:gridCol w:w="1843"/>
        <w:gridCol w:w="2224"/>
        <w:gridCol w:w="1603"/>
      </w:tblGrid>
      <w:tr w:rsidR="00E465F5" w:rsidRPr="007B0931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bookmarkStart w:id="3" w:name="Par232"/>
            <w:bookmarkEnd w:id="3"/>
            <w:r w:rsidRPr="007B0931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7B0931" w:rsidRDefault="00E465F5" w:rsidP="00E91C61">
            <w:pPr>
              <w:jc w:val="center"/>
              <w:rPr>
                <w:sz w:val="20"/>
                <w:szCs w:val="20"/>
              </w:rPr>
            </w:pPr>
            <w:r w:rsidRPr="007B0931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E465F5" w:rsidRPr="00CD00CC" w:rsidTr="00753E4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3261B" w:rsidRDefault="0053261B" w:rsidP="0053261B">
            <w:pPr>
              <w:jc w:val="center"/>
              <w:rPr>
                <w:b/>
                <w:i/>
                <w:sz w:val="20"/>
                <w:szCs w:val="20"/>
              </w:rPr>
            </w:pPr>
            <w:r w:rsidRPr="0053261B">
              <w:rPr>
                <w:b/>
                <w:i/>
                <w:sz w:val="20"/>
                <w:szCs w:val="20"/>
              </w:rPr>
              <w:lastRenderedPageBreak/>
              <w:t>Утверждение административного регламента в новой редакции</w:t>
            </w:r>
          </w:p>
          <w:p w:rsidR="00E465F5" w:rsidRPr="00CD0F11" w:rsidRDefault="00E465F5" w:rsidP="00E91C6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362CDB" w:rsidRDefault="008D18C3" w:rsidP="008D18C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8D18C3" w:rsidP="008D18C3">
            <w:r>
              <w:rPr>
                <w:b/>
                <w:i/>
                <w:sz w:val="16"/>
                <w:szCs w:val="16"/>
              </w:rPr>
              <w:t>существующий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362CDB">
              <w:rPr>
                <w:b/>
                <w:i/>
                <w:sz w:val="16"/>
                <w:szCs w:val="16"/>
              </w:rPr>
              <w:t>Не предусмотрено</w:t>
            </w:r>
          </w:p>
        </w:tc>
      </w:tr>
    </w:tbl>
    <w:p w:rsidR="00E465F5" w:rsidRPr="00CD00CC" w:rsidRDefault="00E465F5" w:rsidP="00E465F5">
      <w:pPr>
        <w:spacing w:before="240" w:after="240"/>
        <w:jc w:val="center"/>
      </w:pPr>
      <w:r>
        <w:t>6. Оценка дополнительных расходов (доходов)</w:t>
      </w:r>
      <w:r w:rsidRPr="00CD00CC">
        <w:t xml:space="preserve"> бюджета</w:t>
      </w:r>
      <w:r>
        <w:t xml:space="preserve"> Гатчинского муниципального района</w:t>
      </w:r>
      <w:r w:rsidRPr="00CD00CC">
        <w:t>,</w:t>
      </w:r>
      <w:r>
        <w:t xml:space="preserve"> связанных с введением предлагаемого </w:t>
      </w:r>
      <w:r w:rsidRPr="00CD00CC">
        <w:t>правовогорегулирования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3628"/>
        <w:gridCol w:w="2721"/>
      </w:tblGrid>
      <w:tr w:rsidR="00E465F5" w:rsidRPr="00CD00CC" w:rsidTr="00753E40">
        <w:trPr>
          <w:trHeight w:val="131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E91C61">
            <w:pPr>
              <w:jc w:val="center"/>
            </w:pPr>
            <w:r w:rsidRPr="00CD00CC">
              <w:t>6.2. Виды р</w:t>
            </w:r>
            <w:r>
              <w:t xml:space="preserve">асходов (возможных поступлений) </w:t>
            </w:r>
            <w:r w:rsidRPr="00CD00CC">
              <w:t xml:space="preserve">бюджета </w:t>
            </w:r>
            <w:r>
              <w:t>муниципального образования</w:t>
            </w:r>
          </w:p>
          <w:p w:rsidR="0053261B" w:rsidRPr="002C2477" w:rsidRDefault="00E465F5" w:rsidP="0053261B">
            <w:pPr>
              <w:jc w:val="center"/>
              <w:rPr>
                <w:sz w:val="16"/>
                <w:szCs w:val="16"/>
              </w:rPr>
            </w:pPr>
            <w:r w:rsidRPr="0053261B">
              <w:t>МО «Гатчинский муниципальный район»</w:t>
            </w:r>
          </w:p>
          <w:p w:rsidR="00E465F5" w:rsidRPr="002C2477" w:rsidRDefault="00E465F5" w:rsidP="00E91C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 xml:space="preserve">6.3. Количественная оценка расходов и возможных поступлений, </w:t>
            </w:r>
            <w:r>
              <w:t>тыс.</w:t>
            </w:r>
            <w:r w:rsidRPr="00CD00CC">
              <w:t xml:space="preserve"> рублей</w:t>
            </w:r>
          </w:p>
        </w:tc>
      </w:tr>
      <w:tr w:rsidR="00EA18A5" w:rsidRPr="00CD00CC" w:rsidTr="00F30C85">
        <w:trPr>
          <w:trHeight w:val="834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A5" w:rsidRPr="0053261B" w:rsidRDefault="00EA18A5" w:rsidP="0053261B">
            <w:pPr>
              <w:jc w:val="center"/>
              <w:rPr>
                <w:b/>
                <w:i/>
                <w:sz w:val="20"/>
                <w:szCs w:val="20"/>
              </w:rPr>
            </w:pPr>
            <w:r w:rsidRPr="0053261B">
              <w:rPr>
                <w:b/>
                <w:i/>
                <w:sz w:val="20"/>
                <w:szCs w:val="20"/>
              </w:rPr>
              <w:t>Утверждение административного регламента в новой редакции</w:t>
            </w:r>
          </w:p>
          <w:p w:rsidR="00EA18A5" w:rsidRPr="00CD00CC" w:rsidRDefault="00EA18A5" w:rsidP="00E91C61">
            <w:pPr>
              <w:jc w:val="center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A5" w:rsidRPr="0053261B" w:rsidRDefault="00EA18A5" w:rsidP="00EA18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Госпошлина за выдачу разрешения на установку и эксплуатацию рекламной конструкции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A5" w:rsidRDefault="00EA18A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2017 год – 875 тыс</w:t>
            </w:r>
            <w:proofErr w:type="gramStart"/>
            <w:r>
              <w:rPr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b/>
                <w:i/>
                <w:sz w:val="20"/>
                <w:szCs w:val="20"/>
              </w:rPr>
              <w:t>уб.</w:t>
            </w:r>
          </w:p>
          <w:p w:rsidR="00EA18A5" w:rsidRPr="0053261B" w:rsidRDefault="00EA18A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2018 год – 1075 тыс</w:t>
            </w:r>
            <w:proofErr w:type="gramStart"/>
            <w:r>
              <w:rPr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b/>
                <w:i/>
                <w:sz w:val="20"/>
                <w:szCs w:val="20"/>
              </w:rPr>
              <w:t>уб.</w:t>
            </w:r>
          </w:p>
        </w:tc>
      </w:tr>
      <w:tr w:rsidR="00EA18A5" w:rsidRPr="00CD00CC" w:rsidTr="00F30C85">
        <w:trPr>
          <w:trHeight w:val="834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A5" w:rsidRPr="0053261B" w:rsidRDefault="00EA18A5" w:rsidP="0053261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A5" w:rsidRDefault="00EA18A5" w:rsidP="00EA18A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Дополнительные расходы бюджета  не предусмотрены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8A5" w:rsidRDefault="00EA18A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Дополнительные расходы не предусмотрены</w:t>
            </w:r>
          </w:p>
        </w:tc>
      </w:tr>
    </w:tbl>
    <w:p w:rsidR="00E465F5" w:rsidRPr="00D562EC" w:rsidRDefault="00E465F5" w:rsidP="00E465F5">
      <w:pPr>
        <w:spacing w:before="240"/>
        <w:jc w:val="both"/>
        <w:rPr>
          <w:b/>
          <w:i/>
        </w:rPr>
      </w:pPr>
      <w:r w:rsidRPr="00CD00CC">
        <w:t>6.4. Другие сведения о дополнительных расходах (доходах) бюджета</w:t>
      </w:r>
      <w:r>
        <w:t xml:space="preserve"> Гатчинского муниципального района, возникающих в связи с введением </w:t>
      </w:r>
      <w:r w:rsidRPr="00CD00CC">
        <w:t xml:space="preserve">предлагаемогоправового </w:t>
      </w:r>
      <w:r w:rsidR="00753E40" w:rsidRPr="00CD00CC">
        <w:t>регулирования:</w:t>
      </w:r>
      <w:r w:rsidR="00753E40" w:rsidRPr="0053261B">
        <w:rPr>
          <w:b/>
          <w:i/>
        </w:rPr>
        <w:t>отсутствуют</w:t>
      </w:r>
    </w:p>
    <w:p w:rsidR="00E465F5" w:rsidRPr="00CD00CC" w:rsidRDefault="00E465F5" w:rsidP="0053261B">
      <w:pPr>
        <w:spacing w:before="120"/>
        <w:jc w:val="both"/>
      </w:pPr>
      <w:r>
        <w:t xml:space="preserve">6.5. Источники данных: </w:t>
      </w:r>
      <w:r w:rsidR="0053261B" w:rsidRPr="00F17B85">
        <w:rPr>
          <w:b/>
          <w:i/>
        </w:rPr>
        <w:t>реестр</w:t>
      </w:r>
      <w:r w:rsidR="008D18C3">
        <w:rPr>
          <w:b/>
          <w:i/>
        </w:rPr>
        <w:t xml:space="preserve"> </w:t>
      </w:r>
      <w:r w:rsidR="0053261B" w:rsidRPr="00F17B85">
        <w:rPr>
          <w:b/>
          <w:i/>
        </w:rPr>
        <w:t>регистрации заявлений о выдаче разрешения на установку и эксплуатацию рекламных конструкций</w:t>
      </w:r>
    </w:p>
    <w:p w:rsidR="00E465F5" w:rsidRPr="0053261B" w:rsidRDefault="00E465F5" w:rsidP="0053261B">
      <w:pPr>
        <w:spacing w:before="120" w:after="240"/>
        <w:jc w:val="both"/>
        <w:rPr>
          <w:b/>
          <w:i/>
        </w:rPr>
      </w:pPr>
      <w:r w:rsidRPr="00CD00CC">
        <w:t>7. Изменение</w:t>
      </w:r>
      <w:r>
        <w:t xml:space="preserve"> обязанностей (ограничений) потенциальных </w:t>
      </w:r>
      <w:r w:rsidRPr="00CD00CC">
        <w:t>адресатов</w:t>
      </w:r>
      <w:r>
        <w:t xml:space="preserve"> предлагаемого</w:t>
      </w:r>
      <w:r w:rsidRPr="00CD00CC">
        <w:t xml:space="preserve"> правовогорегулированияисвязанные с ними дополнительныерасходы (доходы)</w:t>
      </w:r>
      <w:r w:rsidR="0053261B">
        <w:t xml:space="preserve">: </w:t>
      </w:r>
      <w:r w:rsidR="0053261B" w:rsidRPr="0053261B">
        <w:rPr>
          <w:b/>
          <w:i/>
        </w:rPr>
        <w:t>не планируется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3261"/>
        <w:gridCol w:w="2126"/>
        <w:gridCol w:w="2099"/>
      </w:tblGrid>
      <w:tr w:rsidR="00E465F5" w:rsidRPr="00CD00CC" w:rsidTr="0053261B">
        <w:trPr>
          <w:trHeight w:val="19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7.1. Группы потенциальных адресатов предла</w:t>
            </w:r>
            <w:r>
              <w:rPr>
                <w:sz w:val="20"/>
                <w:szCs w:val="20"/>
              </w:rPr>
              <w:t>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>
              <w:rPr>
                <w:sz w:val="20"/>
                <w:szCs w:val="20"/>
              </w:rPr>
              <w:t xml:space="preserve">муниципальногонормативного </w:t>
            </w:r>
            <w:r w:rsidRPr="00C977EB">
              <w:rPr>
                <w:sz w:val="20"/>
                <w:szCs w:val="20"/>
              </w:rPr>
              <w:t>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977EB" w:rsidRDefault="00E465F5" w:rsidP="00E91C61">
            <w:pPr>
              <w:jc w:val="center"/>
              <w:rPr>
                <w:sz w:val="20"/>
                <w:szCs w:val="20"/>
              </w:rPr>
            </w:pPr>
            <w:r w:rsidRPr="00C977EB">
              <w:rPr>
                <w:sz w:val="20"/>
                <w:szCs w:val="20"/>
              </w:rPr>
              <w:t xml:space="preserve">7.4. Количественная оценка, </w:t>
            </w:r>
            <w:r>
              <w:rPr>
                <w:sz w:val="20"/>
                <w:szCs w:val="20"/>
              </w:rPr>
              <w:t>тыс.</w:t>
            </w:r>
            <w:r w:rsidRPr="00C977EB">
              <w:rPr>
                <w:sz w:val="20"/>
                <w:szCs w:val="20"/>
              </w:rPr>
              <w:t xml:space="preserve"> рублей</w:t>
            </w:r>
          </w:p>
        </w:tc>
      </w:tr>
      <w:tr w:rsidR="0053261B" w:rsidRPr="00CD00CC" w:rsidTr="0053261B">
        <w:trPr>
          <w:trHeight w:val="5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C977EB" w:rsidRDefault="00287F41" w:rsidP="00E91C61">
            <w:pPr>
              <w:jc w:val="center"/>
              <w:rPr>
                <w:sz w:val="20"/>
                <w:szCs w:val="20"/>
              </w:rPr>
            </w:pPr>
            <w:r w:rsidRPr="00287F41">
              <w:rPr>
                <w:b/>
                <w:i/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287F41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287F41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287F41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287F41"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61B" w:rsidRPr="00287F41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 w:rsidRPr="00287F41">
              <w:rPr>
                <w:b/>
                <w:i/>
                <w:sz w:val="20"/>
                <w:szCs w:val="20"/>
              </w:rPr>
              <w:t>Отсутствуют</w:t>
            </w:r>
          </w:p>
        </w:tc>
      </w:tr>
    </w:tbl>
    <w:p w:rsidR="00D74DD6" w:rsidRDefault="00D74DD6" w:rsidP="00E465F5"/>
    <w:p w:rsidR="00E465F5" w:rsidRPr="00CD00CC" w:rsidRDefault="00E465F5" w:rsidP="00E465F5">
      <w:r>
        <w:t>7.5.</w:t>
      </w:r>
      <w:r w:rsidRPr="00CD00CC">
        <w:t xml:space="preserve"> Издержки и выгоды адресатов предлаг</w:t>
      </w:r>
      <w:r>
        <w:t xml:space="preserve">аемого правового регулирования, </w:t>
      </w:r>
      <w:r w:rsidRPr="00CD00CC">
        <w:t>не</w:t>
      </w:r>
      <w:r w:rsidR="008D18C3">
        <w:t xml:space="preserve"> </w:t>
      </w:r>
      <w:r w:rsidR="007039C7">
        <w:t>поддающиеся количественной</w:t>
      </w:r>
      <w:r w:rsidR="008D18C3">
        <w:t xml:space="preserve"> </w:t>
      </w:r>
      <w:r w:rsidR="00287F41">
        <w:t>оценке:</w:t>
      </w:r>
      <w:r w:rsidR="008D18C3">
        <w:t xml:space="preserve"> </w:t>
      </w:r>
      <w:r w:rsidR="007039C7" w:rsidRPr="007039C7">
        <w:rPr>
          <w:b/>
          <w:i/>
          <w:sz w:val="26"/>
          <w:szCs w:val="26"/>
        </w:rPr>
        <w:t>не</w:t>
      </w:r>
      <w:r w:rsidR="008D18C3">
        <w:rPr>
          <w:b/>
          <w:i/>
          <w:sz w:val="26"/>
          <w:szCs w:val="26"/>
        </w:rPr>
        <w:t xml:space="preserve"> </w:t>
      </w:r>
      <w:r w:rsidRPr="008D0A23">
        <w:rPr>
          <w:b/>
          <w:i/>
        </w:rPr>
        <w:t>установлены</w:t>
      </w:r>
    </w:p>
    <w:p w:rsidR="00E465F5" w:rsidRPr="00CD00CC" w:rsidRDefault="00E465F5" w:rsidP="00E465F5">
      <w:r w:rsidRPr="00CD00CC">
        <w:t>7.</w:t>
      </w:r>
      <w:r w:rsidR="007039C7" w:rsidRPr="00CD00CC">
        <w:t>6. Источники</w:t>
      </w:r>
      <w:r w:rsidR="007039C7">
        <w:t>д</w:t>
      </w:r>
      <w:r w:rsidR="007039C7" w:rsidRPr="00CD00CC">
        <w:t xml:space="preserve">анных: </w:t>
      </w:r>
      <w:r w:rsidR="00287F41" w:rsidRPr="00F17B85">
        <w:rPr>
          <w:b/>
          <w:i/>
        </w:rPr>
        <w:t>реестр регистрации заявлений о выдаче разрешения на установку и эксплуатацию рекламных конструкций</w:t>
      </w:r>
    </w:p>
    <w:p w:rsidR="00E465F5" w:rsidRPr="00CD00CC" w:rsidRDefault="00E465F5" w:rsidP="00E465F5">
      <w:r>
        <w:lastRenderedPageBreak/>
        <w:t xml:space="preserve">8. Оценка рисков неблагоприятных последствий применения </w:t>
      </w:r>
      <w:r w:rsidRPr="00CD00CC">
        <w:t>предлагаемого</w:t>
      </w:r>
      <w:r w:rsidR="008D18C3">
        <w:t xml:space="preserve"> </w:t>
      </w:r>
      <w:r w:rsidRPr="00CD00CC">
        <w:t>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34"/>
        <w:gridCol w:w="3185"/>
        <w:gridCol w:w="1984"/>
        <w:gridCol w:w="2835"/>
      </w:tblGrid>
      <w:tr w:rsidR="00E465F5" w:rsidRPr="00CD00CC" w:rsidTr="00287F41">
        <w:trPr>
          <w:trHeight w:val="93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8.1. Виды рисков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8.4. Степень контроля рисков (полный/частичный/отсутствует)</w:t>
            </w:r>
          </w:p>
        </w:tc>
      </w:tr>
      <w:tr w:rsidR="00E465F5" w:rsidRPr="00CD00CC" w:rsidTr="00287F41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287F41" w:rsidRDefault="00287F41" w:rsidP="00E91C61">
            <w:pPr>
              <w:rPr>
                <w:b/>
                <w:i/>
              </w:rPr>
            </w:pPr>
            <w:r w:rsidRPr="00287F41">
              <w:rPr>
                <w:b/>
                <w:i/>
              </w:rPr>
              <w:t>Сокращение количества обращений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287F41" w:rsidP="007039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Маловероятно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</w:t>
            </w:r>
            <w:r w:rsidR="00E465F5" w:rsidRPr="008362EE">
              <w:rPr>
                <w:b/>
                <w:i/>
                <w:sz w:val="20"/>
                <w:szCs w:val="20"/>
              </w:rPr>
              <w:t>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8362EE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Отсутствует</w:t>
            </w:r>
          </w:p>
        </w:tc>
      </w:tr>
    </w:tbl>
    <w:p w:rsidR="00E465F5" w:rsidRPr="00CD00CC" w:rsidRDefault="00E465F5" w:rsidP="00287F41">
      <w:r w:rsidRPr="00CD00CC">
        <w:t xml:space="preserve">8.5. Источники </w:t>
      </w:r>
      <w:r>
        <w:t>да</w:t>
      </w:r>
      <w:r w:rsidRPr="00CD00CC">
        <w:t>нных:</w:t>
      </w:r>
      <w:r w:rsidR="00684D77">
        <w:t xml:space="preserve"> </w:t>
      </w:r>
      <w:r w:rsidR="00287F41" w:rsidRPr="00F17B85">
        <w:rPr>
          <w:b/>
          <w:i/>
        </w:rPr>
        <w:t>реестр регистрации заявлений о выдаче разрешения на установку и эксплуатацию рекламных конструкций</w:t>
      </w:r>
    </w:p>
    <w:p w:rsidR="00E465F5" w:rsidRPr="00CD00CC" w:rsidRDefault="00E465F5" w:rsidP="00E465F5"/>
    <w:p w:rsidR="00E465F5" w:rsidRPr="00CD00CC" w:rsidRDefault="00E465F5" w:rsidP="00E465F5">
      <w:pPr>
        <w:spacing w:after="120"/>
        <w:jc w:val="center"/>
      </w:pPr>
      <w:r w:rsidRPr="00CD00CC">
        <w:t>9. Сравнение возможных вариантов решения проблемы</w:t>
      </w:r>
    </w:p>
    <w:tbl>
      <w:tblPr>
        <w:tblW w:w="96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69"/>
        <w:gridCol w:w="2127"/>
        <w:gridCol w:w="1842"/>
        <w:gridCol w:w="1179"/>
      </w:tblGrid>
      <w:tr w:rsidR="00E465F5" w:rsidRPr="00CD00CC" w:rsidTr="00294917">
        <w:trPr>
          <w:trHeight w:val="4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pPr>
              <w:jc w:val="center"/>
            </w:pPr>
            <w:r w:rsidRPr="00CD00CC">
              <w:t>Вариант N</w:t>
            </w:r>
          </w:p>
        </w:tc>
      </w:tr>
      <w:tr w:rsidR="00E465F5" w:rsidRPr="00CD00CC" w:rsidTr="00294917">
        <w:trPr>
          <w:trHeight w:val="15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287F41" w:rsidP="007039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Принятие</w:t>
            </w:r>
            <w:r w:rsidR="008D18C3">
              <w:rPr>
                <w:b/>
                <w:i/>
                <w:sz w:val="20"/>
                <w:szCs w:val="20"/>
              </w:rPr>
              <w:t xml:space="preserve"> </w:t>
            </w:r>
            <w:r w:rsidR="007039C7">
              <w:rPr>
                <w:b/>
                <w:i/>
                <w:sz w:val="20"/>
                <w:szCs w:val="20"/>
              </w:rPr>
              <w:t>утвержденного регламент</w:t>
            </w:r>
            <w:r w:rsidR="00E55AFE">
              <w:rPr>
                <w:b/>
                <w:i/>
                <w:sz w:val="20"/>
                <w:szCs w:val="20"/>
              </w:rPr>
              <w:t xml:space="preserve">а в новой редакции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287F41" w:rsidP="007039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принятие</w:t>
            </w:r>
            <w:r w:rsidR="008D18C3">
              <w:rPr>
                <w:b/>
                <w:i/>
                <w:sz w:val="20"/>
                <w:szCs w:val="20"/>
              </w:rPr>
              <w:t xml:space="preserve"> </w:t>
            </w:r>
            <w:r w:rsidR="007039C7">
              <w:rPr>
                <w:b/>
                <w:i/>
                <w:sz w:val="20"/>
                <w:szCs w:val="20"/>
              </w:rPr>
              <w:t>утвержденного регламента в новой редакции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29491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EA18A5" w:rsidP="00EA18A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215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4D4D56" w:rsidRDefault="00EA18A5" w:rsidP="00EA18A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160 участников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29491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294917">
        <w:trPr>
          <w:trHeight w:val="151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 xml:space="preserve">9.4. Оценка расходов (доходов) </w:t>
            </w:r>
            <w:r>
              <w:t>бюджета МО «Гатчинский муниципальный район» района</w:t>
            </w:r>
            <w:r w:rsidRPr="00CD00CC">
              <w:t>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51720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1720D" w:rsidRDefault="0051720D" w:rsidP="0051720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1720D" w:rsidRPr="00596220" w:rsidRDefault="0051720D" w:rsidP="0051720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Default="00E465F5" w:rsidP="00C257B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1720D" w:rsidRDefault="0051720D" w:rsidP="00C257B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1720D" w:rsidRPr="00596220" w:rsidRDefault="0051720D" w:rsidP="00C257B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29491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9.5. Оценка возможности достижения заявленных целей регулированияпосредством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51720D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Предоставление муниципальной услуги в соответствии с действующим законодательством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51720D" w:rsidP="002949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Предоставление муниципальной услуги </w:t>
            </w:r>
            <w:r w:rsidR="00294917">
              <w:rPr>
                <w:b/>
                <w:i/>
                <w:sz w:val="20"/>
                <w:szCs w:val="20"/>
              </w:rPr>
              <w:t xml:space="preserve">с нарушением действующего </w:t>
            </w:r>
            <w:r>
              <w:rPr>
                <w:b/>
                <w:i/>
                <w:sz w:val="20"/>
                <w:szCs w:val="20"/>
              </w:rPr>
              <w:t xml:space="preserve"> з</w:t>
            </w:r>
            <w:r w:rsidR="00294917">
              <w:rPr>
                <w:b/>
                <w:i/>
                <w:sz w:val="20"/>
                <w:szCs w:val="20"/>
              </w:rPr>
              <w:t>аконодательства</w:t>
            </w:r>
            <w:r>
              <w:rPr>
                <w:b/>
                <w:i/>
                <w:sz w:val="20"/>
                <w:szCs w:val="20"/>
              </w:rPr>
              <w:t xml:space="preserve"> РФ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  <w:tr w:rsidR="00E465F5" w:rsidRPr="00CD00CC" w:rsidTr="0029491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>
            <w:r w:rsidRPr="00CD00CC"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287F41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596220" w:rsidRDefault="00E465F5" w:rsidP="00E91C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возникают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5F5" w:rsidRPr="00CD00CC" w:rsidRDefault="00E465F5" w:rsidP="00E91C61"/>
        </w:tc>
      </w:tr>
    </w:tbl>
    <w:p w:rsidR="00E465F5" w:rsidRPr="00CD00CC" w:rsidRDefault="00E465F5" w:rsidP="00E465F5">
      <w:r>
        <w:t xml:space="preserve">9.7. Обоснование выбора предпочтительного варианта решения </w:t>
      </w:r>
      <w:r w:rsidRPr="00CD00CC">
        <w:t>выявленнойпроблемы:</w:t>
      </w:r>
    </w:p>
    <w:p w:rsidR="00E465F5" w:rsidRPr="00E64D50" w:rsidRDefault="00E64D50" w:rsidP="00C257B3">
      <w:pPr>
        <w:jc w:val="both"/>
        <w:rPr>
          <w:b/>
          <w:i/>
        </w:rPr>
      </w:pPr>
      <w:r w:rsidRPr="00E64D50">
        <w:rPr>
          <w:b/>
          <w:i/>
        </w:rPr>
        <w:t>Предпочтителен вариант № 1</w:t>
      </w:r>
      <w:r w:rsidR="00E465F5" w:rsidRPr="00E64D50">
        <w:rPr>
          <w:b/>
          <w:i/>
        </w:rPr>
        <w:t>,</w:t>
      </w:r>
      <w:r w:rsidRPr="00E64D50">
        <w:rPr>
          <w:b/>
          <w:i/>
        </w:rPr>
        <w:t xml:space="preserve"> благодаря которому будут внесены изменения в административный регламент и учтены положения Федерального закона Российской Федерации от 13.03.2006 № 38-ФЗ «О рекламе», также </w:t>
      </w:r>
      <w:r w:rsidR="00C257B3" w:rsidRPr="00E64D50">
        <w:rPr>
          <w:b/>
          <w:i/>
        </w:rPr>
        <w:t xml:space="preserve">в новой редакции </w:t>
      </w:r>
      <w:r w:rsidR="00C257B3" w:rsidRPr="00E64D50">
        <w:rPr>
          <w:b/>
          <w:i/>
        </w:rPr>
        <w:lastRenderedPageBreak/>
        <w:t xml:space="preserve">регламента в полной мере учитываются рекомендации по оказанию муниципальной услуги группе потенциальных </w:t>
      </w:r>
      <w:r w:rsidRPr="00E64D50">
        <w:rPr>
          <w:b/>
          <w:i/>
        </w:rPr>
        <w:t>заявителей</w:t>
      </w:r>
    </w:p>
    <w:p w:rsidR="00E465F5" w:rsidRPr="0020754D" w:rsidRDefault="00E465F5" w:rsidP="00E465F5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D00CC">
        <w:t>9.8. Детальное описание предлагаемого варианта решения проблемы:</w:t>
      </w:r>
      <w:r w:rsidR="00C257B3" w:rsidRPr="00E64D50">
        <w:rPr>
          <w:b/>
          <w:i/>
        </w:rPr>
        <w:t xml:space="preserve">утверждение административного регламента </w:t>
      </w:r>
      <w:r w:rsidR="00E64D50" w:rsidRPr="00E64D50">
        <w:rPr>
          <w:b/>
          <w:i/>
        </w:rPr>
        <w:t xml:space="preserve">предоставления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 </w:t>
      </w:r>
      <w:r w:rsidR="00C257B3" w:rsidRPr="00E64D50">
        <w:rPr>
          <w:b/>
          <w:i/>
        </w:rPr>
        <w:t xml:space="preserve">в новой редакции </w:t>
      </w:r>
      <w:r w:rsidRPr="00E64D50">
        <w:rPr>
          <w:b/>
          <w:i/>
        </w:rPr>
        <w:t xml:space="preserve">позволит </w:t>
      </w:r>
      <w:r w:rsidR="00B26506" w:rsidRPr="00E64D50">
        <w:rPr>
          <w:b/>
          <w:i/>
        </w:rPr>
        <w:t>унифицировать процесс оказания муниципальной услуги, привести его</w:t>
      </w:r>
      <w:r w:rsidR="00C257B3" w:rsidRPr="00E64D50">
        <w:rPr>
          <w:b/>
          <w:i/>
        </w:rPr>
        <w:t xml:space="preserve"> в соответствии с действующими стандартами и требованиями, </w:t>
      </w:r>
      <w:r w:rsidR="00B26506" w:rsidRPr="00E64D50">
        <w:rPr>
          <w:b/>
          <w:i/>
        </w:rPr>
        <w:t xml:space="preserve">а также </w:t>
      </w:r>
      <w:r w:rsidR="00E64D50" w:rsidRPr="00E64D50">
        <w:rPr>
          <w:b/>
          <w:i/>
        </w:rPr>
        <w:t>повысить качество и доступность оказания муниципальной услуги.</w:t>
      </w:r>
    </w:p>
    <w:p w:rsidR="00E465F5" w:rsidRPr="00CD00CC" w:rsidRDefault="00E465F5" w:rsidP="00E465F5">
      <w:pPr>
        <w:jc w:val="both"/>
      </w:pPr>
      <w:bookmarkStart w:id="4" w:name="Par391"/>
      <w:bookmarkEnd w:id="4"/>
      <w:r>
        <w:t xml:space="preserve">10. Оценка </w:t>
      </w:r>
      <w:r w:rsidRPr="00CD00CC">
        <w:t>необходимости установления переходного периода и(или) отсрочки</w:t>
      </w:r>
      <w:r>
        <w:t xml:space="preserve"> вступления в </w:t>
      </w:r>
      <w:r w:rsidRPr="00CD00CC">
        <w:t>с</w:t>
      </w:r>
      <w:r>
        <w:t xml:space="preserve">илу муниципального нормативного правового акта либо </w:t>
      </w:r>
      <w:r w:rsidRPr="00CD00CC">
        <w:t>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возникшиеотношения</w:t>
      </w:r>
    </w:p>
    <w:p w:rsidR="00E465F5" w:rsidRPr="00D562EC" w:rsidRDefault="00E465F5" w:rsidP="00E465F5">
      <w:pPr>
        <w:jc w:val="both"/>
        <w:rPr>
          <w:b/>
          <w:i/>
        </w:rPr>
      </w:pPr>
      <w:r>
        <w:t xml:space="preserve">10.1. Необходимость установления переходного периода и (или) </w:t>
      </w:r>
      <w:r w:rsidRPr="00CD00CC">
        <w:t xml:space="preserve">отсрочкивведения предлагаемого правового регулирования: </w:t>
      </w:r>
      <w:r w:rsidRPr="00D562EC">
        <w:rPr>
          <w:b/>
          <w:i/>
        </w:rPr>
        <w:t>не</w:t>
      </w:r>
      <w:r w:rsidR="008D18C3"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</w:p>
    <w:p w:rsidR="00E465F5" w:rsidRPr="00CD00CC" w:rsidRDefault="00E465F5" w:rsidP="00E465F5">
      <w:pPr>
        <w:jc w:val="both"/>
      </w:pPr>
      <w:r>
        <w:t xml:space="preserve">а) срок переходного периода: </w:t>
      </w:r>
      <w:r w:rsidRPr="00154845">
        <w:rPr>
          <w:b/>
          <w:i/>
        </w:rPr>
        <w:t>0</w:t>
      </w:r>
      <w:r>
        <w:t xml:space="preserve"> дней с момента принятия </w:t>
      </w:r>
      <w:r w:rsidRPr="00CD00CC">
        <w:t>проекта</w:t>
      </w:r>
      <w:r>
        <w:t xml:space="preserve"> муниципальногонормативного</w:t>
      </w:r>
      <w:r w:rsidRPr="00CD00CC">
        <w:t xml:space="preserve"> правового акта;</w:t>
      </w:r>
    </w:p>
    <w:p w:rsidR="00E465F5" w:rsidRPr="00CD00CC" w:rsidRDefault="00E465F5" w:rsidP="00E465F5">
      <w:pPr>
        <w:jc w:val="both"/>
      </w:pPr>
      <w:r>
        <w:t xml:space="preserve">б) отсрочка введения </w:t>
      </w:r>
      <w:r w:rsidRPr="00CD00CC">
        <w:t xml:space="preserve">предлагаемого правового регулирования: </w:t>
      </w:r>
      <w:r w:rsidRPr="00154845">
        <w:rPr>
          <w:b/>
          <w:i/>
        </w:rPr>
        <w:t>0</w:t>
      </w:r>
      <w:r w:rsidRPr="00CD00CC">
        <w:t xml:space="preserve"> дней смомента принятия проекта </w:t>
      </w:r>
      <w:r>
        <w:t>муниципальногонормативного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10.2. Необходимость </w:t>
      </w:r>
      <w:r w:rsidRPr="00CD00CC">
        <w:t xml:space="preserve">распространения предлагаемого правового регулированияна ранее возникшие отношения: </w:t>
      </w:r>
      <w:r w:rsidRPr="00D562EC">
        <w:rPr>
          <w:b/>
          <w:i/>
        </w:rPr>
        <w:t>не</w:t>
      </w:r>
      <w:r w:rsidR="008D18C3">
        <w:rPr>
          <w:b/>
          <w:i/>
        </w:rPr>
        <w:t xml:space="preserve"> </w:t>
      </w:r>
      <w:r w:rsidRPr="00D562EC">
        <w:rPr>
          <w:b/>
          <w:i/>
        </w:rPr>
        <w:t>т</w:t>
      </w:r>
      <w:r>
        <w:rPr>
          <w:b/>
          <w:i/>
        </w:rPr>
        <w:t>ребуется</w:t>
      </w:r>
      <w:r w:rsidRPr="00CD00CC">
        <w:t>.</w:t>
      </w:r>
    </w:p>
    <w:p w:rsidR="00E465F5" w:rsidRPr="00CD00CC" w:rsidRDefault="00E465F5" w:rsidP="00E465F5">
      <w:pPr>
        <w:jc w:val="both"/>
      </w:pPr>
      <w:r>
        <w:t xml:space="preserve">10.2.1. Период </w:t>
      </w:r>
      <w:r w:rsidRPr="00CD00CC">
        <w:t>распространения на ранее возникшие отношения:</w:t>
      </w:r>
      <w:r w:rsidRPr="00154845">
        <w:rPr>
          <w:b/>
          <w:i/>
        </w:rPr>
        <w:t>0</w:t>
      </w:r>
      <w:r w:rsidRPr="00CD00CC">
        <w:t xml:space="preserve">дней смомента принятия проекта </w:t>
      </w:r>
      <w:r>
        <w:t>муниципальногонормативного</w:t>
      </w:r>
      <w:r w:rsidRPr="00CD00CC">
        <w:t xml:space="preserve"> правового акта.</w:t>
      </w:r>
    </w:p>
    <w:p w:rsidR="00E465F5" w:rsidRPr="00CD00CC" w:rsidRDefault="00E465F5" w:rsidP="00E465F5">
      <w:pPr>
        <w:jc w:val="both"/>
      </w:pPr>
      <w:r>
        <w:t xml:space="preserve">10.3. Обоснование необходимости установления </w:t>
      </w:r>
      <w:r w:rsidRPr="00CD00CC">
        <w:t>переходного периода и(или)отсрочкивступле</w:t>
      </w:r>
      <w:r>
        <w:t xml:space="preserve">ния </w:t>
      </w:r>
      <w:r w:rsidRPr="00CD00CC">
        <w:t xml:space="preserve">в силу </w:t>
      </w:r>
      <w:r>
        <w:t>муниципальногонормативного</w:t>
      </w:r>
      <w:r w:rsidRPr="00CD00CC">
        <w:t xml:space="preserve"> правового акта либо необходимость</w:t>
      </w:r>
      <w:r>
        <w:t xml:space="preserve"> распространения предлагаемого правового </w:t>
      </w:r>
      <w:r w:rsidRPr="00CD00CC">
        <w:t>регулирования на ранее возникшиеотношения:</w:t>
      </w:r>
    </w:p>
    <w:p w:rsidR="00E465F5" w:rsidRPr="00CD00CC" w:rsidRDefault="0007589E" w:rsidP="00E465F5">
      <w:r w:rsidRPr="0007589E">
        <w:rPr>
          <w:b/>
          <w:i/>
        </w:rPr>
        <w:t xml:space="preserve">не </w:t>
      </w:r>
      <w:r w:rsidR="00E465F5" w:rsidRPr="00D562EC">
        <w:rPr>
          <w:b/>
          <w:i/>
        </w:rPr>
        <w:t>т</w:t>
      </w:r>
      <w:r w:rsidR="00E465F5">
        <w:rPr>
          <w:b/>
          <w:i/>
        </w:rPr>
        <w:t>ребуется</w:t>
      </w:r>
    </w:p>
    <w:p w:rsidR="00E465F5" w:rsidRDefault="00E465F5" w:rsidP="00E465F5"/>
    <w:p w:rsidR="00E465F5" w:rsidRPr="00CD00CC" w:rsidRDefault="00E465F5" w:rsidP="00E465F5">
      <w:r w:rsidRPr="00CD00CC">
        <w:t>Руководитель регулирующего органа</w:t>
      </w:r>
    </w:p>
    <w:p w:rsidR="0007589E" w:rsidRDefault="0007589E" w:rsidP="00E465F5">
      <w:pPr>
        <w:rPr>
          <w:b/>
          <w:i/>
        </w:rPr>
      </w:pPr>
    </w:p>
    <w:p w:rsidR="00E465F5" w:rsidRPr="00CD00CC" w:rsidRDefault="0007589E" w:rsidP="00E465F5">
      <w:r w:rsidRPr="0007589E">
        <w:rPr>
          <w:b/>
          <w:i/>
        </w:rPr>
        <w:t>Д.В. Коновалов</w:t>
      </w:r>
      <w:r w:rsidR="00E465F5" w:rsidRPr="00CD00CC">
        <w:t>_______________________</w:t>
      </w:r>
    </w:p>
    <w:p w:rsidR="00E465F5" w:rsidRDefault="00E465F5" w:rsidP="00E465F5">
      <w:pPr>
        <w:rPr>
          <w:vertAlign w:val="superscript"/>
        </w:rPr>
      </w:pPr>
      <w:r w:rsidRPr="00190508">
        <w:rPr>
          <w:vertAlign w:val="superscript"/>
        </w:rPr>
        <w:t>(инициалы, фамилия</w:t>
      </w:r>
      <w:proofErr w:type="gramStart"/>
      <w:r w:rsidRPr="00190508">
        <w:rPr>
          <w:vertAlign w:val="superscript"/>
        </w:rPr>
        <w:t>)(</w:t>
      </w:r>
      <w:proofErr w:type="gramEnd"/>
      <w:r w:rsidRPr="00190508">
        <w:rPr>
          <w:vertAlign w:val="superscript"/>
        </w:rPr>
        <w:t>подпись)(дата)</w:t>
      </w:r>
    </w:p>
    <w:p w:rsidR="003D2413" w:rsidRDefault="003D2413"/>
    <w:sectPr w:rsidR="003D2413" w:rsidSect="0083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51A2"/>
    <w:multiLevelType w:val="hybridMultilevel"/>
    <w:tmpl w:val="6FA2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90"/>
    <w:rsid w:val="0007589E"/>
    <w:rsid w:val="00175290"/>
    <w:rsid w:val="00262FFE"/>
    <w:rsid w:val="00287F41"/>
    <w:rsid w:val="00290633"/>
    <w:rsid w:val="00294917"/>
    <w:rsid w:val="002C2764"/>
    <w:rsid w:val="002C6E8E"/>
    <w:rsid w:val="002E34B3"/>
    <w:rsid w:val="003679EB"/>
    <w:rsid w:val="003903FE"/>
    <w:rsid w:val="003D2413"/>
    <w:rsid w:val="0051720D"/>
    <w:rsid w:val="0053261B"/>
    <w:rsid w:val="00554EB8"/>
    <w:rsid w:val="005C6C41"/>
    <w:rsid w:val="00680C8D"/>
    <w:rsid w:val="00684D77"/>
    <w:rsid w:val="006919D4"/>
    <w:rsid w:val="007039C7"/>
    <w:rsid w:val="00724E7D"/>
    <w:rsid w:val="00727935"/>
    <w:rsid w:val="00753E40"/>
    <w:rsid w:val="008155AC"/>
    <w:rsid w:val="00837311"/>
    <w:rsid w:val="0084107F"/>
    <w:rsid w:val="008432C7"/>
    <w:rsid w:val="008D18C3"/>
    <w:rsid w:val="00904168"/>
    <w:rsid w:val="0090730B"/>
    <w:rsid w:val="00956B6F"/>
    <w:rsid w:val="00A03402"/>
    <w:rsid w:val="00A63D6A"/>
    <w:rsid w:val="00AC3540"/>
    <w:rsid w:val="00AE31A7"/>
    <w:rsid w:val="00B26506"/>
    <w:rsid w:val="00C24710"/>
    <w:rsid w:val="00C257B3"/>
    <w:rsid w:val="00CB19C4"/>
    <w:rsid w:val="00D1504A"/>
    <w:rsid w:val="00D16B99"/>
    <w:rsid w:val="00D560EA"/>
    <w:rsid w:val="00D74DD6"/>
    <w:rsid w:val="00E44E6E"/>
    <w:rsid w:val="00E465F5"/>
    <w:rsid w:val="00E55AFE"/>
    <w:rsid w:val="00E64D50"/>
    <w:rsid w:val="00EA18A5"/>
    <w:rsid w:val="00F17B85"/>
    <w:rsid w:val="00F25202"/>
    <w:rsid w:val="00FF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5F5"/>
    <w:pPr>
      <w:ind w:left="720"/>
      <w:contextualSpacing/>
    </w:pPr>
  </w:style>
  <w:style w:type="character" w:styleId="a5">
    <w:name w:val="Hyperlink"/>
    <w:uiPriority w:val="99"/>
    <w:semiHidden/>
    <w:unhideWhenUsed/>
    <w:rsid w:val="00E465F5"/>
    <w:rPr>
      <w:color w:val="0000FF"/>
      <w:u w:val="single"/>
    </w:rPr>
  </w:style>
  <w:style w:type="paragraph" w:customStyle="1" w:styleId="ConsPlusTitle">
    <w:name w:val="ConsPlusTitle"/>
    <w:rsid w:val="005C6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otdprom</cp:lastModifiedBy>
  <cp:revision>21</cp:revision>
  <cp:lastPrinted>2017-11-29T09:27:00Z</cp:lastPrinted>
  <dcterms:created xsi:type="dcterms:W3CDTF">2017-09-08T06:30:00Z</dcterms:created>
  <dcterms:modified xsi:type="dcterms:W3CDTF">2017-11-29T13:04:00Z</dcterms:modified>
</cp:coreProperties>
</file>