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16" w:rsidRPr="0035216A" w:rsidRDefault="001A2816" w:rsidP="001A2816">
      <w:pPr>
        <w:jc w:val="center"/>
      </w:pPr>
      <w:r w:rsidRPr="0035216A">
        <w:rPr>
          <w:noProof/>
        </w:rPr>
        <w:drawing>
          <wp:inline distT="0" distB="0" distL="0" distR="0" wp14:anchorId="3B873323" wp14:editId="4CC1A3F9">
            <wp:extent cx="476885" cy="55689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885" cy="556895"/>
                    </a:xfrm>
                    <a:prstGeom prst="rect">
                      <a:avLst/>
                    </a:prstGeom>
                    <a:noFill/>
                    <a:ln>
                      <a:noFill/>
                    </a:ln>
                  </pic:spPr>
                </pic:pic>
              </a:graphicData>
            </a:graphic>
          </wp:inline>
        </w:drawing>
      </w:r>
    </w:p>
    <w:p w:rsidR="001A2816" w:rsidRPr="0035216A" w:rsidRDefault="001A2816" w:rsidP="001A2816">
      <w:pPr>
        <w:jc w:val="center"/>
      </w:pPr>
    </w:p>
    <w:p w:rsidR="001A2816" w:rsidRPr="0035216A" w:rsidRDefault="001A2816" w:rsidP="001A2816">
      <w:pPr>
        <w:jc w:val="center"/>
      </w:pPr>
      <w:r w:rsidRPr="0035216A">
        <w:t>АДМИНИСТРАЦИЯ ГАТЧИНСКОГО МУНИЦИПАЛЬНОГО РАЙОНА</w:t>
      </w:r>
    </w:p>
    <w:p w:rsidR="001A2816" w:rsidRPr="0035216A" w:rsidRDefault="001A2816" w:rsidP="001A2816">
      <w:pPr>
        <w:jc w:val="center"/>
      </w:pPr>
      <w:r w:rsidRPr="0035216A">
        <w:t>ЛЕНИНГРАДСКОЙ ОБЛАСТИ</w:t>
      </w:r>
    </w:p>
    <w:p w:rsidR="001A2816" w:rsidRPr="0035216A" w:rsidRDefault="001A2816" w:rsidP="001A2816">
      <w:pPr>
        <w:jc w:val="center"/>
        <w:rPr>
          <w:sz w:val="12"/>
        </w:rPr>
      </w:pPr>
    </w:p>
    <w:p w:rsidR="001A2816" w:rsidRPr="009408D6" w:rsidRDefault="001A2816" w:rsidP="001A2816">
      <w:pPr>
        <w:jc w:val="center"/>
        <w:rPr>
          <w:b/>
          <w:sz w:val="40"/>
        </w:rPr>
      </w:pPr>
      <w:r w:rsidRPr="0035216A">
        <w:rPr>
          <w:b/>
          <w:sz w:val="40"/>
        </w:rPr>
        <w:t>ПОСТАНОВЛЕНИЕ</w:t>
      </w:r>
      <w:r>
        <w:rPr>
          <w:b/>
          <w:sz w:val="40"/>
        </w:rPr>
        <w:t xml:space="preserve"> -</w:t>
      </w:r>
      <w:r w:rsidR="00810FBF">
        <w:rPr>
          <w:b/>
          <w:sz w:val="40"/>
        </w:rPr>
        <w:t>проект</w:t>
      </w:r>
      <w:bookmarkStart w:id="0" w:name="_GoBack"/>
      <w:bookmarkEnd w:id="0"/>
    </w:p>
    <w:p w:rsidR="001A2816" w:rsidRPr="0035216A" w:rsidRDefault="001A2816" w:rsidP="001A2816">
      <w:pPr>
        <w:jc w:val="center"/>
        <w:rPr>
          <w:b/>
          <w:sz w:val="40"/>
        </w:rPr>
      </w:pPr>
    </w:p>
    <w:p w:rsidR="001A2816" w:rsidRPr="0035216A" w:rsidRDefault="001A2816" w:rsidP="001A2816">
      <w:pPr>
        <w:jc w:val="center"/>
        <w:rPr>
          <w:sz w:val="12"/>
        </w:rPr>
      </w:pPr>
    </w:p>
    <w:p w:rsidR="001A2816" w:rsidRPr="0035216A" w:rsidRDefault="001A2816" w:rsidP="001A2816">
      <w:pPr>
        <w:jc w:val="center"/>
        <w:rPr>
          <w:sz w:val="12"/>
        </w:rPr>
      </w:pPr>
    </w:p>
    <w:p w:rsidR="001A2816" w:rsidRPr="0035216A" w:rsidRDefault="001A2816" w:rsidP="001A2816">
      <w:pPr>
        <w:jc w:val="center"/>
        <w:rPr>
          <w:sz w:val="12"/>
        </w:rPr>
      </w:pPr>
    </w:p>
    <w:p w:rsidR="001A2816" w:rsidRPr="0035216A" w:rsidRDefault="001A2816" w:rsidP="001A2816">
      <w:pPr>
        <w:ind w:left="-426" w:firstLine="426"/>
        <w:rPr>
          <w:b/>
        </w:rPr>
      </w:pPr>
      <w:r w:rsidRPr="0035216A">
        <w:rPr>
          <w:b/>
        </w:rPr>
        <w:t>От</w:t>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r>
      <w:r w:rsidRPr="0035216A">
        <w:rPr>
          <w:b/>
        </w:rPr>
        <w:tab/>
        <w:t xml:space="preserve">№ </w:t>
      </w:r>
    </w:p>
    <w:p w:rsidR="001A2816" w:rsidRPr="0035216A" w:rsidRDefault="001A2816" w:rsidP="001A2816">
      <w:pPr>
        <w:rPr>
          <w:b/>
        </w:rPr>
      </w:pPr>
    </w:p>
    <w:p w:rsidR="001A2816" w:rsidRPr="0035216A" w:rsidRDefault="001A2816" w:rsidP="001A2816">
      <w:pPr>
        <w:ind w:right="38"/>
        <w:jc w:val="both"/>
        <w:rPr>
          <w:sz w:val="28"/>
          <w:szCs w:val="28"/>
        </w:rPr>
      </w:pPr>
      <w:r w:rsidRPr="0035216A">
        <w:rPr>
          <w:sz w:val="28"/>
          <w:szCs w:val="28"/>
        </w:rPr>
        <w:t>Об утверждении административного регламента</w:t>
      </w:r>
    </w:p>
    <w:p w:rsidR="001A2816" w:rsidRPr="0035216A" w:rsidRDefault="001A2816" w:rsidP="001A2816">
      <w:pPr>
        <w:ind w:right="38"/>
        <w:jc w:val="both"/>
        <w:rPr>
          <w:sz w:val="28"/>
          <w:szCs w:val="28"/>
        </w:rPr>
      </w:pPr>
      <w:r w:rsidRPr="0035216A">
        <w:rPr>
          <w:sz w:val="28"/>
          <w:szCs w:val="28"/>
        </w:rPr>
        <w:t>по предоставлению муниципальной услуги</w:t>
      </w:r>
    </w:p>
    <w:p w:rsidR="001A2816" w:rsidRPr="001A2816" w:rsidRDefault="001A2816" w:rsidP="001A2816">
      <w:pPr>
        <w:ind w:right="38"/>
        <w:jc w:val="both"/>
        <w:rPr>
          <w:bCs/>
          <w:sz w:val="28"/>
          <w:szCs w:val="28"/>
        </w:rPr>
      </w:pPr>
      <w:r w:rsidRPr="001A2816">
        <w:rPr>
          <w:bCs/>
          <w:sz w:val="28"/>
          <w:szCs w:val="28"/>
        </w:rPr>
        <w:t xml:space="preserve">«Прием в эксплуатацию после переустройства </w:t>
      </w:r>
    </w:p>
    <w:p w:rsidR="001A2816" w:rsidRDefault="001A2816" w:rsidP="001A2816">
      <w:pPr>
        <w:ind w:right="38"/>
        <w:jc w:val="both"/>
        <w:rPr>
          <w:bCs/>
          <w:sz w:val="28"/>
          <w:szCs w:val="28"/>
        </w:rPr>
      </w:pPr>
      <w:r w:rsidRPr="001A2816">
        <w:rPr>
          <w:bCs/>
          <w:sz w:val="28"/>
          <w:szCs w:val="28"/>
        </w:rPr>
        <w:t>и (или) перепланировки п</w:t>
      </w:r>
      <w:r>
        <w:rPr>
          <w:bCs/>
          <w:sz w:val="28"/>
          <w:szCs w:val="28"/>
        </w:rPr>
        <w:t>омещения в многоквартирном доме</w:t>
      </w:r>
    </w:p>
    <w:p w:rsidR="001A2816" w:rsidRDefault="001A2816" w:rsidP="001A2816">
      <w:pPr>
        <w:ind w:right="38"/>
        <w:jc w:val="both"/>
        <w:rPr>
          <w:bCs/>
          <w:sz w:val="28"/>
          <w:szCs w:val="28"/>
        </w:rPr>
      </w:pPr>
      <w:r w:rsidRPr="0035216A">
        <w:rPr>
          <w:bCs/>
          <w:sz w:val="28"/>
          <w:szCs w:val="28"/>
        </w:rPr>
        <w:t>на территории</w:t>
      </w:r>
      <w:r>
        <w:rPr>
          <w:bCs/>
          <w:sz w:val="28"/>
          <w:szCs w:val="28"/>
        </w:rPr>
        <w:t xml:space="preserve"> </w:t>
      </w:r>
      <w:r w:rsidRPr="0035216A">
        <w:rPr>
          <w:bCs/>
          <w:sz w:val="28"/>
          <w:szCs w:val="28"/>
        </w:rPr>
        <w:t>муниципального образования</w:t>
      </w:r>
    </w:p>
    <w:p w:rsidR="001A2816" w:rsidRPr="0035216A" w:rsidRDefault="001A2816" w:rsidP="001A2816">
      <w:pPr>
        <w:ind w:right="38"/>
        <w:jc w:val="both"/>
        <w:rPr>
          <w:bCs/>
          <w:sz w:val="28"/>
          <w:szCs w:val="28"/>
        </w:rPr>
      </w:pPr>
      <w:r w:rsidRPr="0035216A">
        <w:rPr>
          <w:bCs/>
          <w:sz w:val="28"/>
          <w:szCs w:val="28"/>
        </w:rPr>
        <w:t>«Город Гатчина»</w:t>
      </w:r>
      <w:r>
        <w:rPr>
          <w:bCs/>
          <w:sz w:val="28"/>
          <w:szCs w:val="28"/>
        </w:rPr>
        <w:t xml:space="preserve"> </w:t>
      </w:r>
      <w:r w:rsidRPr="0035216A">
        <w:rPr>
          <w:bCs/>
          <w:sz w:val="28"/>
          <w:szCs w:val="28"/>
        </w:rPr>
        <w:t>Гатчинского муниципального района»</w:t>
      </w:r>
    </w:p>
    <w:p w:rsidR="001A2816" w:rsidRPr="0035216A" w:rsidRDefault="001A2816" w:rsidP="001A2816">
      <w:pPr>
        <w:ind w:right="38"/>
        <w:jc w:val="both"/>
        <w:rPr>
          <w:bCs/>
          <w:sz w:val="28"/>
          <w:szCs w:val="28"/>
        </w:rPr>
      </w:pPr>
    </w:p>
    <w:p w:rsidR="001A2816" w:rsidRPr="0035216A" w:rsidRDefault="001A2816" w:rsidP="001A2816">
      <w:pPr>
        <w:autoSpaceDE w:val="0"/>
        <w:autoSpaceDN w:val="0"/>
        <w:adjustRightInd w:val="0"/>
        <w:ind w:right="38" w:firstLine="135"/>
        <w:jc w:val="both"/>
        <w:rPr>
          <w:sz w:val="28"/>
          <w:szCs w:val="28"/>
        </w:rPr>
      </w:pPr>
      <w:r>
        <w:rPr>
          <w:sz w:val="28"/>
          <w:szCs w:val="28"/>
        </w:rPr>
        <w:t xml:space="preserve">         </w:t>
      </w:r>
      <w:r w:rsidRPr="0035216A">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Гатчинского муниципального района и Уставом МО «Город Гатчина», постановлением администрации Гатчинского муниципального  района от 03.06.2011 № 2307 «О порядке разработки и утверждения административных регламентов  предоставления  муниципальных услуг», постановлением администрации Гатчинского муниципального района от 28.05.2015 № 1931 «Об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w:t>
      </w:r>
      <w:r>
        <w:rPr>
          <w:sz w:val="28"/>
          <w:szCs w:val="28"/>
        </w:rPr>
        <w:t xml:space="preserve">вных регламентов </w:t>
      </w:r>
      <w:r w:rsidRPr="0035216A">
        <w:rPr>
          <w:sz w:val="28"/>
          <w:szCs w:val="28"/>
        </w:rPr>
        <w:t xml:space="preserve">МО Гатчинского муниципального района и МО «Город Гатчина»,              </w:t>
      </w:r>
    </w:p>
    <w:p w:rsidR="001A2816" w:rsidRPr="0035216A" w:rsidRDefault="001A2816" w:rsidP="001A2816">
      <w:pPr>
        <w:tabs>
          <w:tab w:val="left" w:pos="993"/>
        </w:tabs>
        <w:ind w:right="38"/>
        <w:jc w:val="both"/>
        <w:rPr>
          <w:sz w:val="28"/>
          <w:szCs w:val="28"/>
        </w:rPr>
      </w:pPr>
      <w:r w:rsidRPr="0035216A">
        <w:rPr>
          <w:sz w:val="28"/>
          <w:szCs w:val="28"/>
        </w:rPr>
        <w:t>ПОСТАНОВЛЯЕТ:</w:t>
      </w:r>
    </w:p>
    <w:p w:rsidR="001A2816" w:rsidRPr="009408D6" w:rsidRDefault="001A2816" w:rsidP="001A2816">
      <w:pPr>
        <w:ind w:right="38" w:firstLine="284"/>
        <w:jc w:val="both"/>
        <w:rPr>
          <w:bCs/>
          <w:sz w:val="28"/>
          <w:szCs w:val="28"/>
        </w:rPr>
      </w:pPr>
      <w:r>
        <w:rPr>
          <w:sz w:val="28"/>
          <w:szCs w:val="28"/>
        </w:rPr>
        <w:t xml:space="preserve">    </w:t>
      </w:r>
      <w:r w:rsidRPr="0035216A">
        <w:rPr>
          <w:sz w:val="28"/>
          <w:szCs w:val="28"/>
        </w:rPr>
        <w:t xml:space="preserve">1. Утвердить административный регламент по предоставлению муниципальной услуги </w:t>
      </w:r>
      <w:r w:rsidRPr="001A2816">
        <w:rPr>
          <w:bCs/>
          <w:sz w:val="28"/>
          <w:szCs w:val="28"/>
        </w:rPr>
        <w:t>«Прием в эксплуатацию после переустройства и (или) перепланировки помещения в многоквартирном доме</w:t>
      </w:r>
      <w:r>
        <w:rPr>
          <w:bCs/>
          <w:sz w:val="28"/>
          <w:szCs w:val="28"/>
        </w:rPr>
        <w:t xml:space="preserve"> </w:t>
      </w:r>
      <w:r w:rsidRPr="001A2816">
        <w:rPr>
          <w:bCs/>
          <w:sz w:val="28"/>
          <w:szCs w:val="28"/>
        </w:rPr>
        <w:t>на территории муниципального образования</w:t>
      </w:r>
      <w:r>
        <w:rPr>
          <w:bCs/>
          <w:sz w:val="28"/>
          <w:szCs w:val="28"/>
        </w:rPr>
        <w:t xml:space="preserve"> </w:t>
      </w:r>
      <w:r w:rsidRPr="001A2816">
        <w:rPr>
          <w:bCs/>
          <w:sz w:val="28"/>
          <w:szCs w:val="28"/>
        </w:rPr>
        <w:t>«Город Гатчина» Гатчинского муниципального района»</w:t>
      </w:r>
      <w:r>
        <w:rPr>
          <w:bCs/>
          <w:sz w:val="28"/>
          <w:szCs w:val="28"/>
        </w:rPr>
        <w:t xml:space="preserve"> </w:t>
      </w:r>
      <w:r w:rsidRPr="0035216A">
        <w:rPr>
          <w:sz w:val="28"/>
          <w:szCs w:val="28"/>
        </w:rPr>
        <w:t xml:space="preserve">согласно </w:t>
      </w:r>
      <w:proofErr w:type="gramStart"/>
      <w:r w:rsidRPr="0035216A">
        <w:rPr>
          <w:sz w:val="28"/>
          <w:szCs w:val="28"/>
        </w:rPr>
        <w:t>приложению</w:t>
      </w:r>
      <w:proofErr w:type="gramEnd"/>
      <w:r w:rsidRPr="0035216A">
        <w:rPr>
          <w:sz w:val="28"/>
          <w:szCs w:val="28"/>
        </w:rPr>
        <w:t xml:space="preserve"> к настоящему постановлению.</w:t>
      </w:r>
    </w:p>
    <w:p w:rsidR="001A2816" w:rsidRPr="0035216A" w:rsidRDefault="001A2816" w:rsidP="001A2816">
      <w:pPr>
        <w:jc w:val="both"/>
        <w:rPr>
          <w:sz w:val="28"/>
          <w:szCs w:val="28"/>
        </w:rPr>
      </w:pPr>
      <w:r w:rsidRPr="0035216A">
        <w:rPr>
          <w:sz w:val="28"/>
          <w:szCs w:val="28"/>
        </w:rPr>
        <w:t xml:space="preserve">   </w:t>
      </w:r>
      <w:r>
        <w:rPr>
          <w:sz w:val="28"/>
          <w:szCs w:val="28"/>
        </w:rPr>
        <w:t xml:space="preserve">    </w:t>
      </w:r>
      <w:r w:rsidRPr="0035216A">
        <w:rPr>
          <w:sz w:val="28"/>
          <w:szCs w:val="28"/>
        </w:rPr>
        <w:t>2.    Постановление администрации Гатчинского муниципального района</w:t>
      </w:r>
      <w:r w:rsidRPr="0035216A">
        <w:rPr>
          <w:b/>
        </w:rPr>
        <w:t xml:space="preserve"> </w:t>
      </w:r>
      <w:r>
        <w:rPr>
          <w:b/>
        </w:rPr>
        <w:t xml:space="preserve">                </w:t>
      </w:r>
      <w:r>
        <w:rPr>
          <w:sz w:val="28"/>
          <w:szCs w:val="28"/>
        </w:rPr>
        <w:t xml:space="preserve">от 27.06.2019 </w:t>
      </w:r>
      <w:r w:rsidRPr="001A2816">
        <w:rPr>
          <w:sz w:val="28"/>
          <w:szCs w:val="28"/>
        </w:rPr>
        <w:t>№ 2551</w:t>
      </w:r>
      <w:r>
        <w:rPr>
          <w:sz w:val="28"/>
          <w:szCs w:val="28"/>
        </w:rPr>
        <w:t xml:space="preserve"> «</w:t>
      </w:r>
      <w:r w:rsidRPr="001A2816">
        <w:rPr>
          <w:sz w:val="28"/>
          <w:szCs w:val="28"/>
        </w:rPr>
        <w:t>Об утверждении административного регламента по предоставлению</w:t>
      </w:r>
      <w:r>
        <w:rPr>
          <w:sz w:val="28"/>
          <w:szCs w:val="28"/>
        </w:rPr>
        <w:t xml:space="preserve"> </w:t>
      </w:r>
      <w:r w:rsidRPr="001A2816">
        <w:rPr>
          <w:sz w:val="28"/>
          <w:szCs w:val="28"/>
        </w:rPr>
        <w:t xml:space="preserve">муниципальной услуги «Прием в эксплуатацию после переустройства и (или)перепланировки помещения в многоквартирном доме на </w:t>
      </w:r>
      <w:r w:rsidRPr="001A2816">
        <w:rPr>
          <w:sz w:val="28"/>
          <w:szCs w:val="28"/>
        </w:rPr>
        <w:lastRenderedPageBreak/>
        <w:t>территории МО «Город Гатчина» Гатчинского муниципального района»</w:t>
      </w:r>
      <w:r>
        <w:rPr>
          <w:sz w:val="28"/>
          <w:szCs w:val="28"/>
        </w:rPr>
        <w:t xml:space="preserve"> </w:t>
      </w:r>
      <w:r w:rsidRPr="0035216A">
        <w:rPr>
          <w:sz w:val="28"/>
          <w:szCs w:val="28"/>
        </w:rPr>
        <w:t>признать утратившим силу.</w:t>
      </w:r>
    </w:p>
    <w:p w:rsidR="001A2816" w:rsidRPr="0035216A" w:rsidRDefault="001A2816" w:rsidP="001A2816">
      <w:pPr>
        <w:ind w:right="38" w:firstLine="284"/>
        <w:jc w:val="both"/>
        <w:rPr>
          <w:sz w:val="28"/>
          <w:szCs w:val="28"/>
        </w:rPr>
      </w:pPr>
      <w:r>
        <w:rPr>
          <w:sz w:val="28"/>
          <w:szCs w:val="28"/>
        </w:rPr>
        <w:t xml:space="preserve">   </w:t>
      </w:r>
      <w:r w:rsidRPr="0035216A">
        <w:rPr>
          <w:sz w:val="28"/>
          <w:szCs w:val="28"/>
        </w:rPr>
        <w:t xml:space="preserve">3. </w:t>
      </w:r>
      <w:r>
        <w:rPr>
          <w:sz w:val="28"/>
          <w:szCs w:val="28"/>
        </w:rPr>
        <w:t xml:space="preserve">   </w:t>
      </w:r>
      <w:r w:rsidRPr="0035216A">
        <w:rPr>
          <w:sz w:val="28"/>
          <w:szCs w:val="28"/>
        </w:rPr>
        <w:t xml:space="preserve">Постановление администрации Гатчинского муниципального района </w:t>
      </w:r>
      <w:r>
        <w:rPr>
          <w:sz w:val="28"/>
          <w:szCs w:val="28"/>
        </w:rPr>
        <w:t>о</w:t>
      </w:r>
      <w:r w:rsidRPr="009408D6">
        <w:rPr>
          <w:sz w:val="28"/>
          <w:szCs w:val="28"/>
        </w:rPr>
        <w:t>т</w:t>
      </w:r>
      <w:r>
        <w:rPr>
          <w:sz w:val="28"/>
          <w:szCs w:val="28"/>
        </w:rPr>
        <w:t xml:space="preserve"> 15.04.2021</w:t>
      </w:r>
      <w:r>
        <w:rPr>
          <w:sz w:val="28"/>
          <w:szCs w:val="28"/>
        </w:rPr>
        <w:tab/>
      </w:r>
      <w:r w:rsidRPr="001A2816">
        <w:rPr>
          <w:sz w:val="28"/>
          <w:szCs w:val="28"/>
        </w:rPr>
        <w:t>№ 1308</w:t>
      </w:r>
      <w:r>
        <w:rPr>
          <w:sz w:val="28"/>
          <w:szCs w:val="28"/>
        </w:rPr>
        <w:t xml:space="preserve"> «</w:t>
      </w:r>
      <w:r w:rsidRPr="001A2816">
        <w:rPr>
          <w:sz w:val="28"/>
          <w:szCs w:val="28"/>
        </w:rPr>
        <w:t>О внесении изменений в постановление администрации Гатчинского муниципального района от 27.06.2019 № 2551</w:t>
      </w:r>
      <w:r>
        <w:rPr>
          <w:sz w:val="28"/>
          <w:szCs w:val="28"/>
        </w:rPr>
        <w:t xml:space="preserve"> </w:t>
      </w:r>
      <w:r w:rsidRPr="001A2816">
        <w:rPr>
          <w:sz w:val="28"/>
          <w:szCs w:val="28"/>
        </w:rPr>
        <w:t>«Об утверждении административного регламента по предоставлению</w:t>
      </w:r>
      <w:r>
        <w:rPr>
          <w:sz w:val="28"/>
          <w:szCs w:val="28"/>
        </w:rPr>
        <w:t xml:space="preserve"> </w:t>
      </w:r>
      <w:r w:rsidRPr="001A2816">
        <w:rPr>
          <w:sz w:val="28"/>
          <w:szCs w:val="28"/>
        </w:rPr>
        <w:t>муниципальной услуги «Прием в эксплуатацию после переустройства и (или) перепланировки помещения в многоквартирном доме на территории МО «Город Гатчина» Гатчинского муниципального района»</w:t>
      </w:r>
      <w:r w:rsidRPr="009408D6">
        <w:rPr>
          <w:sz w:val="28"/>
          <w:szCs w:val="28"/>
        </w:rPr>
        <w:t xml:space="preserve"> </w:t>
      </w:r>
      <w:r w:rsidRPr="0035216A">
        <w:rPr>
          <w:sz w:val="28"/>
          <w:szCs w:val="28"/>
        </w:rPr>
        <w:t>признать утратившим силу.</w:t>
      </w:r>
    </w:p>
    <w:p w:rsidR="001A2816" w:rsidRPr="0035216A" w:rsidRDefault="001A2816" w:rsidP="001A2816">
      <w:pPr>
        <w:ind w:right="38" w:firstLine="284"/>
        <w:jc w:val="both"/>
        <w:rPr>
          <w:sz w:val="28"/>
          <w:szCs w:val="28"/>
        </w:rPr>
      </w:pPr>
      <w:r>
        <w:rPr>
          <w:sz w:val="28"/>
          <w:szCs w:val="28"/>
        </w:rPr>
        <w:t xml:space="preserve">   </w:t>
      </w:r>
      <w:r w:rsidRPr="0035216A">
        <w:rPr>
          <w:sz w:val="28"/>
          <w:szCs w:val="28"/>
        </w:rPr>
        <w:t xml:space="preserve">4. </w:t>
      </w:r>
      <w:r>
        <w:rPr>
          <w:sz w:val="28"/>
          <w:szCs w:val="28"/>
        </w:rPr>
        <w:t xml:space="preserve">  </w:t>
      </w:r>
      <w:r w:rsidRPr="0035216A">
        <w:rPr>
          <w:sz w:val="28"/>
          <w:szCs w:val="28"/>
        </w:rPr>
        <w:t>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1A2816" w:rsidRPr="0035216A" w:rsidRDefault="001A2816" w:rsidP="001A2816">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1A2816" w:rsidRPr="0035216A" w:rsidRDefault="001A2816" w:rsidP="001A2816">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1A2816" w:rsidRPr="0035216A" w:rsidRDefault="001A2816" w:rsidP="001A2816">
      <w:pPr>
        <w:keepNext/>
        <w:ind w:left="-374" w:firstLine="374"/>
      </w:pPr>
      <w:r w:rsidRPr="0035216A">
        <w:rPr>
          <w:sz w:val="28"/>
        </w:rPr>
        <w:t xml:space="preserve">Глава администрации </w:t>
      </w:r>
    </w:p>
    <w:p w:rsidR="001A2816" w:rsidRPr="0035216A" w:rsidRDefault="001A2816" w:rsidP="001A2816">
      <w:pPr>
        <w:keepNext/>
        <w:ind w:left="142" w:hanging="142"/>
        <w:rPr>
          <w:sz w:val="28"/>
          <w:szCs w:val="28"/>
        </w:rPr>
      </w:pPr>
      <w:r w:rsidRPr="0035216A">
        <w:rPr>
          <w:sz w:val="28"/>
          <w:szCs w:val="28"/>
        </w:rPr>
        <w:t xml:space="preserve">Гатчинского муниципального района                           </w:t>
      </w:r>
      <w:r>
        <w:rPr>
          <w:sz w:val="28"/>
          <w:szCs w:val="28"/>
        </w:rPr>
        <w:t xml:space="preserve">                       </w:t>
      </w:r>
      <w:proofErr w:type="spellStart"/>
      <w:r w:rsidRPr="0035216A">
        <w:rPr>
          <w:sz w:val="28"/>
          <w:szCs w:val="28"/>
        </w:rPr>
        <w:t>Л.Н.Нещадим</w:t>
      </w:r>
      <w:proofErr w:type="spellEnd"/>
    </w:p>
    <w:p w:rsidR="001A2816" w:rsidRPr="0035216A" w:rsidRDefault="001A2816" w:rsidP="001A2816">
      <w:pPr>
        <w:tabs>
          <w:tab w:val="left" w:pos="9498"/>
        </w:tabs>
        <w:spacing w:before="120" w:after="120"/>
        <w:ind w:right="984"/>
      </w:pPr>
    </w:p>
    <w:p w:rsidR="001A2816" w:rsidRPr="0035216A" w:rsidRDefault="001A2816" w:rsidP="001A2816">
      <w:pPr>
        <w:tabs>
          <w:tab w:val="left" w:pos="9498"/>
        </w:tabs>
        <w:spacing w:before="120" w:after="120"/>
        <w:ind w:right="984"/>
      </w:pPr>
    </w:p>
    <w:p w:rsidR="001A2816" w:rsidRPr="0035216A" w:rsidRDefault="001A2816" w:rsidP="001A2816">
      <w:pPr>
        <w:tabs>
          <w:tab w:val="left" w:pos="9498"/>
        </w:tabs>
        <w:spacing w:before="120" w:after="120"/>
        <w:ind w:right="984"/>
      </w:pPr>
    </w:p>
    <w:p w:rsidR="001A2816" w:rsidRDefault="001A2816" w:rsidP="001A2816">
      <w:pPr>
        <w:tabs>
          <w:tab w:val="left" w:pos="9498"/>
        </w:tabs>
        <w:spacing w:before="120" w:after="120"/>
        <w:ind w:left="-284" w:right="984"/>
        <w:rPr>
          <w:sz w:val="20"/>
          <w:szCs w:val="20"/>
        </w:rPr>
      </w:pPr>
      <w:r w:rsidRPr="0035216A">
        <w:rPr>
          <w:sz w:val="20"/>
          <w:szCs w:val="20"/>
        </w:rPr>
        <w:t xml:space="preserve">   </w:t>
      </w:r>
      <w:r>
        <w:rPr>
          <w:sz w:val="20"/>
          <w:szCs w:val="20"/>
        </w:rPr>
        <w:t>Супренок А.А.</w:t>
      </w: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Default="001A2816" w:rsidP="001A2816">
      <w:pPr>
        <w:tabs>
          <w:tab w:val="left" w:pos="9498"/>
        </w:tabs>
        <w:spacing w:before="120" w:after="120"/>
        <w:ind w:left="-284" w:right="984"/>
        <w:rPr>
          <w:sz w:val="20"/>
          <w:szCs w:val="20"/>
        </w:rPr>
      </w:pPr>
    </w:p>
    <w:p w:rsidR="001A2816" w:rsidRPr="009408D6" w:rsidRDefault="001A2816" w:rsidP="001A2816">
      <w:pPr>
        <w:jc w:val="right"/>
        <w:rPr>
          <w:bCs/>
          <w:sz w:val="28"/>
          <w:szCs w:val="28"/>
        </w:rPr>
      </w:pPr>
      <w:r w:rsidRPr="009408D6">
        <w:rPr>
          <w:bCs/>
          <w:sz w:val="28"/>
          <w:szCs w:val="28"/>
        </w:rPr>
        <w:lastRenderedPageBreak/>
        <w:t>Приложение</w:t>
      </w:r>
    </w:p>
    <w:p w:rsidR="001A2816" w:rsidRPr="009408D6" w:rsidRDefault="001A2816" w:rsidP="001A2816">
      <w:pPr>
        <w:jc w:val="right"/>
        <w:rPr>
          <w:bCs/>
          <w:sz w:val="28"/>
          <w:szCs w:val="28"/>
        </w:rPr>
      </w:pPr>
      <w:r w:rsidRPr="009408D6">
        <w:rPr>
          <w:bCs/>
          <w:sz w:val="28"/>
          <w:szCs w:val="28"/>
        </w:rPr>
        <w:t>к постановлению администрации</w:t>
      </w:r>
    </w:p>
    <w:p w:rsidR="001A2816" w:rsidRPr="009408D6" w:rsidRDefault="001A2816" w:rsidP="001A2816">
      <w:pPr>
        <w:jc w:val="right"/>
        <w:rPr>
          <w:bCs/>
          <w:sz w:val="28"/>
          <w:szCs w:val="28"/>
        </w:rPr>
      </w:pPr>
      <w:r w:rsidRPr="009408D6">
        <w:rPr>
          <w:bCs/>
          <w:sz w:val="28"/>
          <w:szCs w:val="28"/>
        </w:rPr>
        <w:t xml:space="preserve">Гатчинского муниципального района </w:t>
      </w:r>
    </w:p>
    <w:p w:rsidR="001A2816" w:rsidRPr="009408D6" w:rsidRDefault="001A2816" w:rsidP="001A2816">
      <w:pPr>
        <w:jc w:val="right"/>
        <w:rPr>
          <w:bCs/>
          <w:sz w:val="28"/>
          <w:szCs w:val="28"/>
        </w:rPr>
      </w:pPr>
      <w:r w:rsidRPr="009408D6">
        <w:rPr>
          <w:bCs/>
          <w:sz w:val="28"/>
          <w:szCs w:val="28"/>
        </w:rPr>
        <w:t xml:space="preserve">                                         от                            №</w:t>
      </w:r>
    </w:p>
    <w:p w:rsidR="001A2816" w:rsidRPr="009408D6" w:rsidRDefault="001A2816" w:rsidP="001A2816">
      <w:pPr>
        <w:jc w:val="center"/>
        <w:rPr>
          <w:bCs/>
          <w:sz w:val="28"/>
          <w:szCs w:val="28"/>
        </w:rPr>
      </w:pPr>
    </w:p>
    <w:p w:rsidR="001A2816" w:rsidRPr="009408D6" w:rsidRDefault="001A2816" w:rsidP="001A2816">
      <w:pPr>
        <w:jc w:val="center"/>
        <w:rPr>
          <w:b/>
          <w:bCs/>
          <w:sz w:val="28"/>
          <w:szCs w:val="28"/>
        </w:rPr>
      </w:pPr>
      <w:r w:rsidRPr="009408D6">
        <w:rPr>
          <w:b/>
          <w:bCs/>
          <w:sz w:val="28"/>
          <w:szCs w:val="28"/>
        </w:rPr>
        <w:t>Административный регламент</w:t>
      </w:r>
    </w:p>
    <w:p w:rsidR="001A2816" w:rsidRPr="009408D6" w:rsidRDefault="001A2816" w:rsidP="001A2816">
      <w:pPr>
        <w:jc w:val="center"/>
        <w:rPr>
          <w:b/>
          <w:bCs/>
          <w:sz w:val="28"/>
          <w:szCs w:val="28"/>
        </w:rPr>
      </w:pPr>
      <w:r w:rsidRPr="009408D6">
        <w:rPr>
          <w:b/>
          <w:bCs/>
          <w:sz w:val="28"/>
          <w:szCs w:val="28"/>
        </w:rPr>
        <w:t xml:space="preserve"> по предоставлению муниципальной услуги </w:t>
      </w:r>
    </w:p>
    <w:p w:rsidR="001A2816" w:rsidRPr="009408D6" w:rsidRDefault="001A2816" w:rsidP="001A2816">
      <w:pPr>
        <w:jc w:val="center"/>
        <w:rPr>
          <w:b/>
          <w:bCs/>
          <w:sz w:val="28"/>
          <w:szCs w:val="28"/>
        </w:rPr>
      </w:pPr>
      <w:r w:rsidRPr="001A2816">
        <w:rPr>
          <w:b/>
          <w:bCs/>
          <w:sz w:val="28"/>
          <w:szCs w:val="28"/>
        </w:rPr>
        <w:t>«Прием в эксплуатацию после переустройства и (или) перепланировки п</w:t>
      </w:r>
      <w:r w:rsidR="00342218">
        <w:rPr>
          <w:b/>
          <w:bCs/>
          <w:sz w:val="28"/>
          <w:szCs w:val="28"/>
        </w:rPr>
        <w:t>омещения в многоквартирном доме</w:t>
      </w:r>
      <w:r w:rsidRPr="001A2816">
        <w:rPr>
          <w:b/>
          <w:bCs/>
          <w:sz w:val="28"/>
          <w:szCs w:val="28"/>
        </w:rPr>
        <w:t xml:space="preserve"> </w:t>
      </w:r>
      <w:r w:rsidRPr="009408D6">
        <w:rPr>
          <w:b/>
          <w:bCs/>
          <w:sz w:val="28"/>
          <w:szCs w:val="28"/>
        </w:rPr>
        <w:t>на территории</w:t>
      </w:r>
    </w:p>
    <w:p w:rsidR="001A2816" w:rsidRPr="009408D6" w:rsidRDefault="001A2816" w:rsidP="001A2816">
      <w:pPr>
        <w:jc w:val="center"/>
        <w:rPr>
          <w:b/>
          <w:bCs/>
          <w:sz w:val="28"/>
          <w:szCs w:val="28"/>
        </w:rPr>
      </w:pPr>
      <w:r w:rsidRPr="009408D6">
        <w:rPr>
          <w:b/>
          <w:bCs/>
          <w:sz w:val="28"/>
          <w:szCs w:val="28"/>
        </w:rPr>
        <w:t>муниципального образования «Город Гатчина»</w:t>
      </w:r>
    </w:p>
    <w:p w:rsidR="001A2816" w:rsidRPr="009408D6" w:rsidRDefault="001A2816" w:rsidP="001A2816">
      <w:pPr>
        <w:jc w:val="center"/>
        <w:rPr>
          <w:b/>
          <w:bCs/>
          <w:sz w:val="28"/>
          <w:szCs w:val="28"/>
        </w:rPr>
      </w:pPr>
      <w:r w:rsidRPr="009408D6">
        <w:rPr>
          <w:b/>
          <w:bCs/>
          <w:sz w:val="28"/>
          <w:szCs w:val="28"/>
        </w:rPr>
        <w:t>Гатчинского муниципального района»</w:t>
      </w:r>
    </w:p>
    <w:p w:rsidR="00C25445" w:rsidRPr="002C72D4"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5670F7" w:rsidRDefault="005670F7" w:rsidP="00342218">
      <w:pPr>
        <w:widowControl w:val="0"/>
        <w:tabs>
          <w:tab w:val="left" w:pos="1134"/>
          <w:tab w:val="left" w:pos="1276"/>
        </w:tabs>
        <w:autoSpaceDE w:val="0"/>
        <w:autoSpaceDN w:val="0"/>
        <w:adjustRightInd w:val="0"/>
        <w:ind w:firstLine="709"/>
        <w:jc w:val="both"/>
        <w:rPr>
          <w:sz w:val="28"/>
          <w:szCs w:val="28"/>
        </w:rPr>
      </w:pPr>
      <w:r w:rsidRPr="005670F7">
        <w:rPr>
          <w:bCs/>
          <w:sz w:val="28"/>
          <w:szCs w:val="28"/>
        </w:rPr>
        <w:t>1.1.</w:t>
      </w:r>
      <w:r>
        <w:rPr>
          <w:b/>
          <w:bCs/>
          <w:sz w:val="28"/>
          <w:szCs w:val="28"/>
        </w:rPr>
        <w:t xml:space="preserve"> </w:t>
      </w:r>
      <w:r w:rsidR="00B85767" w:rsidRPr="005670F7">
        <w:rPr>
          <w:sz w:val="28"/>
          <w:szCs w:val="28"/>
        </w:rPr>
        <w:t>Насто</w:t>
      </w:r>
      <w:r w:rsidR="008005CD" w:rsidRPr="005670F7">
        <w:rPr>
          <w:sz w:val="28"/>
          <w:szCs w:val="28"/>
        </w:rPr>
        <w:t xml:space="preserve">ящий административный регламент </w:t>
      </w:r>
      <w:r w:rsidR="00B85767" w:rsidRPr="005670F7">
        <w:rPr>
          <w:sz w:val="28"/>
          <w:szCs w:val="28"/>
        </w:rPr>
        <w:t xml:space="preserve">предоставления муниципальной услуги </w:t>
      </w:r>
      <w:r w:rsidR="00342218" w:rsidRPr="00342218">
        <w:rPr>
          <w:sz w:val="28"/>
          <w:szCs w:val="28"/>
        </w:rPr>
        <w:t>«Прием в эксплуатацию после переустройства и (или) перепланировки помещения в многоквартирном доме на территории</w:t>
      </w:r>
      <w:r w:rsidR="00342218">
        <w:rPr>
          <w:sz w:val="28"/>
          <w:szCs w:val="28"/>
        </w:rPr>
        <w:t xml:space="preserve"> </w:t>
      </w:r>
      <w:r w:rsidR="00342218" w:rsidRPr="00342218">
        <w:rPr>
          <w:sz w:val="28"/>
          <w:szCs w:val="28"/>
        </w:rPr>
        <w:t>муниципального образования «Город Гатчина»</w:t>
      </w:r>
      <w:r w:rsidR="00342218">
        <w:rPr>
          <w:sz w:val="28"/>
          <w:szCs w:val="28"/>
        </w:rPr>
        <w:t xml:space="preserve"> </w:t>
      </w:r>
      <w:r w:rsidR="00342218" w:rsidRPr="00342218">
        <w:rPr>
          <w:sz w:val="28"/>
          <w:szCs w:val="28"/>
        </w:rPr>
        <w:t xml:space="preserve">Гатчинского муниципального района» </w:t>
      </w:r>
      <w:r w:rsidR="00B85767" w:rsidRPr="005670F7">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Default="00342218" w:rsidP="005670F7">
      <w:pPr>
        <w:widowControl w:val="0"/>
        <w:tabs>
          <w:tab w:val="left" w:pos="1134"/>
          <w:tab w:val="left" w:pos="1276"/>
          <w:tab w:val="left" w:pos="1418"/>
        </w:tabs>
        <w:autoSpaceDE w:val="0"/>
        <w:autoSpaceDN w:val="0"/>
        <w:adjustRightInd w:val="0"/>
        <w:ind w:firstLine="709"/>
        <w:jc w:val="both"/>
        <w:rPr>
          <w:sz w:val="28"/>
          <w:szCs w:val="28"/>
        </w:rPr>
      </w:pPr>
      <w:r>
        <w:rPr>
          <w:sz w:val="28"/>
          <w:szCs w:val="28"/>
        </w:rPr>
        <w:t xml:space="preserve">1.2.     </w:t>
      </w:r>
      <w:r w:rsidR="00B85767" w:rsidRPr="002C72D4">
        <w:rPr>
          <w:sz w:val="28"/>
          <w:szCs w:val="28"/>
        </w:rPr>
        <w:t xml:space="preserve">Заявителями, имеющими право на получение </w:t>
      </w:r>
      <w:r w:rsidR="008005CD" w:rsidRPr="002C72D4">
        <w:rPr>
          <w:sz w:val="28"/>
          <w:szCs w:val="28"/>
        </w:rPr>
        <w:t xml:space="preserve">муниципальной </w:t>
      </w:r>
      <w:r w:rsidR="00B85767" w:rsidRPr="002C72D4">
        <w:rPr>
          <w:sz w:val="28"/>
          <w:szCs w:val="28"/>
        </w:rPr>
        <w:t xml:space="preserve">услуги, являются: наниматель, либо собственник помещения (физическое или юридическое лицо), </w:t>
      </w:r>
      <w:r w:rsidR="00B85767" w:rsidRPr="001F5295">
        <w:rPr>
          <w:sz w:val="28"/>
          <w:szCs w:val="28"/>
        </w:rPr>
        <w:t xml:space="preserve">имеющий намерение предъявить </w:t>
      </w:r>
      <w:r w:rsidR="00B85767" w:rsidRPr="002C72D4">
        <w:rPr>
          <w:sz w:val="28"/>
          <w:szCs w:val="28"/>
        </w:rPr>
        <w:t xml:space="preserve">после переустройства </w:t>
      </w:r>
      <w:r w:rsidR="00C674B2">
        <w:rPr>
          <w:sz w:val="28"/>
          <w:szCs w:val="28"/>
        </w:rPr>
        <w:br/>
      </w:r>
      <w:r w:rsidR="00B85767" w:rsidRPr="002C72D4">
        <w:rPr>
          <w:sz w:val="28"/>
          <w:szCs w:val="28"/>
        </w:rPr>
        <w:t xml:space="preserve">и (или) перепланировки </w:t>
      </w:r>
      <w:r w:rsidR="006F5F28" w:rsidRPr="002C72D4">
        <w:rPr>
          <w:sz w:val="28"/>
          <w:szCs w:val="28"/>
        </w:rPr>
        <w:t>помещение в многоквартирном доме</w:t>
      </w:r>
      <w:r w:rsidR="00B85767" w:rsidRPr="002C72D4">
        <w:rPr>
          <w:sz w:val="28"/>
          <w:szCs w:val="28"/>
        </w:rPr>
        <w:t>.</w:t>
      </w:r>
    </w:p>
    <w:p w:rsidR="00B85767" w:rsidRPr="005670F7" w:rsidRDefault="00B85767" w:rsidP="005670F7">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от имени физических лиц:</w:t>
      </w:r>
    </w:p>
    <w:p w:rsidR="00B85767" w:rsidRPr="005670F7" w:rsidRDefault="00342218" w:rsidP="00B85767">
      <w:pPr>
        <w:jc w:val="both"/>
        <w:rPr>
          <w:sz w:val="28"/>
          <w:szCs w:val="28"/>
        </w:rPr>
      </w:pPr>
      <w:r>
        <w:rPr>
          <w:sz w:val="28"/>
          <w:szCs w:val="28"/>
        </w:rPr>
        <w:t xml:space="preserve">          </w:t>
      </w:r>
      <w:r w:rsidR="00B85767" w:rsidRPr="005670F7">
        <w:rPr>
          <w:sz w:val="28"/>
          <w:szCs w:val="28"/>
        </w:rPr>
        <w:t xml:space="preserve">представители, действующие в силу полномочий, основанных </w:t>
      </w:r>
      <w:r w:rsidR="00B85767" w:rsidRPr="005670F7">
        <w:rPr>
          <w:sz w:val="28"/>
          <w:szCs w:val="28"/>
        </w:rPr>
        <w:br/>
        <w:t>на доверенности;</w:t>
      </w:r>
    </w:p>
    <w:p w:rsidR="00B85767" w:rsidRPr="005670F7" w:rsidRDefault="00342218" w:rsidP="00B85767">
      <w:pPr>
        <w:jc w:val="both"/>
        <w:rPr>
          <w:rFonts w:eastAsia="Calibri"/>
          <w:sz w:val="28"/>
          <w:szCs w:val="28"/>
        </w:rPr>
      </w:pPr>
      <w:r>
        <w:rPr>
          <w:rFonts w:eastAsia="Calibri"/>
          <w:sz w:val="28"/>
          <w:szCs w:val="28"/>
        </w:rPr>
        <w:t xml:space="preserve">          </w:t>
      </w:r>
      <w:r w:rsidR="00B85767" w:rsidRPr="005670F7">
        <w:rPr>
          <w:rFonts w:eastAsia="Calibri"/>
          <w:sz w:val="28"/>
          <w:szCs w:val="28"/>
        </w:rPr>
        <w:t>опекуны недееспособных граждан;</w:t>
      </w:r>
    </w:p>
    <w:p w:rsidR="00B85767" w:rsidRPr="005670F7" w:rsidRDefault="00342218" w:rsidP="00B85767">
      <w:pPr>
        <w:jc w:val="both"/>
        <w:rPr>
          <w:rFonts w:eastAsia="Calibri"/>
          <w:sz w:val="28"/>
          <w:szCs w:val="28"/>
        </w:rPr>
      </w:pPr>
      <w:r>
        <w:rPr>
          <w:rFonts w:eastAsia="Calibri"/>
          <w:sz w:val="28"/>
          <w:szCs w:val="28"/>
        </w:rPr>
        <w:t xml:space="preserve">          </w:t>
      </w:r>
      <w:r w:rsidR="00B85767"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от имени юридического лица:</w:t>
      </w:r>
    </w:p>
    <w:p w:rsidR="00B85767" w:rsidRPr="005670F7" w:rsidRDefault="00342218" w:rsidP="00B85767">
      <w:pPr>
        <w:jc w:val="both"/>
        <w:rPr>
          <w:rFonts w:eastAsia="Calibri"/>
          <w:sz w:val="28"/>
          <w:szCs w:val="28"/>
        </w:rPr>
      </w:pPr>
      <w:r>
        <w:rPr>
          <w:rFonts w:eastAsia="Calibri"/>
          <w:sz w:val="28"/>
          <w:szCs w:val="28"/>
        </w:rPr>
        <w:t xml:space="preserve">          </w:t>
      </w:r>
      <w:r w:rsidR="00B85767"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Default="00342218" w:rsidP="005670F7">
      <w:pPr>
        <w:jc w:val="both"/>
        <w:rPr>
          <w:rFonts w:eastAsia="Calibri"/>
          <w:sz w:val="28"/>
          <w:szCs w:val="28"/>
        </w:rPr>
      </w:pPr>
      <w:r>
        <w:rPr>
          <w:rFonts w:eastAsia="Calibri"/>
          <w:sz w:val="28"/>
          <w:szCs w:val="28"/>
        </w:rPr>
        <w:t xml:space="preserve">          </w:t>
      </w:r>
      <w:r w:rsidR="00B85767" w:rsidRPr="005670F7">
        <w:rPr>
          <w:rFonts w:eastAsia="Calibri"/>
          <w:sz w:val="28"/>
          <w:szCs w:val="28"/>
        </w:rPr>
        <w:t>представители юридического лица в силу полномочий на основании доверенности.</w:t>
      </w:r>
    </w:p>
    <w:p w:rsidR="004C47B0" w:rsidRPr="007E01E7" w:rsidRDefault="005670F7" w:rsidP="005670F7">
      <w:pPr>
        <w:ind w:firstLine="709"/>
        <w:jc w:val="both"/>
        <w:rPr>
          <w:rFonts w:eastAsia="Calibri"/>
          <w:sz w:val="28"/>
          <w:szCs w:val="28"/>
        </w:rPr>
      </w:pPr>
      <w:r w:rsidRPr="00342218">
        <w:rPr>
          <w:sz w:val="28"/>
          <w:szCs w:val="28"/>
        </w:rPr>
        <w:t>1.3.</w:t>
      </w:r>
      <w:r w:rsidRPr="00342218">
        <w:rPr>
          <w:rFonts w:eastAsia="Calibri"/>
          <w:sz w:val="28"/>
          <w:szCs w:val="28"/>
        </w:rPr>
        <w:t xml:space="preserve"> </w:t>
      </w:r>
      <w:r w:rsidR="00342218">
        <w:rPr>
          <w:sz w:val="28"/>
          <w:szCs w:val="28"/>
        </w:rPr>
        <w:t>Информация о месте нахождения</w:t>
      </w:r>
      <w:r w:rsidR="004C47B0" w:rsidRPr="007E01E7">
        <w:rPr>
          <w:sz w:val="28"/>
          <w:szCs w:val="28"/>
        </w:rPr>
        <w:t xml:space="preserve"> </w:t>
      </w:r>
      <w:r w:rsidR="00342218" w:rsidRPr="00342218">
        <w:rPr>
          <w:sz w:val="28"/>
          <w:szCs w:val="28"/>
        </w:rPr>
        <w:t>администрации Гатчинского муниципального района Ленинградской области,</w:t>
      </w:r>
      <w:r w:rsidR="004C47B0" w:rsidRPr="007E01E7">
        <w:rPr>
          <w:rFonts w:eastAsia="Calibri"/>
          <w:sz w:val="28"/>
          <w:szCs w:val="28"/>
        </w:rPr>
        <w:t xml:space="preserve">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004C47B0" w:rsidRPr="007E01E7">
        <w:rPr>
          <w:sz w:val="28"/>
          <w:szCs w:val="28"/>
        </w:rPr>
        <w:t xml:space="preserve">графиках </w:t>
      </w:r>
      <w:proofErr w:type="gramStart"/>
      <w:r w:rsidR="004C47B0" w:rsidRPr="007E01E7">
        <w:rPr>
          <w:sz w:val="28"/>
          <w:szCs w:val="28"/>
        </w:rPr>
        <w:t>работы,  контактных</w:t>
      </w:r>
      <w:proofErr w:type="gramEnd"/>
      <w:r w:rsidR="004C47B0" w:rsidRPr="007E01E7">
        <w:rPr>
          <w:sz w:val="28"/>
          <w:szCs w:val="28"/>
        </w:rPr>
        <w:t xml:space="preserve"> телефонах, адресах электронной почты размещаются:</w:t>
      </w:r>
    </w:p>
    <w:p w:rsidR="004C47B0" w:rsidRPr="007E01E7" w:rsidRDefault="00342218"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C47B0" w:rsidRPr="007E01E7">
        <w:rPr>
          <w:rFonts w:ascii="Times New Roman" w:hAnsi="Times New Roman"/>
          <w:sz w:val="28"/>
          <w:szCs w:val="28"/>
        </w:rPr>
        <w:t xml:space="preserve">на информационных стендах в местах предоставления </w:t>
      </w:r>
      <w:proofErr w:type="gramStart"/>
      <w:r w:rsidR="004C47B0" w:rsidRPr="007E01E7">
        <w:rPr>
          <w:rFonts w:ascii="Times New Roman" w:hAnsi="Times New Roman"/>
          <w:sz w:val="28"/>
          <w:szCs w:val="28"/>
        </w:rPr>
        <w:t>муниципальной  услуги</w:t>
      </w:r>
      <w:proofErr w:type="gramEnd"/>
      <w:r w:rsidR="004C47B0" w:rsidRPr="007E01E7">
        <w:rPr>
          <w:rFonts w:ascii="Times New Roman" w:hAnsi="Times New Roman"/>
          <w:sz w:val="28"/>
          <w:szCs w:val="28"/>
        </w:rPr>
        <w:t xml:space="preserve"> (в доступном для заявителей месте); </w:t>
      </w:r>
    </w:p>
    <w:p w:rsidR="004C47B0" w:rsidRPr="007E01E7"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w:t>
      </w:r>
      <w:r w:rsidR="00342218">
        <w:rPr>
          <w:rFonts w:ascii="Times New Roman" w:hAnsi="Times New Roman"/>
          <w:sz w:val="28"/>
          <w:szCs w:val="28"/>
        </w:rPr>
        <w:t xml:space="preserve">  </w:t>
      </w:r>
      <w:r w:rsidRPr="007E01E7">
        <w:rPr>
          <w:rFonts w:ascii="Times New Roman" w:hAnsi="Times New Roman"/>
          <w:sz w:val="28"/>
          <w:szCs w:val="28"/>
        </w:rPr>
        <w:t xml:space="preserve">на сайте </w:t>
      </w:r>
      <w:r w:rsidR="00342218">
        <w:rPr>
          <w:rFonts w:ascii="Times New Roman" w:hAnsi="Times New Roman"/>
          <w:sz w:val="28"/>
          <w:szCs w:val="28"/>
        </w:rPr>
        <w:t>Гатчинского муниципального района</w:t>
      </w:r>
      <w:r w:rsidRPr="007E01E7">
        <w:rPr>
          <w:rFonts w:ascii="Times New Roman" w:hAnsi="Times New Roman"/>
          <w:sz w:val="28"/>
          <w:szCs w:val="28"/>
        </w:rPr>
        <w:t>;</w:t>
      </w:r>
    </w:p>
    <w:p w:rsidR="004C47B0" w:rsidRPr="00342218"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342218">
        <w:rPr>
          <w:rFonts w:ascii="Times New Roman" w:hAnsi="Times New Roman"/>
          <w:sz w:val="28"/>
          <w:szCs w:val="28"/>
        </w:rPr>
        <w:t>http://mfc47.ru/;</w:t>
      </w:r>
    </w:p>
    <w:p w:rsidR="004C47B0"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342218">
          <w:rPr>
            <w:rStyle w:val="af5"/>
            <w:rFonts w:ascii="Times New Roman" w:hAnsi="Times New Roman"/>
            <w:color w:val="auto"/>
            <w:sz w:val="28"/>
            <w:szCs w:val="28"/>
            <w:u w:val="none"/>
          </w:rPr>
          <w:t>www.gosuslugi.ru</w:t>
        </w:r>
      </w:hyperlink>
      <w:r w:rsidR="00342218">
        <w:rPr>
          <w:rFonts w:ascii="Times New Roman" w:hAnsi="Times New Roman"/>
          <w:sz w:val="28"/>
          <w:szCs w:val="28"/>
        </w:rPr>
        <w:t>;</w:t>
      </w:r>
    </w:p>
    <w:p w:rsidR="00F5464D" w:rsidRPr="00342218" w:rsidRDefault="00F5464D" w:rsidP="00F5464D">
      <w:pPr>
        <w:autoSpaceDE w:val="0"/>
        <w:autoSpaceDN w:val="0"/>
        <w:adjustRightInd w:val="0"/>
        <w:ind w:firstLine="540"/>
        <w:jc w:val="both"/>
        <w:rPr>
          <w:sz w:val="28"/>
          <w:szCs w:val="28"/>
          <w:highlight w:val="green"/>
        </w:rPr>
      </w:pPr>
      <w:r w:rsidRPr="00342218">
        <w:rPr>
          <w:sz w:val="28"/>
          <w:szCs w:val="28"/>
        </w:rPr>
        <w:t>- в государс</w:t>
      </w:r>
      <w:r w:rsidR="003E0263" w:rsidRPr="00342218">
        <w:rPr>
          <w:sz w:val="28"/>
          <w:szCs w:val="28"/>
        </w:rPr>
        <w:t>твенной информационной системе «</w:t>
      </w:r>
      <w:r w:rsidRPr="00342218">
        <w:rPr>
          <w:sz w:val="28"/>
          <w:szCs w:val="28"/>
        </w:rPr>
        <w:t xml:space="preserve">Реестр государственных </w:t>
      </w:r>
      <w:r w:rsidR="00011859" w:rsidRPr="00342218">
        <w:rPr>
          <w:sz w:val="28"/>
          <w:szCs w:val="28"/>
        </w:rPr>
        <w:br/>
      </w:r>
      <w:r w:rsidRPr="00342218">
        <w:rPr>
          <w:sz w:val="28"/>
          <w:szCs w:val="28"/>
        </w:rPr>
        <w:t xml:space="preserve">и муниципальных услуг </w:t>
      </w:r>
      <w:r w:rsidR="003E0263" w:rsidRPr="00342218">
        <w:rPr>
          <w:sz w:val="28"/>
          <w:szCs w:val="28"/>
        </w:rPr>
        <w:t>(функций) Ленинградской области»</w:t>
      </w:r>
      <w:r w:rsidRPr="001F5295">
        <w:rPr>
          <w:sz w:val="28"/>
          <w:szCs w:val="28"/>
        </w:rPr>
        <w:t>.</w:t>
      </w:r>
    </w:p>
    <w:p w:rsidR="00B85767" w:rsidRPr="00342218"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2" w:name="sub_1021"/>
    </w:p>
    <w:p w:rsidR="00342218" w:rsidRDefault="00C01222" w:rsidP="00342218">
      <w:pPr>
        <w:widowControl w:val="0"/>
        <w:tabs>
          <w:tab w:val="left" w:pos="142"/>
          <w:tab w:val="left" w:pos="284"/>
        </w:tabs>
        <w:autoSpaceDE w:val="0"/>
        <w:autoSpaceDN w:val="0"/>
        <w:adjustRightInd w:val="0"/>
        <w:ind w:firstLine="709"/>
        <w:jc w:val="both"/>
        <w:outlineLvl w:val="0"/>
        <w:rPr>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342218" w:rsidRPr="00342218">
        <w:rPr>
          <w:sz w:val="28"/>
          <w:szCs w:val="28"/>
        </w:rPr>
        <w:t>Прием в эксплуатацию после переустройства и (или) перепланировки помещения в многоквартирном доме на территории муниципального образования «Город Гатчина» Га</w:t>
      </w:r>
      <w:r w:rsidR="00342218">
        <w:rPr>
          <w:sz w:val="28"/>
          <w:szCs w:val="28"/>
        </w:rPr>
        <w:t>тчинского муниципального района.</w:t>
      </w:r>
    </w:p>
    <w:p w:rsidR="00342218" w:rsidRPr="00342218" w:rsidRDefault="00B85767" w:rsidP="00342218">
      <w:pPr>
        <w:widowControl w:val="0"/>
        <w:tabs>
          <w:tab w:val="left" w:pos="142"/>
          <w:tab w:val="left" w:pos="284"/>
        </w:tabs>
        <w:autoSpaceDE w:val="0"/>
        <w:autoSpaceDN w:val="0"/>
        <w:adjustRightInd w:val="0"/>
        <w:ind w:firstLine="709"/>
        <w:jc w:val="both"/>
        <w:outlineLvl w:val="0"/>
        <w:rPr>
          <w:sz w:val="28"/>
          <w:szCs w:val="28"/>
        </w:rPr>
      </w:pPr>
      <w:r w:rsidRPr="007E01E7">
        <w:rPr>
          <w:sz w:val="28"/>
          <w:szCs w:val="28"/>
        </w:rPr>
        <w:t>Сокращенное наименование</w:t>
      </w:r>
      <w:r w:rsidR="004C47B0" w:rsidRPr="007E01E7">
        <w:rPr>
          <w:sz w:val="28"/>
          <w:szCs w:val="28"/>
        </w:rPr>
        <w:t xml:space="preserve">: </w:t>
      </w:r>
      <w:r w:rsidR="00342218" w:rsidRPr="00342218">
        <w:rPr>
          <w:sz w:val="28"/>
          <w:szCs w:val="28"/>
        </w:rPr>
        <w:t>Прием в эксплуатацию после переустройства и (или) перепланировки помещения в многоквартирном доме на территории муниципального образования «Город Гатчина» Гатчинского муниципального района.</w:t>
      </w:r>
    </w:p>
    <w:p w:rsidR="009A2BA0" w:rsidRPr="009A2BA0" w:rsidRDefault="00B85767" w:rsidP="009A2BA0">
      <w:pPr>
        <w:ind w:firstLine="709"/>
        <w:jc w:val="both"/>
        <w:rPr>
          <w:rFonts w:eastAsia="Calibri"/>
          <w:sz w:val="28"/>
          <w:szCs w:val="28"/>
        </w:rPr>
      </w:pPr>
      <w:r w:rsidRPr="003E0263">
        <w:rPr>
          <w:sz w:val="28"/>
          <w:szCs w:val="28"/>
        </w:rPr>
        <w:t>2.2. Мун</w:t>
      </w:r>
      <w:r w:rsidR="009A2BA0">
        <w:rPr>
          <w:sz w:val="28"/>
          <w:szCs w:val="28"/>
        </w:rPr>
        <w:t>иципальную услугу предоставляет</w:t>
      </w:r>
      <w:r w:rsidRPr="003E0263">
        <w:rPr>
          <w:sz w:val="28"/>
          <w:szCs w:val="28"/>
        </w:rPr>
        <w:t xml:space="preserve"> </w:t>
      </w:r>
      <w:r w:rsidR="009A2BA0" w:rsidRPr="009A2BA0">
        <w:rPr>
          <w:rFonts w:eastAsia="Calibri"/>
          <w:sz w:val="28"/>
          <w:szCs w:val="28"/>
        </w:rPr>
        <w:t>администрация Гатчинского муниципального района Ленинградской области (далее – администрация).</w:t>
      </w:r>
    </w:p>
    <w:p w:rsidR="009A2BA0" w:rsidRPr="009A2BA0" w:rsidRDefault="009A2BA0" w:rsidP="009A2BA0">
      <w:pPr>
        <w:ind w:firstLine="709"/>
        <w:jc w:val="both"/>
        <w:rPr>
          <w:rFonts w:eastAsia="Calibri"/>
          <w:sz w:val="28"/>
          <w:szCs w:val="28"/>
        </w:rPr>
      </w:pPr>
      <w:r w:rsidRPr="009A2BA0">
        <w:rPr>
          <w:rFonts w:eastAsia="Calibri"/>
          <w:sz w:val="28"/>
          <w:szCs w:val="28"/>
        </w:rPr>
        <w:t>Структурным подразделением администрации, ответственным за предоставление муниципальной услуги, является к</w:t>
      </w:r>
      <w:r w:rsidR="001F5295">
        <w:rPr>
          <w:rFonts w:eastAsia="Calibri"/>
          <w:sz w:val="28"/>
          <w:szCs w:val="28"/>
        </w:rPr>
        <w:t xml:space="preserve">омитет </w:t>
      </w:r>
      <w:r w:rsidRPr="009A2BA0">
        <w:rPr>
          <w:rFonts w:eastAsia="Calibri"/>
          <w:sz w:val="28"/>
          <w:szCs w:val="28"/>
        </w:rPr>
        <w:t>жилищно-коммунального хозяйства. Адрес:</w:t>
      </w:r>
      <w:r w:rsidR="001F5295">
        <w:rPr>
          <w:rFonts w:eastAsia="Calibri"/>
          <w:sz w:val="28"/>
          <w:szCs w:val="28"/>
        </w:rPr>
        <w:t xml:space="preserve"> 188300, Ленинградская область, </w:t>
      </w:r>
      <w:r w:rsidRPr="009A2BA0">
        <w:rPr>
          <w:rFonts w:eastAsia="Calibri"/>
          <w:sz w:val="28"/>
          <w:szCs w:val="28"/>
        </w:rPr>
        <w:t xml:space="preserve">г. </w:t>
      </w:r>
      <w:proofErr w:type="gramStart"/>
      <w:r w:rsidRPr="009A2BA0">
        <w:rPr>
          <w:rFonts w:eastAsia="Calibri"/>
          <w:sz w:val="28"/>
          <w:szCs w:val="28"/>
        </w:rPr>
        <w:t xml:space="preserve">Гатчина, </w:t>
      </w:r>
      <w:r w:rsidR="001F5295">
        <w:rPr>
          <w:rFonts w:eastAsia="Calibri"/>
          <w:sz w:val="28"/>
          <w:szCs w:val="28"/>
        </w:rPr>
        <w:t xml:space="preserve">  </w:t>
      </w:r>
      <w:proofErr w:type="gramEnd"/>
      <w:r w:rsidR="001F5295">
        <w:rPr>
          <w:rFonts w:eastAsia="Calibri"/>
          <w:sz w:val="28"/>
          <w:szCs w:val="28"/>
        </w:rPr>
        <w:t xml:space="preserve">              </w:t>
      </w:r>
      <w:r w:rsidRPr="009A2BA0">
        <w:rPr>
          <w:rFonts w:eastAsia="Calibri"/>
          <w:sz w:val="28"/>
          <w:szCs w:val="28"/>
        </w:rPr>
        <w:t xml:space="preserve">ул. Киргетова, д. 1, кабинет 33.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proofErr w:type="spellStart"/>
      <w:r w:rsidRPr="009A2BA0">
        <w:rPr>
          <w:rFonts w:eastAsia="Calibri"/>
          <w:sz w:val="28"/>
          <w:szCs w:val="28"/>
          <w:lang w:val="en-US"/>
        </w:rPr>
        <w:t>gorzilotd</w:t>
      </w:r>
      <w:proofErr w:type="spellEnd"/>
      <w:r w:rsidRPr="009A2BA0">
        <w:rPr>
          <w:rFonts w:eastAsia="Calibri"/>
          <w:sz w:val="28"/>
          <w:szCs w:val="28"/>
        </w:rPr>
        <w:t>@</w:t>
      </w:r>
      <w:proofErr w:type="spellStart"/>
      <w:r w:rsidRPr="009A2BA0">
        <w:rPr>
          <w:rFonts w:eastAsia="Calibri"/>
          <w:sz w:val="28"/>
          <w:szCs w:val="28"/>
          <w:lang w:val="en-US"/>
        </w:rPr>
        <w:t>bk</w:t>
      </w:r>
      <w:proofErr w:type="spellEnd"/>
      <w:r w:rsidRPr="009A2BA0">
        <w:rPr>
          <w:rFonts w:eastAsia="Calibri"/>
          <w:sz w:val="28"/>
          <w:szCs w:val="28"/>
        </w:rPr>
        <w:t>.</w:t>
      </w:r>
      <w:proofErr w:type="spellStart"/>
      <w:r w:rsidRPr="009A2BA0">
        <w:rPr>
          <w:rFonts w:eastAsia="Calibri"/>
          <w:sz w:val="28"/>
          <w:szCs w:val="28"/>
          <w:lang w:val="en-US"/>
        </w:rPr>
        <w:t>ru</w:t>
      </w:r>
      <w:proofErr w:type="spellEnd"/>
      <w:r w:rsidRPr="009A2BA0">
        <w:rPr>
          <w:rFonts w:eastAsia="Calibri"/>
          <w:sz w:val="28"/>
          <w:szCs w:val="28"/>
        </w:rPr>
        <w:t>.</w:t>
      </w:r>
    </w:p>
    <w:p w:rsidR="001526A5" w:rsidRPr="001F5295" w:rsidRDefault="00B85767" w:rsidP="001526A5">
      <w:pPr>
        <w:ind w:firstLine="709"/>
        <w:jc w:val="both"/>
        <w:rPr>
          <w:rFonts w:eastAsia="Calibri"/>
          <w:sz w:val="28"/>
          <w:szCs w:val="28"/>
        </w:rPr>
      </w:pPr>
      <w:r w:rsidRPr="003E0263">
        <w:rPr>
          <w:rFonts w:eastAsia="Calibri"/>
          <w:sz w:val="28"/>
          <w:szCs w:val="28"/>
        </w:rPr>
        <w:t xml:space="preserve"> </w:t>
      </w:r>
      <w:r w:rsidR="001526A5" w:rsidRPr="001F5295">
        <w:rPr>
          <w:rFonts w:eastAsia="Calibri"/>
          <w:sz w:val="28"/>
          <w:szCs w:val="28"/>
        </w:rPr>
        <w:t xml:space="preserve">Прием в эксплуатацию после переустройства и (или) перепланировки </w:t>
      </w:r>
      <w:r w:rsidR="006F5F28" w:rsidRPr="001F5295">
        <w:rPr>
          <w:sz w:val="28"/>
          <w:szCs w:val="28"/>
        </w:rPr>
        <w:t>помещения в многоквартирном доме</w:t>
      </w:r>
      <w:r w:rsidR="001526A5" w:rsidRPr="001F5295">
        <w:rPr>
          <w:rFonts w:eastAsia="Calibri"/>
          <w:sz w:val="28"/>
          <w:szCs w:val="28"/>
        </w:rPr>
        <w:t xml:space="preserve"> осуществляется </w:t>
      </w:r>
      <w:r w:rsidR="00CD40CC" w:rsidRPr="001F5295">
        <w:rPr>
          <w:rFonts w:eastAsia="Calibri"/>
          <w:sz w:val="28"/>
          <w:szCs w:val="28"/>
        </w:rPr>
        <w:t xml:space="preserve">приемочной </w:t>
      </w:r>
      <w:r w:rsidR="001526A5" w:rsidRPr="001F5295">
        <w:rPr>
          <w:rFonts w:eastAsia="Calibri"/>
          <w:sz w:val="28"/>
          <w:szCs w:val="28"/>
        </w:rPr>
        <w:t xml:space="preserve">комиссией </w:t>
      </w:r>
      <w:r w:rsidR="00011859" w:rsidRPr="001F5295">
        <w:rPr>
          <w:rFonts w:eastAsia="Calibri"/>
          <w:sz w:val="28"/>
          <w:szCs w:val="28"/>
        </w:rPr>
        <w:br/>
      </w:r>
      <w:r w:rsidR="001526A5" w:rsidRPr="001F5295">
        <w:rPr>
          <w:rFonts w:eastAsia="Calibri"/>
          <w:sz w:val="28"/>
          <w:szCs w:val="28"/>
        </w:rPr>
        <w:t xml:space="preserve">по </w:t>
      </w:r>
      <w:r w:rsidR="001526A5" w:rsidRPr="001F5295">
        <w:rPr>
          <w:sz w:val="28"/>
          <w:szCs w:val="28"/>
        </w:rPr>
        <w:t xml:space="preserve">приему в эксплуатацию после переустройства и (или) перепланировки </w:t>
      </w:r>
      <w:r w:rsidR="006F5F28" w:rsidRPr="001F5295">
        <w:rPr>
          <w:sz w:val="28"/>
          <w:szCs w:val="28"/>
        </w:rPr>
        <w:t xml:space="preserve">помещения в многоквартирном доме </w:t>
      </w:r>
      <w:r w:rsidR="001526A5" w:rsidRPr="001F5295">
        <w:rPr>
          <w:sz w:val="28"/>
          <w:szCs w:val="28"/>
        </w:rPr>
        <w:t>(далее – Комиссия)</w:t>
      </w:r>
      <w:r w:rsidR="001526A5" w:rsidRPr="001F5295">
        <w:rPr>
          <w:rFonts w:eastAsia="Calibri"/>
          <w:sz w:val="28"/>
          <w:szCs w:val="28"/>
        </w:rPr>
        <w:t xml:space="preserve">, </w:t>
      </w:r>
      <w:r w:rsidR="001526A5" w:rsidRPr="001F5295">
        <w:rPr>
          <w:sz w:val="28"/>
          <w:szCs w:val="28"/>
        </w:rPr>
        <w:t xml:space="preserve">являющейся постоянно действующим органом администрации, уполномоченным принимать решения </w:t>
      </w:r>
      <w:r w:rsidR="00C674B2" w:rsidRPr="001F5295">
        <w:rPr>
          <w:sz w:val="28"/>
          <w:szCs w:val="28"/>
        </w:rPr>
        <w:br/>
      </w:r>
      <w:r w:rsidR="001526A5" w:rsidRPr="001F5295">
        <w:rPr>
          <w:sz w:val="28"/>
          <w:szCs w:val="28"/>
        </w:rPr>
        <w:t>по указанным вопросам.</w:t>
      </w:r>
    </w:p>
    <w:p w:rsidR="001526A5" w:rsidRPr="003E0263" w:rsidRDefault="001526A5" w:rsidP="001526A5">
      <w:pPr>
        <w:ind w:firstLine="709"/>
        <w:jc w:val="both"/>
        <w:rPr>
          <w:sz w:val="28"/>
          <w:szCs w:val="28"/>
        </w:rPr>
      </w:pPr>
      <w:r w:rsidRPr="001F5295">
        <w:rPr>
          <w:sz w:val="28"/>
          <w:szCs w:val="28"/>
        </w:rPr>
        <w:t>Порядок раб</w:t>
      </w:r>
      <w:r w:rsidR="001F5295" w:rsidRPr="001F5295">
        <w:rPr>
          <w:sz w:val="28"/>
          <w:szCs w:val="28"/>
        </w:rPr>
        <w:t>оты, состав, полномочия К</w:t>
      </w:r>
      <w:r w:rsidRPr="001F5295">
        <w:rPr>
          <w:sz w:val="28"/>
          <w:szCs w:val="28"/>
        </w:rPr>
        <w:t>омиссии определяется</w:t>
      </w:r>
      <w:r w:rsidR="001F5295" w:rsidRPr="001F5295">
        <w:rPr>
          <w:sz w:val="28"/>
          <w:szCs w:val="28"/>
        </w:rPr>
        <w:t xml:space="preserve"> в соответствии с Положением о К</w:t>
      </w:r>
      <w:r w:rsidRPr="001F5295">
        <w:rPr>
          <w:sz w:val="28"/>
          <w:szCs w:val="28"/>
        </w:rPr>
        <w:t>омиссии, утвержденным администрацией.</w:t>
      </w:r>
    </w:p>
    <w:p w:rsidR="00A11CAC" w:rsidRPr="009A2BA0"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В приеме документов и выдаче результата по предоставлению муниципальной услуги также участвует</w:t>
      </w:r>
      <w:r w:rsidR="007E01E7" w:rsidRPr="003E0263">
        <w:rPr>
          <w:sz w:val="28"/>
          <w:szCs w:val="28"/>
        </w:rPr>
        <w:t xml:space="preserve"> </w:t>
      </w:r>
      <w:r w:rsidRPr="009A2BA0">
        <w:rPr>
          <w:sz w:val="28"/>
          <w:szCs w:val="28"/>
        </w:rPr>
        <w:t>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электронной форме через личный ка</w:t>
      </w:r>
      <w:r w:rsidR="003E0263">
        <w:rPr>
          <w:sz w:val="28"/>
          <w:szCs w:val="28"/>
        </w:rPr>
        <w:t>бинет зая</w:t>
      </w:r>
      <w:r w:rsidR="009A2BA0">
        <w:rPr>
          <w:sz w:val="28"/>
          <w:szCs w:val="28"/>
        </w:rPr>
        <w:t>вителя на ПГУ ЛО/ ЕПГУ.</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 xml:space="preserve">Заявитель может записаться на прием для подачи заявления </w:t>
      </w:r>
      <w:r w:rsidR="00C674B2">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7E01E7"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посредством ПГУ</w:t>
      </w:r>
      <w:r w:rsidR="00986443" w:rsidRPr="00C674B2">
        <w:rPr>
          <w:sz w:val="28"/>
          <w:szCs w:val="28"/>
        </w:rPr>
        <w:t xml:space="preserve"> ЛО</w:t>
      </w:r>
      <w:r w:rsidRPr="00C674B2">
        <w:rPr>
          <w:sz w:val="28"/>
          <w:szCs w:val="28"/>
        </w:rPr>
        <w:t>/ЕПГУ –</w:t>
      </w:r>
      <w:r w:rsidR="009A2BA0">
        <w:rPr>
          <w:sz w:val="28"/>
          <w:szCs w:val="28"/>
        </w:rPr>
        <w:t xml:space="preserve"> </w:t>
      </w:r>
      <w:r w:rsidRPr="00C674B2">
        <w:rPr>
          <w:sz w:val="28"/>
          <w:szCs w:val="28"/>
        </w:rPr>
        <w:t>в ГБУ ЛО «МФЦ»</w:t>
      </w:r>
      <w:r w:rsidR="009A2BA0">
        <w:rPr>
          <w:sz w:val="28"/>
          <w:szCs w:val="28"/>
        </w:rPr>
        <w:t>;</w:t>
      </w:r>
      <w:r w:rsidR="00C674B2" w:rsidRPr="00C674B2">
        <w:rPr>
          <w:sz w:val="28"/>
          <w:szCs w:val="28"/>
        </w:rPr>
        <w:t xml:space="preserve"> </w:t>
      </w:r>
      <w:r w:rsidR="00C674B2">
        <w:rPr>
          <w:color w:val="4F81BD" w:themeColor="accent1"/>
          <w:sz w:val="28"/>
          <w:szCs w:val="28"/>
          <w:highlight w:val="yellow"/>
        </w:rPr>
        <w:br/>
      </w:r>
      <w:r w:rsidR="009A2BA0">
        <w:rPr>
          <w:sz w:val="28"/>
          <w:szCs w:val="28"/>
        </w:rPr>
        <w:t xml:space="preserve">          </w:t>
      </w:r>
      <w:r w:rsidRPr="00C674B2">
        <w:rPr>
          <w:sz w:val="28"/>
          <w:szCs w:val="28"/>
        </w:rPr>
        <w:t xml:space="preserve">по телефону – </w:t>
      </w:r>
      <w:r w:rsidR="009A2BA0">
        <w:rPr>
          <w:sz w:val="28"/>
          <w:szCs w:val="28"/>
        </w:rPr>
        <w:t>в  ГБУ ЛО «МФЦ».</w:t>
      </w:r>
    </w:p>
    <w:p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ГБУ ЛО «МФЦ» графика приема заявителей.</w:t>
      </w:r>
    </w:p>
    <w:p w:rsidR="00415266" w:rsidRPr="009A2BA0"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9A2BA0">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9A2BA0">
        <w:rPr>
          <w:sz w:val="28"/>
          <w:szCs w:val="28"/>
        </w:rPr>
        <w:br/>
      </w:r>
      <w:r w:rsidRPr="009A2BA0">
        <w:rPr>
          <w:sz w:val="28"/>
          <w:szCs w:val="28"/>
        </w:rPr>
        <w:t xml:space="preserve">в ОМСУ, ГБУ ЛО </w:t>
      </w:r>
      <w:r w:rsidR="001F5295">
        <w:rPr>
          <w:sz w:val="28"/>
          <w:szCs w:val="28"/>
        </w:rPr>
        <w:t>«</w:t>
      </w:r>
      <w:r w:rsidRPr="009A2BA0">
        <w:rPr>
          <w:sz w:val="28"/>
          <w:szCs w:val="28"/>
        </w:rPr>
        <w:t>МФЦ</w:t>
      </w:r>
      <w:r w:rsidR="001F5295">
        <w:rPr>
          <w:sz w:val="28"/>
          <w:szCs w:val="28"/>
        </w:rPr>
        <w:t>»</w:t>
      </w:r>
      <w:r w:rsidRPr="009A2BA0">
        <w:rPr>
          <w:sz w:val="28"/>
          <w:szCs w:val="28"/>
        </w:rPr>
        <w:t xml:space="preserve"> с использованием информационных технологий, предусмотренных частью 18 статьи 14.1 Федерального закона от 27 июля 2006 года N 149-ФЗ </w:t>
      </w:r>
      <w:r w:rsidR="001F5295">
        <w:rPr>
          <w:sz w:val="28"/>
          <w:szCs w:val="28"/>
        </w:rPr>
        <w:t>«</w:t>
      </w:r>
      <w:r w:rsidRPr="009A2BA0">
        <w:rPr>
          <w:sz w:val="28"/>
          <w:szCs w:val="28"/>
        </w:rPr>
        <w:t>Об информации, информационных тех</w:t>
      </w:r>
      <w:r w:rsidR="00693663" w:rsidRPr="009A2BA0">
        <w:rPr>
          <w:sz w:val="28"/>
          <w:szCs w:val="28"/>
        </w:rPr>
        <w:t>нологиях и о защите информации</w:t>
      </w:r>
      <w:r w:rsidR="001F5295">
        <w:rPr>
          <w:sz w:val="28"/>
          <w:szCs w:val="28"/>
        </w:rPr>
        <w:t>»</w:t>
      </w:r>
      <w:r w:rsidR="00693663" w:rsidRPr="009A2BA0">
        <w:rPr>
          <w:sz w:val="28"/>
          <w:szCs w:val="28"/>
        </w:rPr>
        <w:t>.</w:t>
      </w:r>
    </w:p>
    <w:p w:rsidR="00415266" w:rsidRPr="009A2BA0"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9A2BA0">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9A2BA0">
        <w:rPr>
          <w:sz w:val="28"/>
          <w:szCs w:val="28"/>
        </w:rPr>
        <w:t xml:space="preserve">наличии </w:t>
      </w:r>
      <w:r w:rsidRPr="009A2BA0">
        <w:rPr>
          <w:sz w:val="28"/>
          <w:szCs w:val="28"/>
        </w:rPr>
        <w:t xml:space="preserve">технической </w:t>
      </w:r>
      <w:r w:rsidR="00693663" w:rsidRPr="009A2BA0">
        <w:rPr>
          <w:sz w:val="28"/>
          <w:szCs w:val="28"/>
        </w:rPr>
        <w:t>возможности</w:t>
      </w:r>
      <w:r w:rsidRPr="009A2BA0">
        <w:rPr>
          <w:sz w:val="28"/>
          <w:szCs w:val="28"/>
        </w:rPr>
        <w:t>):</w:t>
      </w:r>
    </w:p>
    <w:p w:rsidR="00415266" w:rsidRPr="009A2BA0"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9A2BA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9A2BA0">
        <w:rPr>
          <w:sz w:val="28"/>
          <w:szCs w:val="28"/>
        </w:rPr>
        <w:br/>
      </w:r>
      <w:r w:rsidRPr="009A2BA0">
        <w:rPr>
          <w:sz w:val="28"/>
          <w:szCs w:val="28"/>
        </w:rPr>
        <w:t>о физическом лице в указанных информационных системах;</w:t>
      </w:r>
    </w:p>
    <w:p w:rsidR="00415266" w:rsidRPr="009A2BA0"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9A2BA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9A2BA0">
        <w:rPr>
          <w:sz w:val="28"/>
          <w:szCs w:val="28"/>
        </w:rPr>
        <w:br/>
      </w:r>
      <w:r w:rsidRPr="009A2BA0">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B436E3" w:rsidRPr="00693663" w:rsidRDefault="004152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акт</w:t>
      </w:r>
      <w:r w:rsidR="009A2BA0">
        <w:rPr>
          <w:sz w:val="28"/>
          <w:szCs w:val="28"/>
        </w:rPr>
        <w:t xml:space="preserve"> К</w:t>
      </w:r>
      <w:r w:rsidR="00B436E3" w:rsidRPr="00693663">
        <w:rPr>
          <w:sz w:val="28"/>
          <w:szCs w:val="28"/>
        </w:rPr>
        <w:t xml:space="preserve">омиссии о завершении (отказе в подтверждении завершения) переустройства и (или) перепланировки </w:t>
      </w:r>
      <w:r w:rsidR="006F5F28" w:rsidRPr="00693663">
        <w:rPr>
          <w:sz w:val="28"/>
          <w:szCs w:val="28"/>
        </w:rPr>
        <w:t>помещения в многоквартирном доме</w:t>
      </w:r>
      <w:r w:rsidR="00BC6631">
        <w:rPr>
          <w:sz w:val="28"/>
          <w:szCs w:val="28"/>
        </w:rPr>
        <w:t xml:space="preserve"> согласно Приложению № 2 к административному регламенту</w:t>
      </w:r>
      <w:r w:rsidR="00B436E3" w:rsidRPr="00693663">
        <w:rPr>
          <w:sz w:val="28"/>
          <w:szCs w:val="28"/>
        </w:rPr>
        <w:t>.</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rsidR="00415266" w:rsidRPr="00693663" w:rsidRDefault="00415266" w:rsidP="00415266">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почтовым отправлением;</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CA3FA9" w:rsidRDefault="00415266" w:rsidP="009A2BA0">
      <w:pPr>
        <w:widowControl w:val="0"/>
        <w:ind w:firstLine="709"/>
        <w:jc w:val="both"/>
        <w:rPr>
          <w:sz w:val="28"/>
          <w:szCs w:val="28"/>
        </w:rPr>
      </w:pPr>
      <w:r w:rsidRPr="00693663">
        <w:rPr>
          <w:sz w:val="28"/>
          <w:szCs w:val="28"/>
        </w:rPr>
        <w:t>в электронной форме через личный к</w:t>
      </w:r>
      <w:r w:rsidR="009A2BA0">
        <w:rPr>
          <w:sz w:val="28"/>
          <w:szCs w:val="28"/>
        </w:rPr>
        <w:t>абинет заявителя на ПГУ ЛО/ЕПГУ.</w:t>
      </w:r>
    </w:p>
    <w:p w:rsidR="00CA3FA9" w:rsidRPr="009A2BA0"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9A2BA0">
        <w:rPr>
          <w:sz w:val="28"/>
          <w:szCs w:val="28"/>
        </w:rPr>
        <w:t xml:space="preserve">Если в результате предоставления </w:t>
      </w:r>
      <w:r w:rsidR="00217C2D" w:rsidRPr="009A2BA0">
        <w:rPr>
          <w:sz w:val="28"/>
          <w:szCs w:val="28"/>
        </w:rPr>
        <w:t>муниципальной</w:t>
      </w:r>
      <w:r w:rsidRPr="009A2BA0">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9A2BA0">
        <w:rPr>
          <w:sz w:val="28"/>
          <w:szCs w:val="28"/>
        </w:rPr>
        <w:lastRenderedPageBreak/>
        <w:t>и хранится в личном кабинете заявителя на ПГУ ЛО/ЕПГУ (при наличии технической возможности).</w:t>
      </w:r>
    </w:p>
    <w:p w:rsidR="009A2BA0" w:rsidRPr="009A2BA0" w:rsidRDefault="004C47B0" w:rsidP="009A2BA0">
      <w:pPr>
        <w:widowControl w:val="0"/>
        <w:ind w:firstLine="709"/>
        <w:jc w:val="both"/>
        <w:rPr>
          <w:sz w:val="28"/>
          <w:szCs w:val="28"/>
        </w:rPr>
      </w:pPr>
      <w:r w:rsidRPr="00CA3FA9">
        <w:rPr>
          <w:sz w:val="28"/>
          <w:szCs w:val="28"/>
        </w:rPr>
        <w:t xml:space="preserve">2.4. </w:t>
      </w:r>
      <w:bookmarkStart w:id="4" w:name="sub_1027"/>
      <w:r w:rsidR="009A2BA0" w:rsidRPr="009A2BA0">
        <w:rPr>
          <w:sz w:val="28"/>
          <w:szCs w:val="28"/>
        </w:rPr>
        <w:t>Срок предоставления муниципальной услуги не должен превышать                   сорок пять дней с даты поступления (регистрации) заявления в администрацию.</w:t>
      </w:r>
    </w:p>
    <w:p w:rsidR="00CA3FA9" w:rsidRPr="00CA3FA9" w:rsidRDefault="004C47B0" w:rsidP="009A2BA0">
      <w:pPr>
        <w:widowControl w:val="0"/>
        <w:ind w:firstLine="709"/>
        <w:jc w:val="both"/>
        <w:rPr>
          <w:sz w:val="28"/>
          <w:szCs w:val="28"/>
        </w:rPr>
      </w:pPr>
      <w:r w:rsidRPr="00CA3FA9">
        <w:rPr>
          <w:sz w:val="28"/>
          <w:szCs w:val="28"/>
        </w:rPr>
        <w:t>2.5. Правовые основания для предоставления муниципальной услуги.</w:t>
      </w:r>
    </w:p>
    <w:bookmarkEnd w:id="4"/>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D2638" w:rsidRDefault="00D306C9" w:rsidP="00D435B3">
      <w:pPr>
        <w:pStyle w:val="ConsPlusNormal"/>
        <w:jc w:val="both"/>
        <w:outlineLvl w:val="1"/>
        <w:rPr>
          <w:rFonts w:ascii="Times New Roman" w:hAnsi="Times New Roman" w:cs="Times New Roman"/>
          <w:sz w:val="28"/>
          <w:szCs w:val="28"/>
        </w:rPr>
      </w:pPr>
      <w:r w:rsidRPr="006D2638">
        <w:rPr>
          <w:rFonts w:ascii="Times New Roman" w:hAnsi="Times New Roman" w:cs="Times New Roman"/>
          <w:sz w:val="28"/>
          <w:szCs w:val="28"/>
        </w:rPr>
        <w:t xml:space="preserve">2.6. Исчерпывающий перечень документов, необходимых в соответствии </w:t>
      </w:r>
      <w:r w:rsidR="00011859">
        <w:rPr>
          <w:rFonts w:ascii="Times New Roman" w:hAnsi="Times New Roman" w:cs="Times New Roman"/>
          <w:sz w:val="28"/>
          <w:szCs w:val="28"/>
        </w:rPr>
        <w:br/>
      </w:r>
      <w:r w:rsidRPr="006D263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D2638">
        <w:rPr>
          <w:rFonts w:ascii="Times New Roman" w:hAnsi="Times New Roman" w:cs="Times New Roman"/>
          <w:sz w:val="28"/>
          <w:szCs w:val="28"/>
        </w:rPr>
        <w:t>ежащих представлению заявителем</w:t>
      </w:r>
      <w:r w:rsidRPr="006D2638">
        <w:rPr>
          <w:rFonts w:ascii="Times New Roman" w:hAnsi="Times New Roman" w:cs="Times New Roman"/>
          <w:sz w:val="28"/>
          <w:szCs w:val="28"/>
        </w:rPr>
        <w:t xml:space="preserve">: </w:t>
      </w:r>
    </w:p>
    <w:p w:rsidR="006D2638" w:rsidRDefault="00D306C9" w:rsidP="006D2638">
      <w:pPr>
        <w:ind w:firstLine="709"/>
        <w:jc w:val="both"/>
        <w:rPr>
          <w:sz w:val="28"/>
          <w:szCs w:val="28"/>
        </w:rPr>
      </w:pPr>
      <w:r w:rsidRPr="006D2638">
        <w:rPr>
          <w:sz w:val="28"/>
          <w:szCs w:val="28"/>
        </w:rPr>
        <w:t xml:space="preserve">1) заявление </w:t>
      </w:r>
      <w:r w:rsidR="004C47B0" w:rsidRPr="006D2638">
        <w:rPr>
          <w:bCs/>
          <w:sz w:val="28"/>
          <w:szCs w:val="28"/>
        </w:rPr>
        <w:t>о прием</w:t>
      </w:r>
      <w:r w:rsidRPr="006D2638">
        <w:rPr>
          <w:bCs/>
          <w:sz w:val="28"/>
          <w:szCs w:val="28"/>
        </w:rPr>
        <w:t xml:space="preserve">е в эксплуатацию после переустройства и (или) перепланировки </w:t>
      </w:r>
      <w:r w:rsidR="006F5F28" w:rsidRPr="006D2638">
        <w:rPr>
          <w:sz w:val="28"/>
          <w:szCs w:val="28"/>
        </w:rPr>
        <w:t xml:space="preserve">помещения в многоквартирном доме </w:t>
      </w:r>
      <w:r w:rsidR="00300ACB">
        <w:rPr>
          <w:sz w:val="28"/>
          <w:szCs w:val="28"/>
        </w:rPr>
        <w:t>по форме согласно Приложению 1 к настоящему административному регламенту</w:t>
      </w:r>
      <w:r w:rsidRPr="006D2638">
        <w:rPr>
          <w:sz w:val="28"/>
          <w:szCs w:val="28"/>
        </w:rPr>
        <w:t>;</w:t>
      </w:r>
    </w:p>
    <w:p w:rsidR="007304C3" w:rsidRPr="00300ACB" w:rsidRDefault="007304C3" w:rsidP="007304C3">
      <w:pPr>
        <w:ind w:firstLine="709"/>
        <w:jc w:val="both"/>
        <w:rPr>
          <w:sz w:val="28"/>
          <w:szCs w:val="28"/>
        </w:rPr>
      </w:pPr>
      <w:r w:rsidRPr="00300AC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D532B5" w:rsidRDefault="00D306C9" w:rsidP="00C060D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3B3817" w:rsidRDefault="00D306C9" w:rsidP="00C060D5">
      <w:pPr>
        <w:widowControl w:val="0"/>
        <w:autoSpaceDE w:val="0"/>
        <w:autoSpaceDN w:val="0"/>
        <w:adjustRightInd w:val="0"/>
        <w:ind w:firstLine="709"/>
        <w:jc w:val="both"/>
        <w:rPr>
          <w:sz w:val="28"/>
          <w:szCs w:val="28"/>
        </w:rPr>
      </w:pPr>
      <w:r w:rsidRPr="003B3817">
        <w:rPr>
          <w:sz w:val="28"/>
          <w:szCs w:val="28"/>
        </w:rPr>
        <w:t xml:space="preserve">4) </w:t>
      </w:r>
      <w:r w:rsidR="000B6D01" w:rsidRPr="00300ACB">
        <w:rPr>
          <w:sz w:val="28"/>
          <w:szCs w:val="28"/>
        </w:rPr>
        <w:t xml:space="preserve">копию </w:t>
      </w:r>
      <w:r w:rsidRPr="00300ACB">
        <w:rPr>
          <w:sz w:val="28"/>
          <w:szCs w:val="28"/>
        </w:rPr>
        <w:t>документ</w:t>
      </w:r>
      <w:r w:rsidR="000B6D01" w:rsidRPr="00300ACB">
        <w:rPr>
          <w:sz w:val="28"/>
          <w:szCs w:val="28"/>
        </w:rPr>
        <w:t>а</w:t>
      </w:r>
      <w:r w:rsidR="00855C6D">
        <w:rPr>
          <w:sz w:val="28"/>
          <w:szCs w:val="28"/>
        </w:rPr>
        <w:t>,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300ACB" w:rsidRDefault="006041C0" w:rsidP="00C060D5">
      <w:pPr>
        <w:autoSpaceDE w:val="0"/>
        <w:autoSpaceDN w:val="0"/>
        <w:adjustRightInd w:val="0"/>
        <w:ind w:firstLine="709"/>
        <w:jc w:val="both"/>
        <w:rPr>
          <w:rFonts w:eastAsia="Calibri"/>
          <w:sz w:val="28"/>
          <w:szCs w:val="28"/>
          <w:lang w:eastAsia="en-US"/>
        </w:rPr>
      </w:pPr>
      <w:r w:rsidRPr="00300ACB">
        <w:rPr>
          <w:rFonts w:eastAsia="Calibri"/>
          <w:sz w:val="28"/>
          <w:szCs w:val="28"/>
          <w:lang w:eastAsia="en-US"/>
        </w:rPr>
        <w:t xml:space="preserve">5) </w:t>
      </w:r>
      <w:r w:rsidR="00293A53" w:rsidRPr="00300ACB">
        <w:rPr>
          <w:rFonts w:eastAsia="Calibri"/>
          <w:sz w:val="28"/>
          <w:szCs w:val="28"/>
          <w:lang w:eastAsia="en-US"/>
        </w:rPr>
        <w:t xml:space="preserve">копии </w:t>
      </w:r>
      <w:r w:rsidRPr="00300ACB">
        <w:rPr>
          <w:rFonts w:eastAsia="Calibri"/>
          <w:sz w:val="28"/>
          <w:szCs w:val="28"/>
          <w:lang w:eastAsia="en-US"/>
        </w:rPr>
        <w:t>и</w:t>
      </w:r>
      <w:r w:rsidR="00014C82" w:rsidRPr="00300ACB">
        <w:rPr>
          <w:rFonts w:eastAsia="Calibri"/>
          <w:sz w:val="28"/>
          <w:szCs w:val="28"/>
          <w:lang w:eastAsia="en-US"/>
        </w:rPr>
        <w:t>сполнительн</w:t>
      </w:r>
      <w:r w:rsidR="00293A53" w:rsidRPr="00300ACB">
        <w:rPr>
          <w:rFonts w:eastAsia="Calibri"/>
          <w:sz w:val="28"/>
          <w:szCs w:val="28"/>
          <w:lang w:eastAsia="en-US"/>
        </w:rPr>
        <w:t>ой</w:t>
      </w:r>
      <w:r w:rsidR="00014C82" w:rsidRPr="00300ACB">
        <w:rPr>
          <w:rFonts w:eastAsia="Calibri"/>
          <w:sz w:val="28"/>
          <w:szCs w:val="28"/>
          <w:lang w:eastAsia="en-US"/>
        </w:rPr>
        <w:t xml:space="preserve"> документаци</w:t>
      </w:r>
      <w:r w:rsidR="00293A53" w:rsidRPr="00300ACB">
        <w:rPr>
          <w:rFonts w:eastAsia="Calibri"/>
          <w:sz w:val="28"/>
          <w:szCs w:val="28"/>
          <w:lang w:eastAsia="en-US"/>
        </w:rPr>
        <w:t>и</w:t>
      </w:r>
      <w:r w:rsidR="00014C82" w:rsidRPr="00300ACB">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300ACB">
        <w:rPr>
          <w:rFonts w:eastAsia="Calibri"/>
          <w:sz w:val="28"/>
          <w:szCs w:val="28"/>
          <w:lang w:eastAsia="en-US"/>
        </w:rPr>
        <w:br/>
      </w:r>
      <w:r w:rsidR="00014C82" w:rsidRPr="00300ACB">
        <w:rPr>
          <w:rFonts w:eastAsia="Calibri"/>
          <w:sz w:val="28"/>
          <w:szCs w:val="28"/>
          <w:lang w:eastAsia="en-US"/>
        </w:rPr>
        <w:t>и (или) пе</w:t>
      </w:r>
      <w:r w:rsidR="00B85767" w:rsidRPr="00300ACB">
        <w:rPr>
          <w:rFonts w:eastAsia="Calibri"/>
          <w:sz w:val="28"/>
          <w:szCs w:val="28"/>
          <w:lang w:eastAsia="en-US"/>
        </w:rPr>
        <w:t xml:space="preserve">репланируемого </w:t>
      </w:r>
      <w:r w:rsidR="006F5F28" w:rsidRPr="00300ACB">
        <w:rPr>
          <w:sz w:val="28"/>
          <w:szCs w:val="28"/>
        </w:rPr>
        <w:t>помещения в многоквартирном доме</w:t>
      </w:r>
      <w:r w:rsidR="000B6D01" w:rsidRPr="00300ACB">
        <w:rPr>
          <w:rFonts w:eastAsia="Calibri"/>
          <w:sz w:val="28"/>
          <w:szCs w:val="28"/>
          <w:lang w:eastAsia="en-US"/>
        </w:rPr>
        <w:t xml:space="preserve">: </w:t>
      </w:r>
      <w:r w:rsidR="00293A53" w:rsidRPr="00300ACB">
        <w:rPr>
          <w:rFonts w:eastAsia="Calibri"/>
          <w:sz w:val="28"/>
          <w:szCs w:val="28"/>
          <w:lang w:eastAsia="en-US"/>
        </w:rPr>
        <w:t>копию договора подряда, копию акта скрытых работ, к</w:t>
      </w:r>
      <w:r w:rsidR="00A01F24" w:rsidRPr="00300ACB">
        <w:rPr>
          <w:rFonts w:eastAsia="Calibri"/>
          <w:sz w:val="28"/>
          <w:szCs w:val="28"/>
          <w:lang w:eastAsia="en-US"/>
        </w:rPr>
        <w:t>опию журнала производства работ.</w:t>
      </w:r>
    </w:p>
    <w:p w:rsidR="00D306C9"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300ACB" w:rsidRDefault="00EF7042" w:rsidP="00EF7042">
      <w:pPr>
        <w:autoSpaceDE w:val="0"/>
        <w:autoSpaceDN w:val="0"/>
        <w:adjustRightInd w:val="0"/>
        <w:ind w:firstLine="851"/>
        <w:jc w:val="both"/>
        <w:rPr>
          <w:sz w:val="28"/>
          <w:szCs w:val="28"/>
        </w:rPr>
      </w:pPr>
      <w:r w:rsidRPr="00300ACB">
        <w:rPr>
          <w:sz w:val="28"/>
          <w:szCs w:val="28"/>
        </w:rPr>
        <w:t xml:space="preserve">Администрация в рамках </w:t>
      </w:r>
      <w:r w:rsidRPr="00300ACB">
        <w:rPr>
          <w:bCs/>
          <w:sz w:val="28"/>
          <w:szCs w:val="28"/>
        </w:rPr>
        <w:t xml:space="preserve">межведомственного информационного взаимодействия </w:t>
      </w:r>
      <w:r w:rsidRPr="00300ACB">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 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32"/>
          <w:szCs w:val="28"/>
        </w:rPr>
      </w:pPr>
      <w:r w:rsidRPr="00D532B5">
        <w:rPr>
          <w:sz w:val="28"/>
        </w:rPr>
        <w:t xml:space="preserve">2) правоустанавливающие документы на переустраиваемое и (или) </w:t>
      </w:r>
      <w:r w:rsidRPr="00D532B5">
        <w:rPr>
          <w:sz w:val="28"/>
        </w:rPr>
        <w:lastRenderedPageBreak/>
        <w:t>перепланируемое помещение в многоквартирном доме, если право на него зарегистрировано в Едином государственном реестре недвижимости.</w:t>
      </w:r>
    </w:p>
    <w:p w:rsidR="00D306C9" w:rsidRPr="007949E8" w:rsidRDefault="00D532B5" w:rsidP="007949E8">
      <w:pPr>
        <w:widowControl w:val="0"/>
        <w:autoSpaceDE w:val="0"/>
        <w:autoSpaceDN w:val="0"/>
        <w:adjustRightInd w:val="0"/>
        <w:ind w:firstLine="709"/>
        <w:jc w:val="both"/>
        <w:rPr>
          <w:sz w:val="32"/>
          <w:szCs w:val="28"/>
        </w:rPr>
      </w:pPr>
      <w:r w:rsidRPr="00300ACB">
        <w:rPr>
          <w:rFonts w:eastAsia="Calibri"/>
          <w:sz w:val="28"/>
          <w:szCs w:val="28"/>
          <w:lang w:eastAsia="en-US"/>
        </w:rPr>
        <w:t>2.7.1.</w:t>
      </w:r>
      <w:r w:rsidRPr="00300ACB">
        <w:rPr>
          <w:sz w:val="28"/>
          <w:szCs w:val="28"/>
        </w:rPr>
        <w:t xml:space="preserve"> Заявитель </w:t>
      </w:r>
      <w:r w:rsidRPr="007949E8">
        <w:rPr>
          <w:sz w:val="28"/>
          <w:szCs w:val="28"/>
        </w:rPr>
        <w:t xml:space="preserve">вправе представить документы (сведения), указанные </w:t>
      </w:r>
      <w:r w:rsidR="00011859">
        <w:rPr>
          <w:sz w:val="28"/>
          <w:szCs w:val="28"/>
        </w:rPr>
        <w:br/>
      </w:r>
      <w:r w:rsidRPr="007949E8">
        <w:rPr>
          <w:sz w:val="28"/>
          <w:szCs w:val="28"/>
        </w:rPr>
        <w:t xml:space="preserve">в </w:t>
      </w:r>
      <w:hyperlink r:id="rId10" w:history="1">
        <w:r w:rsidRPr="007949E8">
          <w:rPr>
            <w:sz w:val="28"/>
            <w:szCs w:val="28"/>
          </w:rPr>
          <w:t>пункте 2.7</w:t>
        </w:r>
      </w:hyperlink>
      <w:r w:rsidRPr="007949E8">
        <w:rPr>
          <w:sz w:val="28"/>
          <w:szCs w:val="28"/>
        </w:rPr>
        <w:t xml:space="preserve"> </w:t>
      </w:r>
      <w:r w:rsidR="00315FCC">
        <w:rPr>
          <w:sz w:val="28"/>
          <w:szCs w:val="28"/>
        </w:rPr>
        <w:t>административного</w:t>
      </w:r>
      <w:r w:rsidRPr="007949E8">
        <w:rPr>
          <w:sz w:val="28"/>
          <w:szCs w:val="28"/>
        </w:rPr>
        <w:t xml:space="preserve"> регламента, по собственной инициативе.</w:t>
      </w:r>
      <w:r w:rsidR="007949E8" w:rsidRPr="007949E8">
        <w:rPr>
          <w:sz w:val="32"/>
          <w:szCs w:val="28"/>
        </w:rPr>
        <w:t xml:space="preserve"> </w:t>
      </w:r>
      <w:r w:rsidR="006041C0"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2.7.2. При предоставлении </w:t>
      </w:r>
      <w:r w:rsidR="00011859" w:rsidRPr="00300ACB">
        <w:rPr>
          <w:sz w:val="28"/>
          <w:szCs w:val="28"/>
        </w:rPr>
        <w:t>муниципальной</w:t>
      </w:r>
      <w:r w:rsidRPr="00300ACB">
        <w:rPr>
          <w:sz w:val="28"/>
          <w:szCs w:val="28"/>
        </w:rPr>
        <w:t xml:space="preserve"> у</w:t>
      </w:r>
      <w:r w:rsidR="00300ACB" w:rsidRPr="00300ACB">
        <w:rPr>
          <w:sz w:val="28"/>
          <w:szCs w:val="28"/>
        </w:rPr>
        <w:t>слуги запрещается требовать от з</w:t>
      </w:r>
      <w:r w:rsidRPr="00300ACB">
        <w:rPr>
          <w:sz w:val="28"/>
          <w:szCs w:val="28"/>
        </w:rPr>
        <w:t>аявителя:</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300ACB">
        <w:rPr>
          <w:sz w:val="28"/>
          <w:szCs w:val="28"/>
        </w:rPr>
        <w:br/>
      </w:r>
      <w:r w:rsidRPr="00300ACB">
        <w:rPr>
          <w:sz w:val="28"/>
          <w:szCs w:val="28"/>
        </w:rPr>
        <w:t xml:space="preserve">с предоставлением </w:t>
      </w:r>
      <w:r w:rsidR="003F1047" w:rsidRPr="00300ACB">
        <w:rPr>
          <w:sz w:val="28"/>
          <w:szCs w:val="28"/>
        </w:rPr>
        <w:t>муниципальной</w:t>
      </w:r>
      <w:r w:rsidRPr="00300ACB">
        <w:rPr>
          <w:sz w:val="28"/>
          <w:szCs w:val="28"/>
        </w:rPr>
        <w:t xml:space="preserve"> услуги;</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представления документов и информации, которые в соответствии </w:t>
      </w:r>
      <w:r w:rsidR="00011859" w:rsidRPr="00300ACB">
        <w:rPr>
          <w:sz w:val="28"/>
          <w:szCs w:val="28"/>
        </w:rPr>
        <w:br/>
      </w:r>
      <w:r w:rsidRPr="00300ACB">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300ACB">
        <w:rPr>
          <w:sz w:val="28"/>
          <w:szCs w:val="28"/>
        </w:rPr>
        <w:t>муниципальную</w:t>
      </w:r>
      <w:r w:rsidRPr="00300ACB">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00ACB">
          <w:rPr>
            <w:sz w:val="28"/>
            <w:szCs w:val="28"/>
          </w:rPr>
          <w:t>части 6 статьи 7</w:t>
        </w:r>
      </w:hyperlink>
      <w:r w:rsidRPr="00300AC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r w:rsidR="00300ACB">
        <w:rPr>
          <w:sz w:val="28"/>
          <w:szCs w:val="28"/>
        </w:rPr>
        <w:t>-ФЗ</w:t>
      </w:r>
      <w:r w:rsidRPr="00300ACB">
        <w:rPr>
          <w:sz w:val="28"/>
          <w:szCs w:val="28"/>
        </w:rPr>
        <w:t>);</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300ACB">
        <w:rPr>
          <w:sz w:val="28"/>
          <w:szCs w:val="28"/>
        </w:rPr>
        <w:br/>
      </w:r>
      <w:r w:rsidRPr="00300ACB">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00ACB">
          <w:rPr>
            <w:sz w:val="28"/>
            <w:szCs w:val="28"/>
          </w:rPr>
          <w:t>части 1 статьи 9</w:t>
        </w:r>
      </w:hyperlink>
      <w:r w:rsidRPr="00300ACB">
        <w:rPr>
          <w:sz w:val="28"/>
          <w:szCs w:val="28"/>
        </w:rPr>
        <w:t xml:space="preserve"> Федерального закона </w:t>
      </w:r>
      <w:r w:rsidR="00011859" w:rsidRPr="00300ACB">
        <w:rPr>
          <w:sz w:val="28"/>
          <w:szCs w:val="28"/>
        </w:rPr>
        <w:t>№</w:t>
      </w:r>
      <w:r w:rsidRPr="00300ACB">
        <w:rPr>
          <w:sz w:val="28"/>
          <w:szCs w:val="28"/>
        </w:rPr>
        <w:t xml:space="preserve"> 210-ФЗ;</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300ACB">
        <w:rPr>
          <w:sz w:val="28"/>
          <w:szCs w:val="28"/>
        </w:rPr>
        <w:t>муниципальной</w:t>
      </w:r>
      <w:r w:rsidRPr="00300ACB">
        <w:rPr>
          <w:sz w:val="28"/>
          <w:szCs w:val="28"/>
        </w:rPr>
        <w:t xml:space="preserve"> услуги, либо </w:t>
      </w:r>
      <w:r w:rsidR="00011859" w:rsidRPr="00300ACB">
        <w:rPr>
          <w:sz w:val="28"/>
          <w:szCs w:val="28"/>
        </w:rPr>
        <w:br/>
      </w:r>
      <w:r w:rsidRPr="00300ACB">
        <w:rPr>
          <w:sz w:val="28"/>
          <w:szCs w:val="28"/>
        </w:rPr>
        <w:t xml:space="preserve">в предоставлении </w:t>
      </w:r>
      <w:r w:rsidR="003F1047" w:rsidRPr="00300ACB">
        <w:rPr>
          <w:sz w:val="28"/>
          <w:szCs w:val="28"/>
        </w:rPr>
        <w:t>муниципальной</w:t>
      </w:r>
      <w:r w:rsidRPr="00300ACB">
        <w:rPr>
          <w:sz w:val="28"/>
          <w:szCs w:val="28"/>
        </w:rPr>
        <w:t xml:space="preserve"> услуги, за исключением случаев, предусмотренных </w:t>
      </w:r>
      <w:hyperlink r:id="rId13" w:history="1">
        <w:r w:rsidRPr="00300ACB">
          <w:rPr>
            <w:sz w:val="28"/>
            <w:szCs w:val="28"/>
          </w:rPr>
          <w:t>пунктом 4 части 1 статьи 7</w:t>
        </w:r>
      </w:hyperlink>
      <w:r w:rsidRPr="00300ACB">
        <w:rPr>
          <w:sz w:val="28"/>
          <w:szCs w:val="28"/>
        </w:rPr>
        <w:t xml:space="preserve"> Федерального закона </w:t>
      </w:r>
      <w:r w:rsidR="00011859" w:rsidRPr="00300ACB">
        <w:rPr>
          <w:sz w:val="28"/>
          <w:szCs w:val="28"/>
        </w:rPr>
        <w:t xml:space="preserve">№ </w:t>
      </w:r>
      <w:r w:rsidRPr="00300ACB">
        <w:rPr>
          <w:sz w:val="28"/>
          <w:szCs w:val="28"/>
        </w:rPr>
        <w:t>210-ФЗ;</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00ACB">
          <w:rPr>
            <w:sz w:val="28"/>
            <w:szCs w:val="28"/>
          </w:rPr>
          <w:t>пунктом 7.2 части 1 статьи 16</w:t>
        </w:r>
      </w:hyperlink>
      <w:r w:rsidRPr="00300ACB">
        <w:rPr>
          <w:sz w:val="28"/>
          <w:szCs w:val="28"/>
        </w:rPr>
        <w:t xml:space="preserve"> Федерального закона </w:t>
      </w:r>
      <w:r w:rsidR="00011859" w:rsidRPr="00300ACB">
        <w:rPr>
          <w:sz w:val="28"/>
          <w:szCs w:val="28"/>
        </w:rPr>
        <w:t>№</w:t>
      </w:r>
      <w:r w:rsidRPr="00300ACB">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2.7.3. При наступлении событий, являющихся основанием для предоставления </w:t>
      </w:r>
      <w:r w:rsidR="00217C2D" w:rsidRPr="00300ACB">
        <w:rPr>
          <w:sz w:val="28"/>
          <w:szCs w:val="28"/>
        </w:rPr>
        <w:t>муниципальной</w:t>
      </w:r>
      <w:r w:rsidRPr="00300ACB">
        <w:rPr>
          <w:sz w:val="28"/>
          <w:szCs w:val="28"/>
        </w:rPr>
        <w:t xml:space="preserve"> услуги, </w:t>
      </w:r>
      <w:r w:rsidR="00217C2D" w:rsidRPr="00300ACB">
        <w:rPr>
          <w:sz w:val="28"/>
          <w:szCs w:val="28"/>
        </w:rPr>
        <w:t>администрация,</w:t>
      </w:r>
      <w:r w:rsidRPr="00300ACB">
        <w:rPr>
          <w:sz w:val="28"/>
          <w:szCs w:val="28"/>
        </w:rPr>
        <w:t xml:space="preserve"> предоставляющ</w:t>
      </w:r>
      <w:r w:rsidR="00217C2D" w:rsidRPr="00300ACB">
        <w:rPr>
          <w:sz w:val="28"/>
          <w:szCs w:val="28"/>
        </w:rPr>
        <w:t>ая</w:t>
      </w:r>
      <w:r w:rsidRPr="00300ACB">
        <w:rPr>
          <w:sz w:val="28"/>
          <w:szCs w:val="28"/>
        </w:rPr>
        <w:t xml:space="preserve"> </w:t>
      </w:r>
      <w:r w:rsidR="00217C2D" w:rsidRPr="00300ACB">
        <w:rPr>
          <w:sz w:val="28"/>
          <w:szCs w:val="28"/>
        </w:rPr>
        <w:t>муниципальную</w:t>
      </w:r>
      <w:r w:rsidRPr="00300ACB">
        <w:rPr>
          <w:sz w:val="28"/>
          <w:szCs w:val="28"/>
        </w:rPr>
        <w:t xml:space="preserve"> услугу, вправе:</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1) проводить мероприятия, направленные на подготовку результатов предоставления </w:t>
      </w:r>
      <w:r w:rsidR="00217C2D" w:rsidRPr="00300ACB">
        <w:rPr>
          <w:sz w:val="28"/>
          <w:szCs w:val="28"/>
        </w:rPr>
        <w:t>муниципальных</w:t>
      </w:r>
      <w:r w:rsidRPr="00300ACB">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w:t>
      </w:r>
      <w:r w:rsidRPr="00300ACB">
        <w:rPr>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rsidR="007949E8" w:rsidRPr="00300ACB" w:rsidRDefault="007949E8" w:rsidP="007949E8">
      <w:pPr>
        <w:widowControl w:val="0"/>
        <w:autoSpaceDE w:val="0"/>
        <w:autoSpaceDN w:val="0"/>
        <w:adjustRightInd w:val="0"/>
        <w:ind w:firstLine="709"/>
        <w:jc w:val="both"/>
        <w:rPr>
          <w:sz w:val="28"/>
          <w:szCs w:val="28"/>
        </w:rPr>
      </w:pPr>
      <w:r w:rsidRPr="00300ACB">
        <w:rPr>
          <w:sz w:val="28"/>
          <w:szCs w:val="28"/>
        </w:rPr>
        <w:t xml:space="preserve">2) при условии наличия запроса заявителя о предоставлении </w:t>
      </w:r>
      <w:r w:rsidR="00217C2D" w:rsidRPr="00300ACB">
        <w:rPr>
          <w:sz w:val="28"/>
          <w:szCs w:val="28"/>
        </w:rPr>
        <w:t>муниципальной</w:t>
      </w:r>
      <w:r w:rsidRPr="00300ACB">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5266" w:rsidRPr="00300ACB" w:rsidRDefault="00415266" w:rsidP="00300ACB">
      <w:pPr>
        <w:tabs>
          <w:tab w:val="left" w:pos="142"/>
          <w:tab w:val="left" w:pos="284"/>
        </w:tabs>
        <w:ind w:firstLine="709"/>
        <w:jc w:val="both"/>
        <w:rPr>
          <w:bCs/>
          <w:sz w:val="28"/>
          <w:szCs w:val="28"/>
        </w:rPr>
      </w:pPr>
      <w:r w:rsidRPr="00300ACB">
        <w:rPr>
          <w:sz w:val="28"/>
          <w:szCs w:val="28"/>
        </w:rPr>
        <w:t xml:space="preserve">В приеме документов на </w:t>
      </w:r>
      <w:r w:rsidR="00300ACB" w:rsidRPr="00300ACB">
        <w:rPr>
          <w:sz w:val="28"/>
          <w:szCs w:val="28"/>
        </w:rPr>
        <w:t>п</w:t>
      </w:r>
      <w:r w:rsidR="00300ACB" w:rsidRPr="00300ACB">
        <w:rPr>
          <w:bCs/>
          <w:sz w:val="28"/>
          <w:szCs w:val="28"/>
        </w:rPr>
        <w:t xml:space="preserve">рием в эксплуатацию после переустройства и (или) перепланировки помещения в многоквартирном доме </w:t>
      </w:r>
      <w:r w:rsidRPr="00300ACB">
        <w:rPr>
          <w:sz w:val="28"/>
          <w:szCs w:val="28"/>
        </w:rPr>
        <w:t>может быть отказано в следующих случаях:</w:t>
      </w:r>
    </w:p>
    <w:p w:rsidR="00415266" w:rsidRPr="00300ACB" w:rsidRDefault="00300ACB" w:rsidP="00415266">
      <w:pPr>
        <w:widowControl w:val="0"/>
        <w:tabs>
          <w:tab w:val="left" w:pos="1134"/>
        </w:tabs>
        <w:ind w:firstLine="709"/>
        <w:jc w:val="both"/>
        <w:rPr>
          <w:sz w:val="28"/>
          <w:szCs w:val="28"/>
        </w:rPr>
      </w:pPr>
      <w:r>
        <w:rPr>
          <w:sz w:val="28"/>
          <w:szCs w:val="28"/>
        </w:rPr>
        <w:t>1) з</w:t>
      </w:r>
      <w:r w:rsidR="00415266" w:rsidRPr="00300ACB">
        <w:rPr>
          <w:sz w:val="28"/>
          <w:szCs w:val="28"/>
        </w:rPr>
        <w:t xml:space="preserve">аявление на получение услуги оформлено не в соответствии </w:t>
      </w:r>
      <w:r w:rsidR="00E25009" w:rsidRPr="00300ACB">
        <w:rPr>
          <w:sz w:val="28"/>
          <w:szCs w:val="28"/>
        </w:rPr>
        <w:br/>
      </w:r>
      <w:r w:rsidR="00415266" w:rsidRPr="00300ACB">
        <w:rPr>
          <w:sz w:val="28"/>
          <w:szCs w:val="28"/>
        </w:rPr>
        <w:t>с административным регламентом:</w:t>
      </w:r>
    </w:p>
    <w:p w:rsidR="00415266" w:rsidRPr="00300ACB" w:rsidRDefault="00415266" w:rsidP="00415266">
      <w:pPr>
        <w:tabs>
          <w:tab w:val="left" w:pos="142"/>
          <w:tab w:val="left" w:pos="284"/>
        </w:tabs>
        <w:ind w:firstLine="709"/>
        <w:jc w:val="both"/>
        <w:rPr>
          <w:sz w:val="28"/>
          <w:szCs w:val="28"/>
        </w:rPr>
      </w:pPr>
      <w:r w:rsidRPr="00300ACB">
        <w:rPr>
          <w:sz w:val="28"/>
          <w:szCs w:val="28"/>
        </w:rPr>
        <w:t xml:space="preserve">в заявлении не указаны фамилия, имя, отчество (при наличии) гражданина, либо наименование юридического лица, обратившегося </w:t>
      </w:r>
      <w:r w:rsidR="00E25009" w:rsidRPr="00300ACB">
        <w:rPr>
          <w:sz w:val="28"/>
          <w:szCs w:val="28"/>
        </w:rPr>
        <w:br/>
      </w:r>
      <w:r w:rsidRPr="00300ACB">
        <w:rPr>
          <w:sz w:val="28"/>
          <w:szCs w:val="28"/>
        </w:rPr>
        <w:t>за предоставлением муниципальной услуги;</w:t>
      </w:r>
    </w:p>
    <w:p w:rsidR="00415266" w:rsidRPr="00300ACB" w:rsidRDefault="00415266" w:rsidP="00415266">
      <w:pPr>
        <w:tabs>
          <w:tab w:val="left" w:pos="142"/>
          <w:tab w:val="left" w:pos="284"/>
        </w:tabs>
        <w:ind w:firstLine="709"/>
        <w:jc w:val="both"/>
        <w:rPr>
          <w:sz w:val="28"/>
          <w:szCs w:val="28"/>
        </w:rPr>
      </w:pPr>
      <w:r w:rsidRPr="00300ACB">
        <w:rPr>
          <w:sz w:val="28"/>
          <w:szCs w:val="28"/>
        </w:rPr>
        <w:t>текст в заявлении не поддается прочтению;</w:t>
      </w:r>
    </w:p>
    <w:p w:rsidR="00415266" w:rsidRPr="00300ACB" w:rsidRDefault="00300ACB" w:rsidP="00415266">
      <w:pPr>
        <w:widowControl w:val="0"/>
        <w:tabs>
          <w:tab w:val="left" w:pos="1134"/>
        </w:tabs>
        <w:ind w:firstLine="709"/>
        <w:jc w:val="both"/>
        <w:rPr>
          <w:sz w:val="28"/>
          <w:szCs w:val="28"/>
        </w:rPr>
      </w:pPr>
      <w:r>
        <w:rPr>
          <w:sz w:val="28"/>
          <w:szCs w:val="28"/>
        </w:rPr>
        <w:t>2) з</w:t>
      </w:r>
      <w:r w:rsidR="00415266" w:rsidRPr="00300ACB">
        <w:rPr>
          <w:sz w:val="28"/>
          <w:szCs w:val="28"/>
        </w:rPr>
        <w:t>аявление подано лицом, не уполномоченным на осуществление таких действий:</w:t>
      </w:r>
    </w:p>
    <w:p w:rsidR="00415266" w:rsidRPr="00300ACB" w:rsidRDefault="00415266" w:rsidP="00415266">
      <w:pPr>
        <w:tabs>
          <w:tab w:val="left" w:pos="142"/>
          <w:tab w:val="left" w:pos="284"/>
        </w:tabs>
        <w:ind w:firstLine="709"/>
        <w:jc w:val="both"/>
        <w:rPr>
          <w:sz w:val="28"/>
          <w:szCs w:val="28"/>
        </w:rPr>
      </w:pPr>
      <w:r w:rsidRPr="00300ACB">
        <w:rPr>
          <w:sz w:val="28"/>
          <w:szCs w:val="28"/>
        </w:rPr>
        <w:t>заявление подписано не уполномоченным лицом.</w:t>
      </w:r>
    </w:p>
    <w:p w:rsidR="00232828" w:rsidRPr="003902A6"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300ACB" w:rsidRDefault="00A34A40" w:rsidP="00146970">
      <w:pPr>
        <w:pStyle w:val="ConsPlusNormal"/>
        <w:jc w:val="both"/>
        <w:rPr>
          <w:rFonts w:ascii="Times New Roman" w:hAnsi="Times New Roman" w:cs="Times New Roman"/>
          <w:sz w:val="28"/>
          <w:szCs w:val="28"/>
        </w:rPr>
      </w:pPr>
      <w:r w:rsidRPr="00300ACB">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300ACB">
        <w:rPr>
          <w:rFonts w:ascii="Times New Roman" w:hAnsi="Times New Roman" w:cs="Times New Roman"/>
          <w:sz w:val="28"/>
          <w:szCs w:val="28"/>
        </w:rPr>
        <w:br/>
      </w:r>
      <w:r w:rsidRPr="00300ACB">
        <w:rPr>
          <w:rFonts w:ascii="Times New Roman" w:hAnsi="Times New Roman" w:cs="Times New Roman"/>
          <w:sz w:val="28"/>
          <w:szCs w:val="28"/>
        </w:rPr>
        <w:t>и (или) перепланировки помещения</w:t>
      </w:r>
      <w:r w:rsidR="00AE6C3A" w:rsidRPr="00300ACB">
        <w:rPr>
          <w:rFonts w:ascii="Times New Roman" w:hAnsi="Times New Roman" w:cs="Times New Roman"/>
          <w:sz w:val="28"/>
          <w:szCs w:val="28"/>
        </w:rPr>
        <w:t xml:space="preserve"> в многоквартирном доме</w:t>
      </w:r>
      <w:r w:rsidRPr="00300ACB">
        <w:rPr>
          <w:rFonts w:ascii="Times New Roman" w:hAnsi="Times New Roman" w:cs="Times New Roman"/>
          <w:sz w:val="28"/>
          <w:szCs w:val="28"/>
        </w:rPr>
        <w:t xml:space="preserve"> являются:</w:t>
      </w:r>
    </w:p>
    <w:p w:rsidR="00415266" w:rsidRPr="00300ACB" w:rsidRDefault="00415266" w:rsidP="00415266">
      <w:pPr>
        <w:widowControl w:val="0"/>
        <w:tabs>
          <w:tab w:val="left" w:pos="1134"/>
        </w:tabs>
        <w:ind w:firstLine="709"/>
        <w:jc w:val="both"/>
        <w:rPr>
          <w:sz w:val="28"/>
          <w:szCs w:val="28"/>
        </w:rPr>
      </w:pPr>
      <w:r w:rsidRPr="00300ACB">
        <w:rPr>
          <w:sz w:val="28"/>
          <w:szCs w:val="28"/>
        </w:rPr>
        <w:t>1)</w:t>
      </w:r>
      <w:r w:rsidR="00300ACB" w:rsidRPr="00300ACB">
        <w:rPr>
          <w:sz w:val="28"/>
          <w:szCs w:val="28"/>
        </w:rPr>
        <w:t xml:space="preserve"> п</w:t>
      </w:r>
      <w:r w:rsidRPr="00300ACB">
        <w:rPr>
          <w:sz w:val="28"/>
          <w:szCs w:val="28"/>
        </w:rPr>
        <w:t xml:space="preserve">редставление неполного комплекта документов, необходимых </w:t>
      </w:r>
      <w:r w:rsidR="00E25009" w:rsidRPr="00300ACB">
        <w:rPr>
          <w:sz w:val="28"/>
          <w:szCs w:val="28"/>
        </w:rPr>
        <w:br/>
      </w:r>
      <w:r w:rsidRPr="00300ACB">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300ACB" w:rsidRDefault="00415266" w:rsidP="00146970">
      <w:pPr>
        <w:pStyle w:val="ConsPlusNormal"/>
        <w:jc w:val="both"/>
        <w:rPr>
          <w:rFonts w:ascii="Times New Roman" w:hAnsi="Times New Roman" w:cs="Times New Roman"/>
          <w:sz w:val="28"/>
          <w:szCs w:val="28"/>
        </w:rPr>
      </w:pPr>
      <w:r w:rsidRPr="00300ACB">
        <w:rPr>
          <w:rFonts w:ascii="Times New Roman" w:hAnsi="Times New Roman" w:cs="Times New Roman"/>
          <w:sz w:val="28"/>
          <w:szCs w:val="28"/>
        </w:rPr>
        <w:t xml:space="preserve">непредставление документов, указанных в пункте 2.6 настоящего </w:t>
      </w:r>
      <w:r w:rsidR="00300ACB" w:rsidRPr="00300ACB">
        <w:rPr>
          <w:rFonts w:ascii="Times New Roman" w:hAnsi="Times New Roman" w:cs="Times New Roman"/>
          <w:sz w:val="28"/>
          <w:szCs w:val="28"/>
        </w:rPr>
        <w:t>а</w:t>
      </w:r>
      <w:r w:rsidRPr="00300ACB">
        <w:rPr>
          <w:rFonts w:ascii="Times New Roman" w:hAnsi="Times New Roman" w:cs="Times New Roman"/>
          <w:sz w:val="28"/>
          <w:szCs w:val="28"/>
        </w:rPr>
        <w:t>дминистративного регламента;</w:t>
      </w:r>
    </w:p>
    <w:p w:rsidR="00415266" w:rsidRPr="00300ACB" w:rsidRDefault="00415266" w:rsidP="00415266">
      <w:pPr>
        <w:tabs>
          <w:tab w:val="left" w:pos="142"/>
          <w:tab w:val="left" w:pos="284"/>
        </w:tabs>
        <w:ind w:firstLine="709"/>
        <w:jc w:val="both"/>
        <w:rPr>
          <w:sz w:val="28"/>
          <w:szCs w:val="28"/>
        </w:rPr>
      </w:pPr>
      <w:r w:rsidRPr="00300ACB">
        <w:rPr>
          <w:sz w:val="28"/>
          <w:szCs w:val="28"/>
        </w:rPr>
        <w:t>2)</w:t>
      </w:r>
      <w:r w:rsidR="00300ACB" w:rsidRPr="00300ACB">
        <w:rPr>
          <w:sz w:val="28"/>
          <w:szCs w:val="28"/>
        </w:rPr>
        <w:t xml:space="preserve"> п</w:t>
      </w:r>
      <w:r w:rsidRPr="00300ACB">
        <w:rPr>
          <w:sz w:val="28"/>
          <w:szCs w:val="28"/>
        </w:rPr>
        <w:t>редмет запроса не регламентируется законодательством в рамках услуги:</w:t>
      </w:r>
    </w:p>
    <w:p w:rsidR="00415266" w:rsidRPr="00300ACB" w:rsidRDefault="00415266" w:rsidP="00415266">
      <w:pPr>
        <w:tabs>
          <w:tab w:val="left" w:pos="142"/>
          <w:tab w:val="left" w:pos="284"/>
        </w:tabs>
        <w:ind w:firstLine="709"/>
        <w:jc w:val="both"/>
        <w:rPr>
          <w:sz w:val="28"/>
          <w:szCs w:val="28"/>
        </w:rPr>
      </w:pPr>
      <w:r w:rsidRPr="00300ACB">
        <w:rPr>
          <w:sz w:val="28"/>
          <w:szCs w:val="28"/>
        </w:rPr>
        <w:t>представления документов в ненадлежащий орган;</w:t>
      </w:r>
    </w:p>
    <w:p w:rsidR="00415266" w:rsidRPr="00300ACB" w:rsidRDefault="00300ACB" w:rsidP="00415266">
      <w:pPr>
        <w:tabs>
          <w:tab w:val="left" w:pos="142"/>
          <w:tab w:val="left" w:pos="284"/>
        </w:tabs>
        <w:ind w:firstLine="709"/>
        <w:jc w:val="both"/>
        <w:rPr>
          <w:sz w:val="28"/>
          <w:szCs w:val="28"/>
        </w:rPr>
      </w:pPr>
      <w:r w:rsidRPr="00300ACB">
        <w:rPr>
          <w:sz w:val="28"/>
          <w:szCs w:val="28"/>
        </w:rPr>
        <w:t>3) п</w:t>
      </w:r>
      <w:r w:rsidR="00415266" w:rsidRPr="00300ACB">
        <w:rPr>
          <w:sz w:val="28"/>
          <w:szCs w:val="28"/>
        </w:rPr>
        <w:t>редставленные заявителем документы не отвечают требованиям, установленным административным регламентом</w:t>
      </w:r>
      <w:r w:rsidRPr="00300ACB">
        <w:rPr>
          <w:sz w:val="28"/>
          <w:szCs w:val="28"/>
        </w:rPr>
        <w:t>;</w:t>
      </w:r>
    </w:p>
    <w:p w:rsidR="00415266" w:rsidRPr="00300ACB" w:rsidRDefault="00480567" w:rsidP="00146970">
      <w:pPr>
        <w:pStyle w:val="ConsPlusNormal"/>
        <w:jc w:val="both"/>
        <w:rPr>
          <w:rFonts w:ascii="Times New Roman" w:hAnsi="Times New Roman" w:cs="Times New Roman"/>
          <w:sz w:val="28"/>
          <w:szCs w:val="28"/>
        </w:rPr>
      </w:pPr>
      <w:r w:rsidRPr="00300ACB">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00415266" w:rsidRPr="00300ACB">
        <w:rPr>
          <w:rFonts w:ascii="Times New Roman" w:hAnsi="Times New Roman" w:cs="Times New Roman"/>
          <w:sz w:val="28"/>
          <w:szCs w:val="28"/>
        </w:rPr>
        <w:t>.</w:t>
      </w:r>
    </w:p>
    <w:p w:rsidR="003902A6" w:rsidRPr="00300ACB" w:rsidRDefault="003902A6" w:rsidP="003902A6">
      <w:pPr>
        <w:autoSpaceDE w:val="0"/>
        <w:autoSpaceDN w:val="0"/>
        <w:adjustRightInd w:val="0"/>
        <w:ind w:firstLine="709"/>
        <w:jc w:val="both"/>
        <w:rPr>
          <w:sz w:val="28"/>
          <w:szCs w:val="28"/>
        </w:rPr>
      </w:pPr>
      <w:r w:rsidRPr="00300ACB">
        <w:rPr>
          <w:sz w:val="28"/>
          <w:szCs w:val="28"/>
        </w:rPr>
        <w:lastRenderedPageBreak/>
        <w:t xml:space="preserve">2.11. Порядок, размер и основания взимания государственной пошлины или иной платы, взимаемой за предоставление </w:t>
      </w:r>
      <w:r w:rsidR="00315FCC" w:rsidRPr="00300ACB">
        <w:rPr>
          <w:sz w:val="28"/>
          <w:szCs w:val="28"/>
        </w:rPr>
        <w:t>муниципальной</w:t>
      </w:r>
      <w:r w:rsidRPr="00300ACB">
        <w:rPr>
          <w:sz w:val="28"/>
          <w:szCs w:val="28"/>
        </w:rPr>
        <w:t xml:space="preserve"> услуги.</w:t>
      </w:r>
    </w:p>
    <w:p w:rsidR="00173A66" w:rsidRPr="002C72D4" w:rsidRDefault="00173A66" w:rsidP="003902A6">
      <w:pPr>
        <w:pStyle w:val="ConsPlusNormal"/>
        <w:jc w:val="both"/>
        <w:rPr>
          <w:rFonts w:ascii="Times New Roman" w:hAnsi="Times New Roman" w:cs="Times New Roman"/>
          <w:color w:val="4F81BD" w:themeColor="accent1"/>
          <w:sz w:val="28"/>
          <w:szCs w:val="28"/>
        </w:rPr>
      </w:pPr>
      <w:r w:rsidRPr="00300ACB">
        <w:rPr>
          <w:rFonts w:ascii="Times New Roman" w:hAnsi="Times New Roman" w:cs="Times New Roman"/>
          <w:sz w:val="28"/>
          <w:szCs w:val="28"/>
        </w:rPr>
        <w:t>2.11</w:t>
      </w:r>
      <w:r w:rsidR="003902A6" w:rsidRPr="00300ACB">
        <w:rPr>
          <w:rFonts w:ascii="Times New Roman" w:hAnsi="Times New Roman" w:cs="Times New Roman"/>
          <w:sz w:val="28"/>
          <w:szCs w:val="28"/>
        </w:rPr>
        <w:t>.1</w:t>
      </w:r>
      <w:r w:rsidRPr="00300ACB">
        <w:rPr>
          <w:rFonts w:ascii="Times New Roman" w:hAnsi="Times New Roman" w:cs="Times New Roman"/>
          <w:sz w:val="28"/>
          <w:szCs w:val="28"/>
        </w:rPr>
        <w:t>. Муниципальная услуга предоставляется бесплатно</w:t>
      </w:r>
      <w:r w:rsidRPr="003902A6">
        <w:rPr>
          <w:rFonts w:ascii="Times New Roman" w:hAnsi="Times New Roman" w:cs="Times New Roman"/>
          <w:sz w:val="28"/>
          <w:szCs w:val="28"/>
        </w:rPr>
        <w:t>.</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в  администрацию;</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при направлении запроса в форме электронного документа посредством ЕПГУ или ПГУ ЛО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300ACB"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E25009">
        <w:rPr>
          <w:sz w:val="28"/>
          <w:szCs w:val="28"/>
        </w:rPr>
        <w:br/>
      </w:r>
      <w:r w:rsidRPr="00300ACB">
        <w:rPr>
          <w:sz w:val="28"/>
          <w:szCs w:val="28"/>
        </w:rPr>
        <w:t xml:space="preserve">в </w:t>
      </w:r>
      <w:r w:rsidR="00C36639" w:rsidRPr="00300ACB">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w:t>
      </w:r>
      <w:r w:rsidR="0017327D">
        <w:rPr>
          <w:sz w:val="28"/>
          <w:szCs w:val="28"/>
        </w:rPr>
        <w:t xml:space="preserve">илегающей </w:t>
      </w:r>
      <w:r w:rsidRPr="005A1470">
        <w:rPr>
          <w:sz w:val="28"/>
          <w:szCs w:val="28"/>
        </w:rPr>
        <w:t xml:space="preserve">к зданию, в которых размещены </w:t>
      </w:r>
      <w:r w:rsidR="00DD1601" w:rsidRPr="0017327D">
        <w:rPr>
          <w:sz w:val="28"/>
          <w:szCs w:val="28"/>
        </w:rPr>
        <w:t>многофункциональные центры</w:t>
      </w:r>
      <w:r w:rsidRPr="0017327D">
        <w:rPr>
          <w:sz w:val="28"/>
          <w:szCs w:val="28"/>
        </w:rPr>
        <w:t xml:space="preserve">, </w:t>
      </w:r>
      <w:r w:rsidRPr="00DD1601">
        <w:rPr>
          <w:sz w:val="28"/>
          <w:szCs w:val="28"/>
        </w:rPr>
        <w:t>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w:t>
      </w:r>
      <w:r w:rsidR="0017327D">
        <w:rPr>
          <w:sz w:val="28"/>
          <w:szCs w:val="28"/>
        </w:rPr>
        <w:t xml:space="preserve">содержащей полное наименование </w:t>
      </w:r>
      <w:r w:rsidR="0017327D" w:rsidRPr="0017327D">
        <w:rPr>
          <w:sz w:val="28"/>
          <w:szCs w:val="28"/>
        </w:rPr>
        <w:t>ГБУ ЛО «МФЦ</w:t>
      </w:r>
      <w:proofErr w:type="gramStart"/>
      <w:r w:rsidR="0017327D" w:rsidRPr="0017327D">
        <w:rPr>
          <w:sz w:val="28"/>
          <w:szCs w:val="28"/>
        </w:rPr>
        <w:t>»,</w:t>
      </w:r>
      <w:r w:rsidRPr="005A1470">
        <w:rPr>
          <w:sz w:val="28"/>
          <w:szCs w:val="28"/>
        </w:rPr>
        <w:t xml:space="preserve">  а</w:t>
      </w:r>
      <w:proofErr w:type="gramEnd"/>
      <w:r w:rsidRPr="005A1470">
        <w:rPr>
          <w:sz w:val="28"/>
          <w:szCs w:val="28"/>
        </w:rPr>
        <w:t xml:space="preserve">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7327D">
        <w:rPr>
          <w:sz w:val="28"/>
          <w:szCs w:val="28"/>
        </w:rPr>
        <w:t>ГБУ ЛО «МФЦ»</w:t>
      </w:r>
      <w:r w:rsidR="0017327D" w:rsidRPr="0017327D">
        <w:rPr>
          <w:sz w:val="28"/>
          <w:szCs w:val="28"/>
        </w:rPr>
        <w:t xml:space="preserve"> </w:t>
      </w:r>
      <w:r w:rsidRPr="00011859">
        <w:rPr>
          <w:sz w:val="28"/>
          <w:szCs w:val="28"/>
        </w:rPr>
        <w:t>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7327D">
        <w:rPr>
          <w:sz w:val="28"/>
          <w:szCs w:val="28"/>
        </w:rPr>
        <w:t>ГБУ ЛО «МФЦ»</w:t>
      </w:r>
      <w:r w:rsidRPr="0017327D">
        <w:rPr>
          <w:sz w:val="28"/>
          <w:szCs w:val="28"/>
        </w:rPr>
        <w:t xml:space="preserve">, </w:t>
      </w:r>
      <w:r w:rsidRPr="00011859">
        <w:rPr>
          <w:sz w:val="28"/>
          <w:szCs w:val="28"/>
        </w:rPr>
        <w:t xml:space="preserve">по телефону, </w:t>
      </w:r>
      <w:r w:rsidR="00E25009">
        <w:rPr>
          <w:sz w:val="28"/>
          <w:szCs w:val="28"/>
        </w:rPr>
        <w:br/>
      </w:r>
      <w:r w:rsidRPr="00011859">
        <w:rPr>
          <w:sz w:val="28"/>
          <w:szCs w:val="28"/>
        </w:rPr>
        <w:t xml:space="preserve">на официальном сайте </w:t>
      </w:r>
      <w:r w:rsidR="0017327D">
        <w:rPr>
          <w:sz w:val="28"/>
          <w:szCs w:val="28"/>
        </w:rPr>
        <w:t>администрации</w:t>
      </w:r>
      <w:r w:rsidRPr="00011859">
        <w:rPr>
          <w:sz w:val="28"/>
          <w:szCs w:val="28"/>
        </w:rPr>
        <w:t>, посредством ЕПГУ, либо ПГУ ЛО;</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 xml:space="preserve">и результате предоставления муниципальной услуги с использованием ЕПГУ </w:t>
      </w:r>
      <w:r w:rsidR="00E25009">
        <w:rPr>
          <w:sz w:val="28"/>
          <w:szCs w:val="28"/>
        </w:rPr>
        <w:br/>
      </w:r>
      <w:r w:rsidRPr="008E6BB7">
        <w:rPr>
          <w:sz w:val="28"/>
          <w:szCs w:val="28"/>
        </w:rPr>
        <w:t>и (или) ПГУ ЛО.</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1) </w:t>
      </w:r>
      <w:r w:rsidR="0017327D">
        <w:rPr>
          <w:sz w:val="28"/>
          <w:szCs w:val="28"/>
        </w:rPr>
        <w:t xml:space="preserve">   </w:t>
      </w:r>
      <w:r w:rsidRPr="008E6BB7">
        <w:rPr>
          <w:sz w:val="28"/>
          <w:szCs w:val="28"/>
        </w:rPr>
        <w:t>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lastRenderedPageBreak/>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7327D" w:rsidRDefault="00B85767" w:rsidP="00B85767">
      <w:pPr>
        <w:widowControl w:val="0"/>
        <w:ind w:firstLine="709"/>
        <w:jc w:val="both"/>
        <w:rPr>
          <w:sz w:val="28"/>
          <w:szCs w:val="28"/>
        </w:rPr>
      </w:pPr>
      <w:r w:rsidRPr="0017327D">
        <w:rPr>
          <w:sz w:val="28"/>
          <w:szCs w:val="28"/>
        </w:rPr>
        <w:t xml:space="preserve">3) </w:t>
      </w:r>
      <w:r w:rsidR="0017327D" w:rsidRPr="0017327D">
        <w:rPr>
          <w:sz w:val="28"/>
          <w:szCs w:val="28"/>
        </w:rPr>
        <w:t xml:space="preserve">  </w:t>
      </w:r>
      <w:r w:rsidRPr="0017327D">
        <w:rPr>
          <w:sz w:val="28"/>
          <w:szCs w:val="28"/>
        </w:rPr>
        <w:t xml:space="preserve">осуществление не более одного обращения заявителя к работникам </w:t>
      </w:r>
      <w:r w:rsidR="003E2C5C" w:rsidRPr="0017327D">
        <w:rPr>
          <w:sz w:val="28"/>
          <w:szCs w:val="28"/>
        </w:rPr>
        <w:t>ГБУ ЛО «МФЦ»</w:t>
      </w:r>
      <w:r w:rsidRPr="0017327D">
        <w:rPr>
          <w:sz w:val="28"/>
          <w:szCs w:val="28"/>
        </w:rPr>
        <w:t xml:space="preserve"> при подаче документов на получение </w:t>
      </w:r>
      <w:r w:rsidR="00A11CAC" w:rsidRPr="0017327D">
        <w:rPr>
          <w:sz w:val="28"/>
          <w:szCs w:val="28"/>
        </w:rPr>
        <w:t>муниципаль</w:t>
      </w:r>
      <w:r w:rsidRPr="0017327D">
        <w:rPr>
          <w:sz w:val="28"/>
          <w:szCs w:val="28"/>
        </w:rPr>
        <w:t xml:space="preserve">ной услуги и не более одного обращения при получении результата в </w:t>
      </w:r>
      <w:r w:rsidR="003E2C5C" w:rsidRPr="0017327D">
        <w:rPr>
          <w:sz w:val="28"/>
          <w:szCs w:val="28"/>
        </w:rPr>
        <w:t>ГБУ ЛО «МФЦ»</w:t>
      </w:r>
      <w:r w:rsidRPr="0017327D">
        <w:rPr>
          <w:sz w:val="28"/>
          <w:szCs w:val="28"/>
        </w:rPr>
        <w:t>;</w:t>
      </w:r>
    </w:p>
    <w:p w:rsidR="00B85767" w:rsidRPr="003E2C5C" w:rsidRDefault="00B85767" w:rsidP="00B85767">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или ПГУ ЛО, либо посредством </w:t>
      </w:r>
      <w:r w:rsidR="003E2C5C" w:rsidRPr="0017327D">
        <w:rPr>
          <w:sz w:val="28"/>
          <w:szCs w:val="28"/>
        </w:rPr>
        <w:t>ГБУ ЛО «МФЦ»</w:t>
      </w:r>
      <w:r w:rsidRPr="0017327D">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7327D" w:rsidRDefault="00DF6EA0" w:rsidP="00C36639">
      <w:pPr>
        <w:widowControl w:val="0"/>
        <w:tabs>
          <w:tab w:val="left" w:pos="142"/>
          <w:tab w:val="left" w:pos="284"/>
        </w:tabs>
        <w:autoSpaceDE w:val="0"/>
        <w:autoSpaceDN w:val="0"/>
        <w:adjustRightInd w:val="0"/>
        <w:ind w:firstLine="709"/>
        <w:jc w:val="both"/>
        <w:rPr>
          <w:sz w:val="28"/>
          <w:szCs w:val="28"/>
        </w:rPr>
      </w:pPr>
      <w:r w:rsidRPr="0017327D">
        <w:rPr>
          <w:sz w:val="28"/>
          <w:szCs w:val="28"/>
        </w:rPr>
        <w:t xml:space="preserve">2.17.1. </w:t>
      </w:r>
      <w:r w:rsidR="00B85767" w:rsidRPr="0017327D">
        <w:rPr>
          <w:sz w:val="28"/>
          <w:szCs w:val="28"/>
        </w:rPr>
        <w:t xml:space="preserve">Предоставление муниципальной услуги посредством </w:t>
      </w:r>
      <w:r w:rsidR="00DD1601" w:rsidRPr="0017327D">
        <w:rPr>
          <w:sz w:val="28"/>
          <w:szCs w:val="28"/>
        </w:rPr>
        <w:t>многофункциональных центров</w:t>
      </w:r>
      <w:r w:rsidR="00B85767" w:rsidRPr="0017327D">
        <w:rPr>
          <w:sz w:val="28"/>
          <w:szCs w:val="28"/>
        </w:rPr>
        <w:t xml:space="preserve"> осуществляется в подразделениях </w:t>
      </w:r>
      <w:r w:rsidR="00DD1601" w:rsidRPr="0017327D">
        <w:rPr>
          <w:sz w:val="28"/>
          <w:szCs w:val="28"/>
        </w:rPr>
        <w:t>многофункциональных центров</w:t>
      </w:r>
      <w:r w:rsidR="00B85767" w:rsidRPr="0017327D">
        <w:rPr>
          <w:sz w:val="28"/>
          <w:szCs w:val="28"/>
        </w:rPr>
        <w:t xml:space="preserve"> при наличии вступившего в силу соглашения </w:t>
      </w:r>
      <w:r w:rsidR="00E25009" w:rsidRPr="0017327D">
        <w:rPr>
          <w:sz w:val="28"/>
          <w:szCs w:val="28"/>
        </w:rPr>
        <w:br/>
      </w:r>
      <w:r w:rsidR="00B85767" w:rsidRPr="0017327D">
        <w:rPr>
          <w:sz w:val="28"/>
          <w:szCs w:val="28"/>
        </w:rPr>
        <w:t xml:space="preserve">о взаимодействии между </w:t>
      </w:r>
      <w:r w:rsidR="00DD1601" w:rsidRPr="0017327D">
        <w:rPr>
          <w:sz w:val="28"/>
          <w:szCs w:val="28"/>
        </w:rPr>
        <w:t>многофункциональными центрами</w:t>
      </w:r>
      <w:r w:rsidR="00B85767" w:rsidRPr="0017327D">
        <w:rPr>
          <w:sz w:val="28"/>
          <w:szCs w:val="28"/>
        </w:rPr>
        <w:t xml:space="preserve"> и администраци</w:t>
      </w:r>
      <w:r w:rsidR="00C36639" w:rsidRPr="0017327D">
        <w:rPr>
          <w:sz w:val="28"/>
          <w:szCs w:val="28"/>
        </w:rPr>
        <w:t>ей</w:t>
      </w:r>
      <w:r w:rsidR="00B85767" w:rsidRPr="0017327D">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ПГУ ЛО и/или ЕПГУ.</w:t>
      </w:r>
    </w:p>
    <w:p w:rsidR="0017327D" w:rsidRPr="0017327D" w:rsidRDefault="0017327D" w:rsidP="0017327D">
      <w:pPr>
        <w:pStyle w:val="a3"/>
        <w:jc w:val="both"/>
        <w:rPr>
          <w:szCs w:val="28"/>
        </w:rPr>
      </w:pPr>
      <w:r>
        <w:rPr>
          <w:szCs w:val="28"/>
        </w:rPr>
        <w:t xml:space="preserve">          </w:t>
      </w:r>
      <w:r w:rsidRPr="0017327D">
        <w:rPr>
          <w:szCs w:val="28"/>
        </w:rPr>
        <w:t xml:space="preserve">2.17.3. Предоставление услуги по </w:t>
      </w:r>
      <w:r>
        <w:rPr>
          <w:szCs w:val="28"/>
        </w:rPr>
        <w:t xml:space="preserve">экстерриториальному принципу не </w:t>
      </w:r>
      <w:r w:rsidRPr="0017327D">
        <w:rPr>
          <w:szCs w:val="28"/>
        </w:rPr>
        <w:t>предусмотрено.</w:t>
      </w:r>
    </w:p>
    <w:p w:rsidR="00B85767" w:rsidRPr="0017327D" w:rsidRDefault="00B85767" w:rsidP="0017327D">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DD1601">
        <w:rPr>
          <w:b/>
          <w:bCs/>
          <w:sz w:val="28"/>
          <w:szCs w:val="28"/>
        </w:rPr>
        <w:t>3. Состав, последовательность и сроки выполнения административных</w:t>
      </w:r>
      <w:r w:rsidRPr="00DD1601">
        <w:rPr>
          <w:b/>
          <w:bCs/>
          <w:sz w:val="28"/>
          <w:szCs w:val="28"/>
        </w:rPr>
        <w:br/>
        <w:t>процедур, требования к порядку их выполнения</w:t>
      </w:r>
      <w:r w:rsidR="0017327D">
        <w:rPr>
          <w:b/>
          <w:bCs/>
          <w:sz w:val="28"/>
          <w:szCs w:val="28"/>
        </w:rPr>
        <w:t xml:space="preserve">, </w:t>
      </w:r>
      <w:r w:rsidR="0017327D" w:rsidRPr="0017327D">
        <w:rPr>
          <w:b/>
          <w:bCs/>
          <w:sz w:val="28"/>
          <w:szCs w:val="28"/>
        </w:rPr>
        <w:t>в том числе особенности выполнения административных процедур в электронной форме</w:t>
      </w:r>
    </w:p>
    <w:p w:rsidR="00CD1505" w:rsidRPr="00DD1601" w:rsidRDefault="00CD1505" w:rsidP="00CD1505">
      <w:pPr>
        <w:pStyle w:val="a3"/>
        <w:widowControl w:val="0"/>
        <w:ind w:firstLine="709"/>
        <w:jc w:val="both"/>
        <w:rPr>
          <w:szCs w:val="28"/>
        </w:rPr>
      </w:pPr>
      <w:r w:rsidRPr="00DD1601">
        <w:rPr>
          <w:szCs w:val="28"/>
        </w:rPr>
        <w:t>3.1.</w:t>
      </w:r>
      <w:r w:rsidR="00874411">
        <w:rPr>
          <w:szCs w:val="28"/>
        </w:rPr>
        <w:t>1.</w:t>
      </w:r>
      <w:r w:rsidRPr="00DD1601">
        <w:rPr>
          <w:szCs w:val="28"/>
        </w:rPr>
        <w:t xml:space="preserve"> Предоставление муниципальной услуги регламентирует порядок </w:t>
      </w:r>
      <w:r w:rsidR="00054FC2" w:rsidRPr="00DD1601">
        <w:rPr>
          <w:szCs w:val="28"/>
        </w:rPr>
        <w:t xml:space="preserve">приема в эксплуатацию после переустройства и (или) перепланировки </w:t>
      </w:r>
      <w:r w:rsidR="00AB5468" w:rsidRPr="00DD1601">
        <w:rPr>
          <w:szCs w:val="28"/>
        </w:rPr>
        <w:t>помещения в многоквартирном доме</w:t>
      </w:r>
      <w:r w:rsidR="00054FC2" w:rsidRPr="00DD1601">
        <w:rPr>
          <w:szCs w:val="28"/>
        </w:rPr>
        <w:t xml:space="preserve"> и </w:t>
      </w:r>
      <w:r w:rsidRPr="00DD1601">
        <w:rPr>
          <w:szCs w:val="28"/>
        </w:rPr>
        <w:t>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xml:space="preserve">рассмотрение заявления об оказании муниципальной услуги – </w:t>
      </w:r>
      <w:r w:rsidR="0017327D">
        <w:rPr>
          <w:szCs w:val="28"/>
        </w:rPr>
        <w:t>40</w:t>
      </w:r>
      <w:r w:rsidRPr="00DD1601">
        <w:rPr>
          <w:szCs w:val="28"/>
        </w:rPr>
        <w:t xml:space="preserve"> дней;</w:t>
      </w:r>
    </w:p>
    <w:p w:rsidR="00CD1505" w:rsidRPr="00DD1601" w:rsidRDefault="00CD1505" w:rsidP="00941BD6">
      <w:pPr>
        <w:pStyle w:val="a3"/>
        <w:widowControl w:val="0"/>
        <w:ind w:firstLine="709"/>
        <w:jc w:val="both"/>
        <w:rPr>
          <w:szCs w:val="28"/>
        </w:rPr>
      </w:pPr>
      <w:r w:rsidRPr="00DD1601">
        <w:rPr>
          <w:szCs w:val="28"/>
        </w:rPr>
        <w:t xml:space="preserve">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CD1505" w:rsidRPr="00DD1601" w:rsidRDefault="00115C4E" w:rsidP="00CD1505">
      <w:pPr>
        <w:pStyle w:val="a3"/>
        <w:widowControl w:val="0"/>
        <w:ind w:firstLine="709"/>
        <w:jc w:val="both"/>
        <w:rPr>
          <w:szCs w:val="28"/>
        </w:rPr>
      </w:pPr>
      <w:r w:rsidRPr="00DD1601">
        <w:rPr>
          <w:szCs w:val="28"/>
        </w:rPr>
        <w:t>направление</w:t>
      </w:r>
      <w:r w:rsidR="00C97354" w:rsidRPr="00DD1601">
        <w:rPr>
          <w:szCs w:val="28"/>
        </w:rPr>
        <w:t xml:space="preserve"> акта комиссии о завершении (отказе в подтверждении </w:t>
      </w:r>
      <w:r w:rsidR="00C97354" w:rsidRPr="00DD1601">
        <w:rPr>
          <w:szCs w:val="28"/>
        </w:rPr>
        <w:lastRenderedPageBreak/>
        <w:t xml:space="preserve">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00CD1505" w:rsidRPr="00DD1601">
        <w:rPr>
          <w:szCs w:val="28"/>
        </w:rPr>
        <w:t>– 1 рабочий день.</w:t>
      </w:r>
    </w:p>
    <w:p w:rsidR="00941BD6" w:rsidRPr="00D9247F" w:rsidRDefault="00941BD6" w:rsidP="00941BD6">
      <w:pPr>
        <w:pStyle w:val="a3"/>
        <w:widowControl w:val="0"/>
        <w:ind w:firstLine="709"/>
        <w:jc w:val="both"/>
        <w:rPr>
          <w:szCs w:val="28"/>
        </w:rPr>
      </w:pPr>
      <w:r w:rsidRPr="00D9247F">
        <w:rPr>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sidR="00E25009">
        <w:rPr>
          <w:szCs w:val="28"/>
        </w:rPr>
        <w:br/>
      </w:r>
      <w:r w:rsidRPr="00D9247F">
        <w:rPr>
          <w:szCs w:val="28"/>
        </w:rPr>
        <w:t>и (или) максимальный срок его выполнения</w:t>
      </w:r>
      <w:r w:rsidR="00AB5468" w:rsidRPr="00D9247F">
        <w:rPr>
          <w:szCs w:val="28"/>
        </w:rPr>
        <w:t>.</w:t>
      </w:r>
    </w:p>
    <w:p w:rsidR="00941BD6" w:rsidRPr="00D9247F" w:rsidRDefault="00AB5468" w:rsidP="00941BD6">
      <w:pPr>
        <w:pStyle w:val="a3"/>
        <w:widowControl w:val="0"/>
        <w:ind w:firstLine="709"/>
        <w:jc w:val="both"/>
        <w:rPr>
          <w:szCs w:val="28"/>
        </w:rPr>
      </w:pPr>
      <w:r w:rsidRPr="00D9247F">
        <w:rPr>
          <w:szCs w:val="28"/>
        </w:rPr>
        <w:t>Д</w:t>
      </w:r>
      <w:r w:rsidR="00941BD6" w:rsidRPr="00D9247F">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Pr>
          <w:szCs w:val="28"/>
        </w:rPr>
        <w:br/>
      </w:r>
      <w:r w:rsidR="00B113BA" w:rsidRPr="00D9247F">
        <w:rPr>
          <w:szCs w:val="28"/>
        </w:rPr>
        <w:t xml:space="preserve">и </w:t>
      </w:r>
      <w:r w:rsidR="00941BD6" w:rsidRPr="00D9247F">
        <w:rPr>
          <w:szCs w:val="28"/>
        </w:rPr>
        <w:t>регистрирует их в соответствии с правилами делопроизводства, установленными в администрации</w:t>
      </w:r>
      <w:r w:rsidR="00B113BA" w:rsidRPr="00D9247F">
        <w:rPr>
          <w:szCs w:val="28"/>
        </w:rPr>
        <w:t>, не позднее 1 рабочего дня со дня поступления.</w:t>
      </w:r>
    </w:p>
    <w:p w:rsidR="00107EA0" w:rsidRPr="00D9247F" w:rsidRDefault="00107EA0" w:rsidP="00107EA0">
      <w:pPr>
        <w:ind w:firstLine="709"/>
        <w:jc w:val="both"/>
        <w:rPr>
          <w:rFonts w:eastAsia="Calibri"/>
          <w:sz w:val="28"/>
          <w:szCs w:val="28"/>
        </w:rPr>
      </w:pPr>
      <w:r w:rsidRPr="00D9247F">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D9247F">
        <w:rPr>
          <w:rFonts w:eastAsia="Calibri"/>
          <w:sz w:val="28"/>
          <w:szCs w:val="28"/>
        </w:rPr>
        <w:t>ПГУ ЛО или ЕПГУ</w:t>
      </w:r>
      <w:r w:rsidRPr="00D9247F">
        <w:rPr>
          <w:rFonts w:eastAsia="Calibri"/>
          <w:sz w:val="28"/>
          <w:szCs w:val="28"/>
        </w:rPr>
        <w:t>, формирует комплект документов, поступивших в электронно</w:t>
      </w:r>
      <w:r w:rsidR="00415266" w:rsidRPr="00D9247F">
        <w:rPr>
          <w:rFonts w:eastAsia="Calibri"/>
          <w:sz w:val="28"/>
          <w:szCs w:val="28"/>
        </w:rPr>
        <w:t>й форме</w:t>
      </w:r>
      <w:r w:rsidRPr="00D9247F">
        <w:rPr>
          <w:rFonts w:eastAsia="Calibri"/>
          <w:sz w:val="28"/>
          <w:szCs w:val="28"/>
        </w:rPr>
        <w:t>.</w:t>
      </w:r>
    </w:p>
    <w:p w:rsidR="00107EA0" w:rsidRPr="00D9247F" w:rsidRDefault="00107EA0" w:rsidP="00107EA0">
      <w:pPr>
        <w:ind w:firstLine="709"/>
        <w:jc w:val="both"/>
        <w:rPr>
          <w:rFonts w:eastAsia="Calibri"/>
          <w:sz w:val="28"/>
          <w:szCs w:val="28"/>
        </w:rPr>
      </w:pPr>
      <w:r w:rsidRPr="00D9247F">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Pr>
          <w:rFonts w:eastAsia="Calibri"/>
          <w:sz w:val="28"/>
          <w:szCs w:val="28"/>
        </w:rPr>
        <w:br/>
      </w:r>
      <w:r w:rsidRPr="00D9247F">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D9247F"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BC4DB0" w:rsidRPr="00D9247F" w:rsidRDefault="00BC4DB0" w:rsidP="00BC4DB0">
      <w:pPr>
        <w:pStyle w:val="a3"/>
        <w:widowControl w:val="0"/>
        <w:ind w:firstLine="709"/>
        <w:jc w:val="both"/>
        <w:rPr>
          <w:szCs w:val="28"/>
        </w:rPr>
      </w:pPr>
      <w:r w:rsidRPr="00D9247F">
        <w:rPr>
          <w:szCs w:val="28"/>
        </w:rPr>
        <w:t>3.1.3. Рассмотрение заявления об оказании муниципальной услуги.</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r w:rsidR="00DB16A9" w:rsidRPr="00D9247F">
        <w:rPr>
          <w:sz w:val="28"/>
          <w:szCs w:val="28"/>
        </w:rPr>
        <w:t>), продолжительность</w:t>
      </w:r>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w:t>
      </w:r>
      <w:r w:rsidR="00DB16A9">
        <w:rPr>
          <w:sz w:val="28"/>
          <w:szCs w:val="28"/>
        </w:rPr>
        <w:t>40</w:t>
      </w:r>
      <w:r w:rsidR="00BC4DB0" w:rsidRPr="00D9247F">
        <w:rPr>
          <w:sz w:val="28"/>
          <w:szCs w:val="28"/>
        </w:rPr>
        <w:t xml:space="preserve">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BC141B" w:rsidRPr="00D9247F" w:rsidRDefault="00430F7D" w:rsidP="00430F7D">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Приобщение к заявлению и документам решения о согласовании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E25009">
        <w:rPr>
          <w:sz w:val="28"/>
          <w:szCs w:val="28"/>
        </w:rPr>
        <w:br/>
      </w:r>
      <w:r w:rsidRPr="00D9247F">
        <w:rPr>
          <w:sz w:val="28"/>
          <w:szCs w:val="28"/>
        </w:rPr>
        <w:lastRenderedPageBreak/>
        <w:t>в порядке, предусмотренном пунктом 2.7 настоящего административного регламента</w:t>
      </w:r>
      <w:r w:rsidR="00BC141B" w:rsidRPr="00D9247F">
        <w:rPr>
          <w:sz w:val="28"/>
          <w:szCs w:val="28"/>
        </w:rPr>
        <w:t>.</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B16A9">
        <w:rPr>
          <w:sz w:val="28"/>
          <w:szCs w:val="28"/>
          <w:highlight w:val="magenta"/>
        </w:rPr>
        <w:t>О</w:t>
      </w:r>
      <w:r w:rsidR="00023013" w:rsidRPr="00DB16A9">
        <w:rPr>
          <w:sz w:val="28"/>
          <w:szCs w:val="28"/>
          <w:highlight w:val="magenta"/>
        </w:rPr>
        <w:t xml:space="preserve">рганизация и проведение осмотра </w:t>
      </w:r>
      <w:r w:rsidR="0095066C" w:rsidRPr="00DB16A9">
        <w:rPr>
          <w:sz w:val="28"/>
          <w:szCs w:val="28"/>
          <w:highlight w:val="magenta"/>
        </w:rPr>
        <w:t xml:space="preserve">Комиссией переустроенного и (или) перепланированного </w:t>
      </w:r>
      <w:r w:rsidR="005276A1" w:rsidRPr="00DB16A9">
        <w:rPr>
          <w:sz w:val="28"/>
          <w:szCs w:val="28"/>
          <w:highlight w:val="magenta"/>
        </w:rPr>
        <w:t>помещения в многоквартирном доме</w:t>
      </w:r>
      <w:r w:rsidR="005276A1" w:rsidRPr="00DB16A9" w:rsidDel="005276A1">
        <w:rPr>
          <w:sz w:val="28"/>
          <w:szCs w:val="28"/>
          <w:highlight w:val="magenta"/>
        </w:rPr>
        <w:t xml:space="preserve"> </w:t>
      </w:r>
      <w:r w:rsidR="0095066C" w:rsidRPr="00DB16A9">
        <w:rPr>
          <w:sz w:val="28"/>
          <w:szCs w:val="28"/>
          <w:highlight w:val="magenta"/>
        </w:rPr>
        <w:t xml:space="preserve">в течение </w:t>
      </w:r>
      <w:r w:rsidR="009B5CFE">
        <w:rPr>
          <w:sz w:val="28"/>
          <w:szCs w:val="28"/>
          <w:highlight w:val="magenta"/>
        </w:rPr>
        <w:t>40</w:t>
      </w:r>
      <w:r w:rsidR="0095066C" w:rsidRPr="00DB16A9">
        <w:rPr>
          <w:sz w:val="28"/>
          <w:szCs w:val="28"/>
          <w:highlight w:val="magenta"/>
        </w:rPr>
        <w:t xml:space="preserve">дней </w:t>
      </w:r>
      <w:r w:rsidR="00BC141B" w:rsidRPr="00DB16A9">
        <w:rPr>
          <w:sz w:val="28"/>
          <w:szCs w:val="28"/>
          <w:highlight w:val="magenta"/>
        </w:rPr>
        <w:t xml:space="preserve">с даты регистрации заявления о предоставлении муниципальной услуги </w:t>
      </w:r>
      <w:r w:rsidR="00E25009" w:rsidRPr="00DB16A9">
        <w:rPr>
          <w:sz w:val="28"/>
          <w:szCs w:val="28"/>
          <w:highlight w:val="magenta"/>
        </w:rPr>
        <w:br/>
      </w:r>
      <w:r w:rsidR="00BC141B" w:rsidRPr="00DB16A9">
        <w:rPr>
          <w:sz w:val="28"/>
          <w:szCs w:val="28"/>
          <w:highlight w:val="magenta"/>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D9247F" w:rsidRDefault="00BC4DB0"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3.1.3.5. Результат выполнения административной процедуры: подготовка проекта </w:t>
      </w:r>
      <w:r w:rsidR="00B436E3" w:rsidRPr="00D9247F">
        <w:rPr>
          <w:sz w:val="28"/>
          <w:szCs w:val="28"/>
        </w:rPr>
        <w:t xml:space="preserve">акта </w:t>
      </w:r>
      <w:r w:rsidR="009B5CFE">
        <w:rPr>
          <w:sz w:val="28"/>
          <w:szCs w:val="28"/>
        </w:rPr>
        <w:t>К</w:t>
      </w:r>
      <w:r w:rsidR="00B436E3" w:rsidRPr="00D9247F">
        <w:rPr>
          <w:sz w:val="28"/>
          <w:szCs w:val="28"/>
        </w:rPr>
        <w:t xml:space="preserve">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B436E3" w:rsidRPr="00D9247F">
        <w:rPr>
          <w:sz w:val="28"/>
          <w:szCs w:val="28"/>
        </w:rPr>
        <w:t>.</w:t>
      </w:r>
    </w:p>
    <w:p w:rsidR="00C97354" w:rsidRPr="00D9247F" w:rsidRDefault="00C97354" w:rsidP="00C97354">
      <w:pPr>
        <w:pStyle w:val="a3"/>
        <w:widowControl w:val="0"/>
        <w:ind w:firstLine="709"/>
        <w:jc w:val="both"/>
        <w:rPr>
          <w:szCs w:val="28"/>
        </w:rPr>
      </w:pPr>
      <w:r w:rsidRPr="00D9247F">
        <w:rPr>
          <w:szCs w:val="28"/>
        </w:rPr>
        <w:t xml:space="preserve">3.1.4. Издание акта Комиссии о завершении (отказе в подтверждении завершения) переустройства и (или) перепланировки </w:t>
      </w:r>
      <w:r w:rsidR="005276A1" w:rsidRPr="00D9247F">
        <w:rPr>
          <w:szCs w:val="28"/>
        </w:rPr>
        <w:t xml:space="preserve">помещения </w:t>
      </w:r>
      <w:r w:rsidR="00E25009">
        <w:rPr>
          <w:szCs w:val="28"/>
        </w:rPr>
        <w:br/>
      </w:r>
      <w:r w:rsidR="005276A1" w:rsidRPr="00D9247F">
        <w:rPr>
          <w:szCs w:val="28"/>
        </w:rPr>
        <w:t>в многоквартирном доме</w:t>
      </w:r>
      <w:r w:rsidRPr="00D9247F">
        <w:rPr>
          <w:szCs w:val="28"/>
        </w:rPr>
        <w:t>.</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w:t>
      </w:r>
      <w:r w:rsidR="009B5CFE">
        <w:rPr>
          <w:szCs w:val="28"/>
        </w:rPr>
        <w:t>К</w:t>
      </w:r>
      <w:r w:rsidRPr="00D9247F">
        <w:rPr>
          <w:szCs w:val="28"/>
        </w:rPr>
        <w:t xml:space="preserve">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3.1.4.2. Содержание административного действия (административных действий</w:t>
      </w:r>
      <w:r w:rsidR="009B5CFE" w:rsidRPr="00D9247F">
        <w:rPr>
          <w:sz w:val="28"/>
          <w:szCs w:val="28"/>
        </w:rPr>
        <w:t>), продолжительность</w:t>
      </w:r>
      <w:r w:rsidRPr="00D9247F">
        <w:rPr>
          <w:sz w:val="28"/>
          <w:szCs w:val="28"/>
        </w:rPr>
        <w:t xml:space="preserve"> и (или) максимальный срок его (их) выполнения: </w:t>
      </w:r>
    </w:p>
    <w:p w:rsidR="00C97354" w:rsidRPr="00D9247F" w:rsidRDefault="00C97354" w:rsidP="00C97354">
      <w:pPr>
        <w:widowControl w:val="0"/>
        <w:tabs>
          <w:tab w:val="left" w:pos="142"/>
          <w:tab w:val="left" w:pos="284"/>
        </w:tabs>
        <w:autoSpaceDE w:val="0"/>
        <w:autoSpaceDN w:val="0"/>
        <w:adjustRightInd w:val="0"/>
        <w:jc w:val="both"/>
        <w:rPr>
          <w:sz w:val="28"/>
          <w:szCs w:val="28"/>
        </w:rPr>
      </w:pPr>
      <w:r w:rsidRPr="00D9247F">
        <w:rPr>
          <w:sz w:val="28"/>
          <w:szCs w:val="28"/>
        </w:rPr>
        <w:t xml:space="preserve">рассмотрение проекта </w:t>
      </w:r>
      <w:r w:rsidR="000D0E38" w:rsidRPr="00D9247F">
        <w:rPr>
          <w:sz w:val="28"/>
          <w:szCs w:val="28"/>
        </w:rPr>
        <w:t>акта</w:t>
      </w:r>
      <w:r w:rsidRPr="00D9247F">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Pr>
          <w:sz w:val="28"/>
          <w:szCs w:val="28"/>
        </w:rPr>
        <w:br/>
      </w:r>
      <w:r w:rsidRPr="00D9247F">
        <w:rPr>
          <w:sz w:val="28"/>
          <w:szCs w:val="28"/>
        </w:rPr>
        <w:t xml:space="preserve">в предоставлении услуги), в течение </w:t>
      </w:r>
      <w:r w:rsidR="00952604" w:rsidRPr="00D9247F">
        <w:rPr>
          <w:sz w:val="28"/>
          <w:szCs w:val="28"/>
        </w:rPr>
        <w:t>2</w:t>
      </w:r>
      <w:r w:rsidRPr="00D9247F">
        <w:rPr>
          <w:sz w:val="28"/>
          <w:szCs w:val="28"/>
        </w:rPr>
        <w:t xml:space="preserve"> рабоч</w:t>
      </w:r>
      <w:r w:rsidR="00952604" w:rsidRPr="00D9247F">
        <w:rPr>
          <w:sz w:val="28"/>
          <w:szCs w:val="28"/>
        </w:rPr>
        <w:t>их</w:t>
      </w:r>
      <w:r w:rsidRPr="00D9247F">
        <w:rPr>
          <w:sz w:val="28"/>
          <w:szCs w:val="28"/>
        </w:rPr>
        <w:t xml:space="preserve"> дн</w:t>
      </w:r>
      <w:r w:rsidR="00952604" w:rsidRPr="00D9247F">
        <w:rPr>
          <w:sz w:val="28"/>
          <w:szCs w:val="28"/>
        </w:rPr>
        <w:t>ей</w:t>
      </w:r>
      <w:r w:rsidRPr="00D9247F">
        <w:rPr>
          <w:sz w:val="28"/>
          <w:szCs w:val="28"/>
        </w:rPr>
        <w:t xml:space="preserve"> с даты окончания второй административной процедуры. </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C97354" w:rsidRPr="009B5CFE"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3.1.4.5. Результат выполнения административной процедуры: подписание </w:t>
      </w:r>
      <w:r w:rsidR="000D0E38" w:rsidRPr="00D9247F">
        <w:rPr>
          <w:sz w:val="28"/>
          <w:szCs w:val="28"/>
        </w:rPr>
        <w:t xml:space="preserve">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D9247F" w:rsidRPr="00D9247F">
        <w:rPr>
          <w:sz w:val="28"/>
          <w:szCs w:val="28"/>
        </w:rPr>
        <w:t xml:space="preserve"> </w:t>
      </w:r>
      <w:r w:rsidR="00D9247F" w:rsidRPr="009B5CFE">
        <w:rPr>
          <w:sz w:val="28"/>
          <w:szCs w:val="28"/>
        </w:rPr>
        <w:t>со</w:t>
      </w:r>
      <w:r w:rsidR="009B5CFE">
        <w:rPr>
          <w:sz w:val="28"/>
          <w:szCs w:val="28"/>
        </w:rPr>
        <w:t xml:space="preserve">гласно Приложению </w:t>
      </w:r>
      <w:r w:rsidR="00D9247F" w:rsidRPr="009B5CFE">
        <w:rPr>
          <w:sz w:val="28"/>
          <w:szCs w:val="28"/>
        </w:rPr>
        <w:t>2</w:t>
      </w:r>
      <w:r w:rsidR="009B5CFE">
        <w:rPr>
          <w:sz w:val="28"/>
          <w:szCs w:val="28"/>
        </w:rPr>
        <w:t xml:space="preserve"> к настоящему административному регламенту</w:t>
      </w:r>
      <w:r w:rsidR="00D9247F" w:rsidRPr="009B5CFE">
        <w:rPr>
          <w:sz w:val="28"/>
          <w:szCs w:val="28"/>
        </w:rPr>
        <w:t>.</w:t>
      </w:r>
    </w:p>
    <w:p w:rsidR="000D0E38" w:rsidRPr="00D9247F" w:rsidRDefault="000D0E38" w:rsidP="009B5CFE">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 </w:t>
      </w:r>
      <w:r w:rsidR="00115C4E" w:rsidRPr="00D9247F">
        <w:rPr>
          <w:sz w:val="28"/>
          <w:szCs w:val="28"/>
        </w:rPr>
        <w:t>Направление</w:t>
      </w:r>
      <w:r w:rsidRPr="00D9247F">
        <w:rPr>
          <w:sz w:val="28"/>
          <w:szCs w:val="28"/>
        </w:rPr>
        <w:t xml:space="preserve"> 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3.1.5.2. Содержание административного действия,  продолжительность</w:t>
      </w:r>
      <w:r w:rsidR="00E25009">
        <w:rPr>
          <w:sz w:val="28"/>
          <w:szCs w:val="28"/>
        </w:rPr>
        <w:br/>
      </w:r>
      <w:r w:rsidRPr="00D9247F">
        <w:rPr>
          <w:sz w:val="28"/>
          <w:szCs w:val="28"/>
        </w:rPr>
        <w:t xml:space="preserve"> и (или) максимальный срок его выполнения:</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lastRenderedPageBreak/>
        <w:t>Д</w:t>
      </w:r>
      <w:r w:rsidR="000D0E38" w:rsidRPr="00D9247F">
        <w:rPr>
          <w:sz w:val="28"/>
          <w:szCs w:val="28"/>
        </w:rPr>
        <w:t xml:space="preserve">олжностное лицо, ответственное за делопроизводство, регистрирует результат предоставления </w:t>
      </w:r>
      <w:r w:rsidR="00A11CAC" w:rsidRPr="00D9247F">
        <w:rPr>
          <w:sz w:val="28"/>
          <w:szCs w:val="28"/>
        </w:rPr>
        <w:t>муниципаль</w:t>
      </w:r>
      <w:r w:rsidR="000D0E38" w:rsidRPr="00D9247F">
        <w:rPr>
          <w:sz w:val="28"/>
          <w:szCs w:val="28"/>
        </w:rPr>
        <w:t xml:space="preserve">ной услуги: акт Комиссии </w:t>
      </w:r>
      <w:r w:rsidR="000D0E38" w:rsidRPr="00D9247F">
        <w:rPr>
          <w:sz w:val="28"/>
          <w:szCs w:val="28"/>
        </w:rPr>
        <w:br/>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0D0E38" w:rsidRPr="00D9247F">
        <w:rPr>
          <w:sz w:val="28"/>
          <w:szCs w:val="28"/>
        </w:rPr>
        <w:t xml:space="preserve">не позднее 1 рабочего дня </w:t>
      </w:r>
      <w:r w:rsidR="00E25009">
        <w:rPr>
          <w:sz w:val="28"/>
          <w:szCs w:val="28"/>
        </w:rPr>
        <w:br/>
      </w:r>
      <w:r w:rsidR="000D0E38" w:rsidRPr="00D9247F">
        <w:rPr>
          <w:sz w:val="28"/>
          <w:szCs w:val="28"/>
        </w:rPr>
        <w:t xml:space="preserve">с даты </w:t>
      </w:r>
      <w:r w:rsidRPr="00D9247F">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D9247F">
        <w:rPr>
          <w:sz w:val="28"/>
          <w:szCs w:val="28"/>
        </w:rPr>
        <w:t xml:space="preserve">помещения </w:t>
      </w:r>
      <w:r w:rsidR="00E25009">
        <w:rPr>
          <w:sz w:val="28"/>
          <w:szCs w:val="28"/>
        </w:rPr>
        <w:br/>
      </w:r>
      <w:r w:rsidR="005276A1" w:rsidRPr="00D9247F">
        <w:rPr>
          <w:sz w:val="28"/>
          <w:szCs w:val="28"/>
        </w:rPr>
        <w:t>в многоквартирном доме</w:t>
      </w:r>
      <w:r w:rsidRPr="00D9247F">
        <w:rPr>
          <w:sz w:val="28"/>
          <w:szCs w:val="28"/>
        </w:rPr>
        <w:t>, являющегося результатом предоставления муниципальной услуги.</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t>Д</w:t>
      </w:r>
      <w:r w:rsidR="000D0E38" w:rsidRPr="00D9247F">
        <w:rPr>
          <w:sz w:val="28"/>
          <w:szCs w:val="28"/>
        </w:rPr>
        <w:t xml:space="preserve">олжностное лицо, ответственное за делопроизводство, направляет результат предоставления </w:t>
      </w:r>
      <w:r w:rsidR="00A11CAC" w:rsidRPr="00D9247F">
        <w:rPr>
          <w:sz w:val="28"/>
          <w:szCs w:val="28"/>
        </w:rPr>
        <w:t>муниципальной</w:t>
      </w:r>
      <w:r w:rsidR="000D0E38" w:rsidRPr="00D9247F">
        <w:rPr>
          <w:sz w:val="28"/>
          <w:szCs w:val="28"/>
        </w:rPr>
        <w:t xml:space="preserve"> услуги способом, указанным </w:t>
      </w:r>
      <w:r w:rsidR="00E25009">
        <w:rPr>
          <w:sz w:val="28"/>
          <w:szCs w:val="28"/>
        </w:rPr>
        <w:br/>
      </w:r>
      <w:r w:rsidR="000D0E38" w:rsidRPr="00D9247F">
        <w:rPr>
          <w:sz w:val="28"/>
          <w:szCs w:val="28"/>
        </w:rPr>
        <w:t xml:space="preserve">в заявлении не позднее 1 рабочего дня с даты </w:t>
      </w:r>
      <w:r w:rsidRPr="00D9247F">
        <w:rPr>
          <w:sz w:val="28"/>
          <w:szCs w:val="28"/>
        </w:rPr>
        <w:t>подписани</w:t>
      </w:r>
      <w:r w:rsidR="005276A1" w:rsidRPr="00D9247F">
        <w:rPr>
          <w:sz w:val="28"/>
          <w:szCs w:val="28"/>
        </w:rPr>
        <w:t>я</w:t>
      </w:r>
      <w:r w:rsidRPr="00D9247F">
        <w:rPr>
          <w:sz w:val="28"/>
          <w:szCs w:val="28"/>
        </w:rPr>
        <w:t xml:space="preserve"> акта Комиссии </w:t>
      </w:r>
      <w:r w:rsidR="00E25009">
        <w:rPr>
          <w:sz w:val="28"/>
          <w:szCs w:val="28"/>
        </w:rPr>
        <w:br/>
      </w:r>
      <w:r w:rsidRPr="00D9247F">
        <w:rPr>
          <w:sz w:val="28"/>
          <w:szCs w:val="28"/>
        </w:rPr>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E71ADD">
      <w:pPr>
        <w:widowControl w:val="0"/>
        <w:autoSpaceDE w:val="0"/>
        <w:autoSpaceDN w:val="0"/>
        <w:ind w:firstLine="709"/>
        <w:jc w:val="both"/>
        <w:rPr>
          <w:sz w:val="28"/>
          <w:szCs w:val="28"/>
        </w:rPr>
      </w:pPr>
      <w:r w:rsidRPr="00B832BD">
        <w:rPr>
          <w:sz w:val="28"/>
          <w:szCs w:val="28"/>
        </w:rPr>
        <w:t xml:space="preserve">3.2.3. Муниципальная услуга может быть получена через ПГУ ЛО либо </w:t>
      </w:r>
      <w:r w:rsidR="00E71ADD">
        <w:rPr>
          <w:sz w:val="28"/>
          <w:szCs w:val="28"/>
        </w:rPr>
        <w:t xml:space="preserve">через ЕПГУ </w:t>
      </w:r>
      <w:r w:rsidRPr="00B832BD">
        <w:rPr>
          <w:sz w:val="28"/>
          <w:szCs w:val="28"/>
        </w:rPr>
        <w:t xml:space="preserve">без личной явки на прием в </w:t>
      </w:r>
      <w:r w:rsidR="00E71ADD">
        <w:rPr>
          <w:sz w:val="28"/>
          <w:szCs w:val="28"/>
        </w:rPr>
        <w:t>администрацию</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заполнить </w:t>
      </w:r>
      <w:r w:rsidRPr="00E71ADD">
        <w:rPr>
          <w:sz w:val="28"/>
          <w:szCs w:val="28"/>
        </w:rPr>
        <w:t xml:space="preserve">в электронной форме </w:t>
      </w:r>
      <w:r w:rsidRPr="00B832BD">
        <w:rPr>
          <w:sz w:val="28"/>
          <w:szCs w:val="28"/>
        </w:rPr>
        <w:t>заявление на оказание муниципальной услуги;</w:t>
      </w:r>
    </w:p>
    <w:p w:rsidR="002C01A1" w:rsidRPr="00B832BD" w:rsidRDefault="002C01A1" w:rsidP="002C01A1">
      <w:pPr>
        <w:widowControl w:val="0"/>
        <w:autoSpaceDE w:val="0"/>
        <w:autoSpaceDN w:val="0"/>
        <w:ind w:firstLine="709"/>
        <w:jc w:val="both"/>
        <w:rPr>
          <w:sz w:val="28"/>
          <w:szCs w:val="28"/>
        </w:rPr>
      </w:pPr>
      <w:r w:rsidRPr="00E71ADD">
        <w:rPr>
          <w:sz w:val="28"/>
          <w:szCs w:val="28"/>
        </w:rPr>
        <w:t xml:space="preserve">приложить к заявлению электронные документы и направить пакет электронных документов в </w:t>
      </w:r>
      <w:r w:rsidR="00E71ADD" w:rsidRPr="00E71ADD">
        <w:rPr>
          <w:sz w:val="28"/>
          <w:szCs w:val="28"/>
        </w:rPr>
        <w:t>а</w:t>
      </w:r>
      <w:r w:rsidRPr="00E71ADD">
        <w:rPr>
          <w:sz w:val="28"/>
          <w:szCs w:val="28"/>
        </w:rPr>
        <w:t>дминистрацию посредством функционала ЕПГУ или ПГУ ЛО.</w:t>
      </w:r>
    </w:p>
    <w:p w:rsidR="002C01A1" w:rsidRPr="00B832BD" w:rsidRDefault="002C01A1" w:rsidP="002C01A1">
      <w:pPr>
        <w:widowControl w:val="0"/>
        <w:autoSpaceDE w:val="0"/>
        <w:autoSpaceDN w:val="0"/>
        <w:ind w:firstLine="709"/>
        <w:jc w:val="both"/>
        <w:rPr>
          <w:sz w:val="28"/>
          <w:szCs w:val="28"/>
        </w:rPr>
      </w:pPr>
      <w:r w:rsidRPr="00E71ADD">
        <w:rPr>
          <w:sz w:val="28"/>
          <w:szCs w:val="28"/>
        </w:rPr>
        <w:t>3.2.5. В результате направления пакета электронных документов посредством ПГУ ЛО либо через ЕПГУ, АИС «</w:t>
      </w:r>
      <w:proofErr w:type="spellStart"/>
      <w:r w:rsidRPr="00E71ADD">
        <w:rPr>
          <w:sz w:val="28"/>
          <w:szCs w:val="28"/>
        </w:rPr>
        <w:t>Межвед</w:t>
      </w:r>
      <w:proofErr w:type="spellEnd"/>
      <w:r w:rsidRPr="00E71AD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E71ADD">
        <w:rPr>
          <w:sz w:val="28"/>
          <w:szCs w:val="28"/>
        </w:rPr>
        <w:lastRenderedPageBreak/>
        <w:t>личном кабинете ПГУ ЛО и(или)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xml:space="preserve">. При предоставлении муниципальной услуги через ПГУ ЛО либо через ЕПГУ, должностное лицо </w:t>
      </w:r>
      <w:r w:rsidR="00E71ADD">
        <w:rPr>
          <w:sz w:val="28"/>
          <w:szCs w:val="28"/>
        </w:rPr>
        <w:t>а</w:t>
      </w:r>
      <w:r w:rsidRPr="00B832BD">
        <w:rPr>
          <w:sz w:val="28"/>
          <w:szCs w:val="28"/>
        </w:rPr>
        <w:t>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t>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00E71ADD">
        <w:rPr>
          <w:sz w:val="28"/>
          <w:szCs w:val="28"/>
        </w:rPr>
        <w:t>.</w:t>
      </w:r>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E71ADD" w:rsidRDefault="002C01A1" w:rsidP="002C01A1">
      <w:pPr>
        <w:widowControl w:val="0"/>
        <w:autoSpaceDE w:val="0"/>
        <w:autoSpaceDN w:val="0"/>
        <w:ind w:firstLine="709"/>
        <w:jc w:val="both"/>
        <w:rPr>
          <w:sz w:val="28"/>
          <w:szCs w:val="28"/>
        </w:rPr>
      </w:pPr>
      <w:r w:rsidRPr="00E71AD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E71ADD">
        <w:rPr>
          <w:sz w:val="28"/>
          <w:szCs w:val="28"/>
        </w:rPr>
        <w:t>а</w:t>
      </w:r>
      <w:r w:rsidRPr="00B832BD">
        <w:rPr>
          <w:sz w:val="28"/>
          <w:szCs w:val="28"/>
        </w:rPr>
        <w:t>дминистрацией.</w:t>
      </w:r>
    </w:p>
    <w:p w:rsidR="00235E9E" w:rsidRPr="00E71ADD" w:rsidRDefault="008406A7" w:rsidP="00235E9E">
      <w:pPr>
        <w:widowControl w:val="0"/>
        <w:ind w:firstLine="709"/>
        <w:jc w:val="both"/>
        <w:rPr>
          <w:sz w:val="28"/>
          <w:szCs w:val="28"/>
        </w:rPr>
      </w:pPr>
      <w:r w:rsidRPr="00E71ADD">
        <w:rPr>
          <w:sz w:val="28"/>
          <w:szCs w:val="28"/>
        </w:rPr>
        <w:t>3.3</w:t>
      </w:r>
      <w:r w:rsidR="00235E9E" w:rsidRPr="00E71ADD">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E71ADD" w:rsidRPr="00E71ADD">
        <w:rPr>
          <w:sz w:val="28"/>
          <w:szCs w:val="28"/>
        </w:rPr>
        <w:t>.</w:t>
      </w:r>
    </w:p>
    <w:p w:rsidR="00235E9E" w:rsidRPr="00E71ADD" w:rsidRDefault="008406A7" w:rsidP="00235E9E">
      <w:pPr>
        <w:widowControl w:val="0"/>
        <w:ind w:firstLine="709"/>
        <w:jc w:val="both"/>
        <w:rPr>
          <w:sz w:val="28"/>
          <w:szCs w:val="28"/>
        </w:rPr>
      </w:pPr>
      <w:r w:rsidRPr="00E71ADD">
        <w:rPr>
          <w:sz w:val="28"/>
          <w:szCs w:val="28"/>
        </w:rPr>
        <w:t>3.3</w:t>
      </w:r>
      <w:r w:rsidR="00235E9E" w:rsidRPr="00E71AD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E71ADD" w:rsidRDefault="008406A7" w:rsidP="00235E9E">
      <w:pPr>
        <w:widowControl w:val="0"/>
        <w:ind w:firstLine="709"/>
        <w:jc w:val="both"/>
        <w:rPr>
          <w:sz w:val="28"/>
          <w:szCs w:val="28"/>
        </w:rPr>
      </w:pPr>
      <w:r w:rsidRPr="00E71ADD">
        <w:rPr>
          <w:sz w:val="28"/>
          <w:szCs w:val="28"/>
        </w:rPr>
        <w:t>3.3</w:t>
      </w:r>
      <w:r w:rsidR="00235E9E" w:rsidRPr="00E71ADD">
        <w:rPr>
          <w:sz w:val="28"/>
          <w:szCs w:val="28"/>
        </w:rPr>
        <w:t xml:space="preserve">.2. В течение 5 рабочих дней со дня регистрации заявления об исправлении </w:t>
      </w:r>
      <w:r w:rsidR="00235E9E" w:rsidRPr="00E71ADD">
        <w:rPr>
          <w:sz w:val="28"/>
          <w:szCs w:val="28"/>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E71ADD" w:rsidRDefault="00B85767" w:rsidP="00B85767">
      <w:pPr>
        <w:pStyle w:val="a3"/>
        <w:widowControl w:val="0"/>
        <w:tabs>
          <w:tab w:val="left" w:pos="142"/>
          <w:tab w:val="left" w:pos="284"/>
        </w:tabs>
        <w:ind w:firstLine="709"/>
        <w:rPr>
          <w:b/>
          <w:szCs w:val="28"/>
        </w:rPr>
      </w:pPr>
      <w:r w:rsidRPr="00E71ADD">
        <w:rPr>
          <w:b/>
          <w:szCs w:val="28"/>
        </w:rPr>
        <w:t>4. Формы контроля за исполнением административного регламента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w:t>
      </w:r>
      <w:r w:rsidR="00E71ADD">
        <w:rPr>
          <w:szCs w:val="28"/>
        </w:rPr>
        <w:t xml:space="preserve">ми специалистами администрации </w:t>
      </w:r>
      <w:r w:rsidRPr="001111EA">
        <w:rPr>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4E0AC5" w:rsidRPr="004E0AC5">
        <w:rPr>
          <w:szCs w:val="28"/>
        </w:rPr>
        <w:t xml:space="preserve">заместителем главы администрации по жилищно-коммунальному и городскому хозяйству администрации </w:t>
      </w:r>
      <w:r w:rsidRPr="001111EA">
        <w:rPr>
          <w:szCs w:val="28"/>
        </w:rPr>
        <w:t>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1111EA">
        <w:rPr>
          <w:szCs w:val="28"/>
        </w:rPr>
        <w:lastRenderedPageBreak/>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w:t>
      </w:r>
      <w:r w:rsidR="004E0AC5">
        <w:rPr>
          <w:szCs w:val="28"/>
        </w:rPr>
        <w:t xml:space="preserve"> ответственность за соблюдением </w:t>
      </w:r>
      <w:proofErr w:type="gramStart"/>
      <w:r w:rsidRPr="001111EA">
        <w:rPr>
          <w:szCs w:val="28"/>
        </w:rPr>
        <w:t>требований</w:t>
      </w:r>
      <w:proofErr w:type="gramEnd"/>
      <w:r w:rsidRPr="001111EA">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4E0AC5" w:rsidP="00B85767">
      <w:pPr>
        <w:pStyle w:val="a3"/>
        <w:widowControl w:val="0"/>
        <w:tabs>
          <w:tab w:val="left" w:pos="142"/>
          <w:tab w:val="left" w:pos="284"/>
        </w:tabs>
        <w:ind w:firstLine="709"/>
        <w:jc w:val="both"/>
        <w:rPr>
          <w:szCs w:val="28"/>
        </w:rPr>
      </w:pPr>
      <w:r>
        <w:rPr>
          <w:szCs w:val="28"/>
        </w:rPr>
        <w:t>З</w:t>
      </w:r>
      <w:r w:rsidRPr="004E0AC5">
        <w:rPr>
          <w:szCs w:val="28"/>
        </w:rPr>
        <w:t>аместител</w:t>
      </w:r>
      <w:r>
        <w:rPr>
          <w:szCs w:val="28"/>
        </w:rPr>
        <w:t>ь</w:t>
      </w:r>
      <w:r w:rsidRPr="004E0AC5">
        <w:rPr>
          <w:szCs w:val="28"/>
        </w:rPr>
        <w:t xml:space="preserve"> главы администрации по жилищно-коммунальному и городскому хозяйству администрации</w:t>
      </w:r>
      <w:r w:rsidR="00B85767" w:rsidRPr="001111EA">
        <w:rPr>
          <w:szCs w:val="28"/>
        </w:rPr>
        <w:t xml:space="preserve">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4E0AC5" w:rsidRDefault="00B85767" w:rsidP="00B85767">
      <w:pPr>
        <w:pStyle w:val="a3"/>
        <w:widowControl w:val="0"/>
        <w:tabs>
          <w:tab w:val="left" w:pos="142"/>
          <w:tab w:val="left" w:pos="284"/>
        </w:tabs>
        <w:ind w:firstLine="709"/>
        <w:jc w:val="both"/>
        <w:rPr>
          <w:szCs w:val="28"/>
        </w:rPr>
      </w:pPr>
      <w:r w:rsidRPr="004E0AC5">
        <w:rPr>
          <w:szCs w:val="28"/>
        </w:rPr>
        <w:t xml:space="preserve">Контроль соблюдения </w:t>
      </w:r>
      <w:r w:rsidR="001111EA" w:rsidRPr="004E0AC5">
        <w:rPr>
          <w:szCs w:val="28"/>
        </w:rPr>
        <w:t>работниками ГБУ ЛО «МФЦ»</w:t>
      </w:r>
      <w:r w:rsidRPr="004E0AC5">
        <w:rPr>
          <w:szCs w:val="28"/>
        </w:rPr>
        <w:t xml:space="preserve"> последовательности действий, определенных административными процедурами, осуществляется </w:t>
      </w:r>
      <w:r w:rsidR="001111EA" w:rsidRPr="004E0AC5">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w:t>
      </w:r>
      <w:r w:rsidR="004E0AC5" w:rsidRPr="004E0AC5">
        <w:rPr>
          <w:szCs w:val="28"/>
        </w:rPr>
        <w:t xml:space="preserve">ГБУ ЛО </w:t>
      </w:r>
      <w:r w:rsidRPr="00A377C1">
        <w:rPr>
          <w:szCs w:val="28"/>
        </w:rPr>
        <w:t xml:space="preserve">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w:t>
      </w:r>
      <w:r w:rsidRPr="00A377C1">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w:t>
      </w:r>
      <w:r w:rsidRPr="00A377C1">
        <w:rPr>
          <w:sz w:val="28"/>
          <w:szCs w:val="28"/>
        </w:rPr>
        <w:lastRenderedPageBreak/>
        <w:t xml:space="preserve">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w:t>
      </w:r>
      <w:r w:rsidR="004E0AC5">
        <w:rPr>
          <w:rFonts w:eastAsiaTheme="minorHAnsi"/>
          <w:bCs/>
          <w:sz w:val="28"/>
          <w:szCs w:val="28"/>
          <w:lang w:eastAsia="en-US"/>
        </w:rPr>
        <w:t>многофункциональных центров</w:t>
      </w:r>
      <w:r w:rsidRPr="002E5528">
        <w:rPr>
          <w:rFonts w:eastAsiaTheme="minorHAnsi"/>
          <w:bCs/>
          <w:sz w:val="28"/>
          <w:szCs w:val="28"/>
          <w:lang w:eastAsia="en-US"/>
        </w:rPr>
        <w:t xml:space="preserve"> осуществляется в подразделениях ГБУ ЛО </w:t>
      </w:r>
      <w:r w:rsidR="004E0AC5">
        <w:rPr>
          <w:rFonts w:eastAsiaTheme="minorHAnsi"/>
          <w:bCs/>
          <w:sz w:val="28"/>
          <w:szCs w:val="28"/>
          <w:lang w:eastAsia="en-US"/>
        </w:rPr>
        <w:t>«</w:t>
      </w:r>
      <w:r w:rsidRPr="002E5528">
        <w:rPr>
          <w:rFonts w:eastAsiaTheme="minorHAnsi"/>
          <w:bCs/>
          <w:sz w:val="28"/>
          <w:szCs w:val="28"/>
          <w:lang w:eastAsia="en-US"/>
        </w:rPr>
        <w:t>МФЦ</w:t>
      </w:r>
      <w:r w:rsidR="004E0AC5">
        <w:rPr>
          <w:rFonts w:eastAsiaTheme="minorHAnsi"/>
          <w:bCs/>
          <w:sz w:val="28"/>
          <w:szCs w:val="28"/>
          <w:lang w:eastAsia="en-US"/>
        </w:rPr>
        <w:t>»</w:t>
      </w:r>
      <w:r w:rsidRPr="002E5528">
        <w:rPr>
          <w:rFonts w:eastAsiaTheme="minorHAnsi"/>
          <w:bCs/>
          <w:sz w:val="28"/>
          <w:szCs w:val="28"/>
          <w:lang w:eastAsia="en-US"/>
        </w:rPr>
        <w:t xml:space="preserve"> при наличии вступившего в силу соглашения о взаимодействии между </w:t>
      </w:r>
      <w:r w:rsidR="004E0AC5">
        <w:rPr>
          <w:rFonts w:eastAsiaTheme="minorHAnsi"/>
          <w:bCs/>
          <w:sz w:val="28"/>
          <w:szCs w:val="28"/>
          <w:lang w:eastAsia="en-US"/>
        </w:rPr>
        <w:t xml:space="preserve">                            </w:t>
      </w:r>
      <w:r w:rsidRPr="002E5528">
        <w:rPr>
          <w:rFonts w:eastAsiaTheme="minorHAnsi"/>
          <w:bCs/>
          <w:sz w:val="28"/>
          <w:szCs w:val="28"/>
          <w:lang w:eastAsia="en-US"/>
        </w:rPr>
        <w:t xml:space="preserve">ГБУ ЛО </w:t>
      </w:r>
      <w:r w:rsidR="004E0AC5">
        <w:rPr>
          <w:rFonts w:eastAsiaTheme="minorHAnsi"/>
          <w:bCs/>
          <w:sz w:val="28"/>
          <w:szCs w:val="28"/>
          <w:lang w:eastAsia="en-US"/>
        </w:rPr>
        <w:t>«</w:t>
      </w:r>
      <w:r w:rsidRPr="002E5528">
        <w:rPr>
          <w:rFonts w:eastAsiaTheme="minorHAnsi"/>
          <w:bCs/>
          <w:sz w:val="28"/>
          <w:szCs w:val="28"/>
          <w:lang w:eastAsia="en-US"/>
        </w:rPr>
        <w:t>МФЦ</w:t>
      </w:r>
      <w:r w:rsidR="004E0AC5">
        <w:rPr>
          <w:rFonts w:eastAsiaTheme="minorHAnsi"/>
          <w:bCs/>
          <w:sz w:val="28"/>
          <w:szCs w:val="28"/>
          <w:lang w:eastAsia="en-US"/>
        </w:rPr>
        <w:t>»</w:t>
      </w:r>
      <w:r w:rsidRPr="002E5528">
        <w:rPr>
          <w:rFonts w:eastAsiaTheme="minorHAnsi"/>
          <w:bCs/>
          <w:sz w:val="28"/>
          <w:szCs w:val="28"/>
          <w:lang w:eastAsia="en-US"/>
        </w:rPr>
        <w:t xml:space="preserve">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sidRPr="004E0AC5">
        <w:rPr>
          <w:sz w:val="28"/>
          <w:szCs w:val="28"/>
        </w:rPr>
        <w:t xml:space="preserve">6.2. В случае подачи документов в администрацию посредством ГБУ ЛО «МФЦ» работник ГБУ ЛО «МФЦ», осуществляющий </w:t>
      </w:r>
      <w:r w:rsidRPr="00B86D89">
        <w:rPr>
          <w:sz w:val="28"/>
          <w:szCs w:val="28"/>
        </w:rPr>
        <w:t>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 xml:space="preserve">удостоверяет личность и полномочия представителя юридического лица или </w:t>
      </w:r>
      <w:r>
        <w:rPr>
          <w:rFonts w:eastAsiaTheme="minorHAnsi"/>
          <w:sz w:val="28"/>
          <w:szCs w:val="28"/>
          <w:lang w:eastAsia="en-US"/>
        </w:rPr>
        <w:lastRenderedPageBreak/>
        <w:t>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4E0AC5"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4E0AC5">
        <w:rPr>
          <w:sz w:val="28"/>
          <w:szCs w:val="28"/>
        </w:rPr>
        <w:t>ГБУ ЛО «МФЦ»</w:t>
      </w:r>
      <w:r w:rsidRPr="004E0AC5">
        <w:rPr>
          <w:rFonts w:eastAsiaTheme="minorHAnsi"/>
          <w:sz w:val="28"/>
          <w:szCs w:val="28"/>
          <w:lang w:eastAsia="en-US"/>
        </w:rPr>
        <w:t>;</w:t>
      </w:r>
    </w:p>
    <w:p w:rsidR="001C1F58" w:rsidRPr="004E0AC5" w:rsidRDefault="001C1F58" w:rsidP="001C1F58">
      <w:pPr>
        <w:widowControl w:val="0"/>
        <w:ind w:firstLine="709"/>
        <w:jc w:val="both"/>
        <w:rPr>
          <w:sz w:val="28"/>
          <w:szCs w:val="28"/>
        </w:rPr>
      </w:pPr>
      <w:r w:rsidRPr="004E0AC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w:t>
      </w:r>
      <w:r w:rsidRPr="00B86D89">
        <w:rPr>
          <w:sz w:val="28"/>
          <w:szCs w:val="28"/>
        </w:rPr>
        <w:t xml:space="preserve">посредством курьерской связи, </w:t>
      </w:r>
      <w:r>
        <w:rPr>
          <w:sz w:val="28"/>
          <w:szCs w:val="28"/>
        </w:rPr>
        <w:br/>
      </w:r>
      <w:r w:rsidRPr="00B86D89">
        <w:rPr>
          <w:sz w:val="28"/>
          <w:szCs w:val="28"/>
        </w:rPr>
        <w:t xml:space="preserve">с составлением описи передаваемых документов, с указанием даты, количества листов, фамилии, должности и подписанные уполномоченным </w:t>
      </w:r>
      <w:r>
        <w:rPr>
          <w:sz w:val="28"/>
          <w:szCs w:val="28"/>
        </w:rPr>
        <w:t xml:space="preserve">работником </w:t>
      </w:r>
      <w:r w:rsidRPr="004E0AC5">
        <w:rPr>
          <w:sz w:val="28"/>
          <w:szCs w:val="28"/>
        </w:rPr>
        <w:t>ГБУ ЛО «МФЦ».</w:t>
      </w:r>
    </w:p>
    <w:p w:rsidR="001C1F58" w:rsidRPr="00B86D89" w:rsidRDefault="001C1F58" w:rsidP="001C1F58">
      <w:pPr>
        <w:widowControl w:val="0"/>
        <w:ind w:firstLine="709"/>
        <w:jc w:val="both"/>
        <w:rPr>
          <w:sz w:val="28"/>
          <w:szCs w:val="28"/>
        </w:rPr>
      </w:pPr>
      <w:r w:rsidRPr="004E0AC5">
        <w:rPr>
          <w:sz w:val="28"/>
          <w:szCs w:val="28"/>
        </w:rPr>
        <w:t xml:space="preserve">По окончании приема документов работник ГБУ ЛО «МФЦ» выдает </w:t>
      </w:r>
      <w:r w:rsidRPr="00B86D89">
        <w:rPr>
          <w:sz w:val="28"/>
          <w:szCs w:val="28"/>
        </w:rPr>
        <w:t>заявителю расписку в приеме документов.</w:t>
      </w:r>
    </w:p>
    <w:p w:rsidR="001C1F58" w:rsidRPr="00C81D43" w:rsidRDefault="001C1F58" w:rsidP="004E0AC5">
      <w:pPr>
        <w:widowControl w:val="0"/>
        <w:ind w:firstLine="709"/>
        <w:jc w:val="both"/>
        <w:rPr>
          <w:sz w:val="28"/>
          <w:szCs w:val="28"/>
        </w:rPr>
      </w:pPr>
      <w:r w:rsidRPr="004E0AC5">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w:t>
      </w:r>
      <w:r w:rsidR="004E0AC5">
        <w:rPr>
          <w:sz w:val="28"/>
          <w:szCs w:val="28"/>
        </w:rPr>
        <w:t>го последующей выдачи заявителю на бумажном носителе</w:t>
      </w:r>
      <w:r w:rsidRPr="00C81D4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4E0AC5" w:rsidRDefault="001C1F58" w:rsidP="001C1F58">
      <w:pPr>
        <w:widowControl w:val="0"/>
        <w:ind w:firstLine="709"/>
        <w:jc w:val="both"/>
        <w:rPr>
          <w:sz w:val="28"/>
          <w:szCs w:val="28"/>
        </w:rPr>
      </w:pPr>
      <w:r w:rsidRPr="004E0AC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84657" w:rsidRPr="002C72D4" w:rsidRDefault="001C1F58" w:rsidP="004E0AC5">
      <w:pPr>
        <w:widowControl w:val="0"/>
        <w:ind w:firstLine="709"/>
        <w:jc w:val="both"/>
        <w:rPr>
          <w:bCs/>
          <w:color w:val="4F81BD" w:themeColor="accent1"/>
          <w:szCs w:val="28"/>
        </w:rPr>
      </w:pPr>
      <w:r w:rsidRPr="004E0AC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E0AC5">
        <w:rPr>
          <w:sz w:val="28"/>
          <w:szCs w:val="28"/>
        </w:rPr>
        <w:br/>
        <w:t xml:space="preserve">от администрации сообщает заявителю о принятом решении по телефону </w:t>
      </w:r>
      <w:r w:rsidRPr="004E0AC5">
        <w:rPr>
          <w:sz w:val="28"/>
          <w:szCs w:val="28"/>
        </w:rPr>
        <w:br/>
        <w:t xml:space="preserve">(с записью даты и времени телефонного звонка или посредством </w:t>
      </w:r>
      <w:r w:rsidRPr="004E0AC5">
        <w:rPr>
          <w:sz w:val="28"/>
          <w:szCs w:val="28"/>
        </w:rPr>
        <w:br/>
        <w:t>смс-информирования), а также о возможности получения документов в ГБУ ЛО «МФЦ».</w:t>
      </w:r>
    </w:p>
    <w:p w:rsidR="000C3E29" w:rsidRPr="004E0AC5" w:rsidRDefault="00C84242" w:rsidP="004E0AC5">
      <w:pPr>
        <w:ind w:right="-1" w:firstLine="4820"/>
        <w:jc w:val="right"/>
      </w:pPr>
      <w:r w:rsidRPr="002C72D4">
        <w:rPr>
          <w:b/>
          <w:color w:val="4F81BD" w:themeColor="accent1"/>
        </w:rPr>
        <w:br w:type="page"/>
      </w:r>
      <w:r w:rsidR="000C3E29" w:rsidRPr="004E0AC5">
        <w:lastRenderedPageBreak/>
        <w:t>Приложение 1</w:t>
      </w:r>
    </w:p>
    <w:p w:rsidR="000C3E29" w:rsidRPr="004E0AC5" w:rsidRDefault="000C3E29" w:rsidP="004E0AC5">
      <w:pPr>
        <w:pStyle w:val="a3"/>
        <w:ind w:right="-1" w:firstLine="4820"/>
        <w:jc w:val="right"/>
        <w:rPr>
          <w:sz w:val="24"/>
        </w:rPr>
      </w:pPr>
      <w:r w:rsidRPr="004E0AC5">
        <w:rPr>
          <w:sz w:val="24"/>
        </w:rPr>
        <w:t xml:space="preserve">к </w:t>
      </w:r>
      <w:r w:rsidR="001F5295">
        <w:rPr>
          <w:sz w:val="24"/>
        </w:rPr>
        <w:t>а</w:t>
      </w:r>
      <w:r w:rsidRPr="004E0AC5">
        <w:rPr>
          <w:sz w:val="24"/>
        </w:rPr>
        <w:t xml:space="preserve">дминистративному регламенту </w:t>
      </w:r>
    </w:p>
    <w:p w:rsidR="000C3E29" w:rsidRPr="00A377C1" w:rsidRDefault="000C3E29" w:rsidP="004E0AC5">
      <w:pPr>
        <w:ind w:firstLine="4678"/>
        <w:jc w:val="right"/>
        <w:rPr>
          <w:b/>
          <w:bCs/>
        </w:rPr>
      </w:pPr>
    </w:p>
    <w:p w:rsidR="004E0AC5" w:rsidRPr="00B17986" w:rsidRDefault="004E0AC5" w:rsidP="004E0AC5">
      <w:pPr>
        <w:autoSpaceDE w:val="0"/>
        <w:autoSpaceDN w:val="0"/>
        <w:ind w:left="5103"/>
      </w:pPr>
      <w:r w:rsidRPr="00B17986">
        <w:t xml:space="preserve">В  </w:t>
      </w:r>
      <w:r>
        <w:t xml:space="preserve"> администрацию Гатчинского</w:t>
      </w:r>
    </w:p>
    <w:p w:rsidR="004E0AC5" w:rsidRPr="00B17986" w:rsidRDefault="004E0AC5" w:rsidP="004E0AC5">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4E0AC5" w:rsidRPr="00B17986" w:rsidRDefault="004E0AC5" w:rsidP="004E0AC5">
      <w:pPr>
        <w:autoSpaceDE w:val="0"/>
        <w:autoSpaceDN w:val="0"/>
        <w:ind w:left="5103"/>
      </w:pPr>
      <w:r>
        <w:t>муниципального района</w:t>
      </w:r>
    </w:p>
    <w:p w:rsidR="004E0AC5" w:rsidRPr="00B17986" w:rsidRDefault="004E0AC5" w:rsidP="004E0AC5">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0C3E29" w:rsidRPr="00A377C1" w:rsidRDefault="000C3E29" w:rsidP="004E0AC5">
      <w:pPr>
        <w:ind w:firstLine="4820"/>
        <w:jc w:val="right"/>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proofErr w:type="gramStart"/>
      <w:r w:rsidRPr="00A377C1">
        <w:t>от  _</w:t>
      </w:r>
      <w:proofErr w:type="gramEnd"/>
      <w:r w:rsidRPr="00A377C1">
        <w:t>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0" o:title=""/>
          </v:shape>
          <o:OLEObject Type="Embed" ProgID="Equation.3" ShapeID="_x0000_i1025" DrawAspect="Content" ObjectID="_1730641986" r:id="rId21"/>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 xml:space="preserve">помещения в многоквартирном </w:t>
      </w:r>
      <w:proofErr w:type="gramStart"/>
      <w:r w:rsidR="005276A1" w:rsidRPr="00A377C1">
        <w:t>доме</w:t>
      </w:r>
      <w:r w:rsidRPr="00A377C1">
        <w:t>:  _</w:t>
      </w:r>
      <w:proofErr w:type="gramEnd"/>
      <w:r w:rsidRPr="00A377C1">
        <w:t>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 xml:space="preserve">помещения в многоквартирном </w:t>
      </w:r>
      <w:proofErr w:type="gramStart"/>
      <w:r w:rsidR="00B02349" w:rsidRPr="00A377C1">
        <w:t>доме</w:t>
      </w:r>
      <w:r w:rsidRPr="00A377C1">
        <w:t>:  _</w:t>
      </w:r>
      <w:proofErr w:type="gramEnd"/>
      <w:r w:rsidRPr="00A377C1">
        <w:t>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w:t>
      </w:r>
      <w:proofErr w:type="gramStart"/>
      <w:r w:rsidR="000C3E29" w:rsidRPr="00A377C1">
        <w:t xml:space="preserve">основании  </w:t>
      </w:r>
      <w:r w:rsidR="000C3E29" w:rsidRPr="00A377C1">
        <w:rPr>
          <w:sz w:val="20"/>
          <w:szCs w:val="20"/>
        </w:rPr>
        <w:t>_</w:t>
      </w:r>
      <w:proofErr w:type="gramEnd"/>
      <w:r w:rsidR="000C3E29" w:rsidRPr="00A377C1">
        <w:rPr>
          <w:sz w:val="20"/>
          <w:szCs w:val="20"/>
        </w:rPr>
        <w:t>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найма, договора аренды – нужное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от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pt;height:15.05pt" o:ole="">
            <v:imagedata r:id="rId22" o:title=""/>
          </v:shape>
          <o:OLEObject Type="Embed" ProgID="Equation.3" ShapeID="_x0000_i1026" DrawAspect="Content" ObjectID="_1730641987"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lastRenderedPageBreak/>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п/п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r w:rsidRPr="00A377C1">
              <w:t>г.</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 xml:space="preserve">Выдать на руки в </w:t>
      </w:r>
      <w:r w:rsidR="001F5295">
        <w:rPr>
          <w:szCs w:val="28"/>
        </w:rPr>
        <w:t>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r>
      <w:r w:rsidR="001F5295">
        <w:rPr>
          <w:szCs w:val="28"/>
        </w:rPr>
        <w:t>Направить по электронной почте________________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r w:rsidR="001F5295">
        <w:rPr>
          <w:szCs w:val="28"/>
        </w:rPr>
        <w:t>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proofErr w:type="gramStart"/>
      <w:r w:rsidRPr="00A377C1">
        <w:rPr>
          <w:szCs w:val="28"/>
        </w:rPr>
        <w:t xml:space="preserve">дата)   </w:t>
      </w:r>
      <w:proofErr w:type="gramEnd"/>
      <w:r w:rsidRPr="00A377C1">
        <w:rPr>
          <w:szCs w:val="28"/>
        </w:rPr>
        <w:t xml:space="preserve">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3B61BA" w:rsidRPr="001F5295" w:rsidRDefault="003B61BA" w:rsidP="003B61BA">
      <w:pPr>
        <w:widowControl w:val="0"/>
        <w:tabs>
          <w:tab w:val="left" w:pos="142"/>
          <w:tab w:val="left" w:pos="284"/>
        </w:tabs>
        <w:autoSpaceDE w:val="0"/>
        <w:autoSpaceDN w:val="0"/>
        <w:adjustRightInd w:val="0"/>
        <w:ind w:left="-567" w:firstLine="340"/>
        <w:jc w:val="right"/>
      </w:pPr>
      <w:r w:rsidRPr="001F5295">
        <w:rPr>
          <w:bCs/>
        </w:rPr>
        <w:lastRenderedPageBreak/>
        <w:t>Приложение 2</w:t>
      </w:r>
    </w:p>
    <w:p w:rsidR="003B61BA" w:rsidRPr="001F5295" w:rsidRDefault="003B61BA" w:rsidP="003B61BA">
      <w:pPr>
        <w:widowControl w:val="0"/>
        <w:tabs>
          <w:tab w:val="left" w:pos="142"/>
          <w:tab w:val="left" w:pos="284"/>
        </w:tabs>
        <w:autoSpaceDE w:val="0"/>
        <w:autoSpaceDN w:val="0"/>
        <w:adjustRightInd w:val="0"/>
        <w:ind w:left="-567" w:firstLine="340"/>
        <w:jc w:val="right"/>
      </w:pPr>
      <w:r w:rsidRPr="001F5295">
        <w:rPr>
          <w:bCs/>
        </w:rPr>
        <w:t xml:space="preserve">к </w:t>
      </w:r>
      <w:hyperlink w:anchor="sub_1000" w:history="1">
        <w:r w:rsidR="001F5295">
          <w:rPr>
            <w:bCs/>
          </w:rPr>
          <w:t>а</w:t>
        </w:r>
        <w:r w:rsidRPr="001F5295">
          <w:rPr>
            <w:bCs/>
          </w:rPr>
          <w:t>дминистративному регламенту</w:t>
        </w:r>
      </w:hyperlink>
    </w:p>
    <w:p w:rsidR="003B61BA" w:rsidRPr="00E25009" w:rsidRDefault="003B61BA" w:rsidP="003B61BA">
      <w:pPr>
        <w:rPr>
          <w:b/>
        </w:rPr>
      </w:pPr>
    </w:p>
    <w:p w:rsidR="003B61BA" w:rsidRPr="00E25009" w:rsidRDefault="003B61BA" w:rsidP="003B61BA">
      <w:pPr>
        <w:jc w:val="center"/>
        <w:rPr>
          <w:b/>
        </w:rPr>
      </w:pPr>
      <w:r w:rsidRPr="00E25009">
        <w:rPr>
          <w:b/>
        </w:rPr>
        <w:t xml:space="preserve">Акт </w:t>
      </w:r>
    </w:p>
    <w:p w:rsidR="003B61BA" w:rsidRPr="00E25009" w:rsidRDefault="003B61BA" w:rsidP="003B61BA">
      <w:pPr>
        <w:ind w:right="-185" w:hanging="180"/>
        <w:jc w:val="center"/>
        <w:rPr>
          <w:sz w:val="20"/>
          <w:szCs w:val="20"/>
        </w:rPr>
      </w:pPr>
      <w:r w:rsidRPr="00E25009">
        <w:rPr>
          <w:b/>
        </w:rPr>
        <w:t xml:space="preserve">приемочной комиссии о завершении </w:t>
      </w:r>
      <w:r w:rsidRPr="001F5295">
        <w:rPr>
          <w:b/>
        </w:rPr>
        <w:t>(отказе в подтверждении завершения) переустройства</w:t>
      </w:r>
      <w:r w:rsidRPr="00E25009">
        <w:rPr>
          <w:b/>
        </w:rPr>
        <w:t xml:space="preserve"> и (или) перепланировки помещения в многоквартирном доме</w:t>
      </w:r>
      <w:r w:rsidRPr="00E25009">
        <w:rPr>
          <w:sz w:val="20"/>
          <w:szCs w:val="20"/>
        </w:rPr>
        <w:t xml:space="preserve"> </w:t>
      </w:r>
    </w:p>
    <w:p w:rsidR="003B61BA" w:rsidRPr="00E25009" w:rsidRDefault="003B61BA" w:rsidP="003B61BA">
      <w:pPr>
        <w:jc w:val="center"/>
        <w:rPr>
          <w:sz w:val="20"/>
          <w:szCs w:val="20"/>
        </w:rPr>
      </w:pPr>
      <w:r w:rsidRPr="00E25009">
        <w:rPr>
          <w:sz w:val="20"/>
          <w:szCs w:val="20"/>
        </w:rPr>
        <w:t>(ненужное зачеркнуть)</w:t>
      </w:r>
    </w:p>
    <w:p w:rsidR="003B61BA" w:rsidRPr="00E25009" w:rsidRDefault="003B61BA" w:rsidP="003B61BA">
      <w:pPr>
        <w:ind w:right="-185" w:hanging="180"/>
        <w:jc w:val="both"/>
      </w:pPr>
      <w:r w:rsidRPr="00E25009">
        <w:t>«__» ___________ 20__ г.                                                                                         ______________</w:t>
      </w:r>
    </w:p>
    <w:p w:rsidR="003B61BA" w:rsidRPr="00E25009" w:rsidRDefault="003B61BA" w:rsidP="003B61BA">
      <w:r w:rsidRPr="00E25009">
        <w:t> </w:t>
      </w:r>
    </w:p>
    <w:p w:rsidR="003B61BA" w:rsidRPr="00E25009" w:rsidRDefault="003B61BA" w:rsidP="003B61BA">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E25009" w:rsidTr="001A2816">
        <w:tc>
          <w:tcPr>
            <w:tcW w:w="8923" w:type="dxa"/>
            <w:gridSpan w:val="2"/>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3B61BA" w:rsidRPr="00E25009" w:rsidTr="001A2816">
        <w:tc>
          <w:tcPr>
            <w:tcW w:w="3780" w:type="dxa"/>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1A281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1A281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1A2816">
            <w:pPr>
              <w:pStyle w:val="ConsPlusNonformat"/>
              <w:widowControl/>
              <w:ind w:hanging="108"/>
              <w:jc w:val="center"/>
              <w:rPr>
                <w:rFonts w:ascii="Times New Roman" w:hAnsi="Times New Roman" w:cs="Times New Roman"/>
                <w:sz w:val="24"/>
                <w:szCs w:val="24"/>
              </w:rPr>
            </w:pPr>
          </w:p>
        </w:tc>
      </w:tr>
      <w:tr w:rsidR="003B61BA" w:rsidRPr="00E25009" w:rsidTr="001A2816">
        <w:tc>
          <w:tcPr>
            <w:tcW w:w="8923" w:type="dxa"/>
            <w:gridSpan w:val="2"/>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3B61BA" w:rsidRPr="00E25009" w:rsidTr="001A2816">
        <w:tc>
          <w:tcPr>
            <w:tcW w:w="3780" w:type="dxa"/>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1A281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1A281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1A2816">
            <w:pPr>
              <w:pStyle w:val="ConsPlusNonformat"/>
              <w:widowControl/>
              <w:ind w:hanging="108"/>
              <w:jc w:val="center"/>
              <w:rPr>
                <w:rFonts w:ascii="Times New Roman" w:hAnsi="Times New Roman" w:cs="Times New Roman"/>
                <w:sz w:val="24"/>
                <w:szCs w:val="24"/>
              </w:rPr>
            </w:pPr>
          </w:p>
        </w:tc>
      </w:tr>
      <w:tr w:rsidR="003B61BA" w:rsidRPr="00E25009" w:rsidTr="001A2816">
        <w:tc>
          <w:tcPr>
            <w:tcW w:w="3780" w:type="dxa"/>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1A281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1A281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1A2816">
            <w:pPr>
              <w:pStyle w:val="ConsPlusNonformat"/>
              <w:widowControl/>
              <w:ind w:hanging="108"/>
              <w:jc w:val="center"/>
              <w:rPr>
                <w:rFonts w:ascii="Times New Roman" w:hAnsi="Times New Roman" w:cs="Times New Roman"/>
                <w:sz w:val="24"/>
                <w:szCs w:val="24"/>
              </w:rPr>
            </w:pPr>
          </w:p>
        </w:tc>
      </w:tr>
      <w:tr w:rsidR="003B61BA" w:rsidRPr="00E25009" w:rsidTr="001A2816">
        <w:tc>
          <w:tcPr>
            <w:tcW w:w="3780" w:type="dxa"/>
            <w:shd w:val="clear" w:color="auto" w:fill="auto"/>
          </w:tcPr>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1A281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1A281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1A281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1A2816">
            <w:pPr>
              <w:pStyle w:val="ConsPlusNonformat"/>
              <w:widowControl/>
              <w:ind w:hanging="108"/>
              <w:jc w:val="center"/>
              <w:rPr>
                <w:rFonts w:ascii="Times New Roman" w:hAnsi="Times New Roman" w:cs="Times New Roman"/>
                <w:sz w:val="24"/>
                <w:szCs w:val="24"/>
              </w:rPr>
            </w:pPr>
          </w:p>
        </w:tc>
      </w:tr>
    </w:tbl>
    <w:p w:rsidR="003B61BA" w:rsidRPr="00E25009" w:rsidRDefault="003B61BA" w:rsidP="003B61BA">
      <w:pPr>
        <w:jc w:val="both"/>
      </w:pPr>
      <w:r w:rsidRPr="00E25009">
        <w:t xml:space="preserve">произвела осмотр помещения в многоквартирном доме после проведения работ по его </w:t>
      </w:r>
      <w:proofErr w:type="gramStart"/>
      <w:r w:rsidRPr="00E25009">
        <w:t>переустройству  и</w:t>
      </w:r>
      <w:proofErr w:type="gramEnd"/>
      <w:r w:rsidRPr="00E25009">
        <w:t>   (или)  перепланировке (нужное указать) и установила:</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w:t>
      </w:r>
      <w:r w:rsidRPr="003B61BA">
        <w:rPr>
          <w:rFonts w:ascii="Times New Roman" w:hAnsi="Times New Roman" w:cs="Times New Roman"/>
          <w:sz w:val="24"/>
          <w:szCs w:val="24"/>
          <w:highlight w:val="yellow"/>
        </w:rPr>
        <w:t xml:space="preserve">Помещение, предъявленное собственником (уполномоченным лицом) к осмотру, расположено по </w:t>
      </w:r>
      <w:proofErr w:type="gramStart"/>
      <w:r w:rsidRPr="003B61BA">
        <w:rPr>
          <w:rFonts w:ascii="Times New Roman" w:hAnsi="Times New Roman" w:cs="Times New Roman"/>
          <w:sz w:val="24"/>
          <w:szCs w:val="24"/>
          <w:highlight w:val="yellow"/>
        </w:rPr>
        <w:t>адресу</w:t>
      </w:r>
      <w:r>
        <w:rPr>
          <w:rFonts w:ascii="Times New Roman" w:hAnsi="Times New Roman" w:cs="Times New Roman"/>
          <w:sz w:val="24"/>
          <w:szCs w:val="24"/>
        </w:rPr>
        <w:t>:</w:t>
      </w:r>
      <w:r w:rsidRPr="00E25009">
        <w:rPr>
          <w:rFonts w:ascii="Times New Roman" w:hAnsi="Times New Roman" w:cs="Times New Roman"/>
          <w:sz w:val="24"/>
          <w:szCs w:val="24"/>
        </w:rPr>
        <w:t>_</w:t>
      </w:r>
      <w:proofErr w:type="gramEnd"/>
      <w:r w:rsidRPr="00E25009">
        <w:rPr>
          <w:rFonts w:ascii="Times New Roman" w:hAnsi="Times New Roman" w:cs="Times New Roman"/>
          <w:sz w:val="24"/>
          <w:szCs w:val="24"/>
        </w:rPr>
        <w:t>______________________________________________________.</w:t>
      </w:r>
    </w:p>
    <w:p w:rsidR="003B61BA" w:rsidRPr="00E25009" w:rsidRDefault="003B61BA" w:rsidP="003B61BA">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3B61BA" w:rsidRPr="00E25009" w:rsidRDefault="003B61BA" w:rsidP="003B61BA">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3B61BA" w:rsidRPr="00E25009" w:rsidRDefault="003B61BA" w:rsidP="003B61BA">
      <w:pPr>
        <w:jc w:val="center"/>
      </w:pPr>
      <w:r w:rsidRPr="00E25009">
        <w:t>_____________________________________________________________________________</w:t>
      </w:r>
    </w:p>
    <w:p w:rsidR="003B61BA" w:rsidRPr="00E25009" w:rsidRDefault="003B61BA" w:rsidP="003B61BA">
      <w:pPr>
        <w:jc w:val="center"/>
      </w:pPr>
    </w:p>
    <w:p w:rsidR="003B61BA" w:rsidRPr="00E25009" w:rsidRDefault="003B61BA" w:rsidP="003B61BA">
      <w:pPr>
        <w:jc w:val="both"/>
      </w:pPr>
      <w:r w:rsidRPr="00E25009">
        <w:t>произведены на основании ______________________________________________________</w:t>
      </w:r>
    </w:p>
    <w:p w:rsidR="003B61BA" w:rsidRPr="00E25009" w:rsidRDefault="003B61BA" w:rsidP="003B61BA">
      <w:pPr>
        <w:jc w:val="both"/>
      </w:pPr>
    </w:p>
    <w:p w:rsidR="003B61BA" w:rsidRPr="00E25009" w:rsidRDefault="003B61BA" w:rsidP="003B61BA">
      <w:pPr>
        <w:jc w:val="both"/>
      </w:pPr>
      <w:r w:rsidRPr="00E25009">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и согласован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жилое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r>
        <w:rPr>
          <w:rFonts w:ascii="Times New Roman" w:hAnsi="Times New Roman" w:cs="Times New Roman"/>
          <w:sz w:val="24"/>
          <w:szCs w:val="24"/>
        </w:rPr>
        <w:t>(</w:t>
      </w:r>
      <w:r w:rsidRPr="003B61BA">
        <w:rPr>
          <w:rFonts w:ascii="Times New Roman" w:hAnsi="Times New Roman" w:cs="Times New Roman"/>
          <w:sz w:val="24"/>
          <w:szCs w:val="24"/>
          <w:highlight w:val="yellow"/>
        </w:rPr>
        <w:t>выполненные ремонтно-строительные работы</w:t>
      </w:r>
      <w:r>
        <w:rPr>
          <w:rFonts w:ascii="Times New Roman" w:hAnsi="Times New Roman" w:cs="Times New Roman"/>
          <w:sz w:val="24"/>
          <w:szCs w:val="24"/>
        </w:rPr>
        <w:t>):</w:t>
      </w:r>
    </w:p>
    <w:p w:rsidR="003B61BA" w:rsidRDefault="003B61BA" w:rsidP="003B61BA">
      <w:pPr>
        <w:pStyle w:val="ConsPlusNonformat"/>
        <w:widowControl/>
        <w:ind w:firstLine="720"/>
        <w:jc w:val="both"/>
        <w:rPr>
          <w:rFonts w:ascii="Times New Roman" w:hAnsi="Times New Roman" w:cs="Times New Roman"/>
          <w:sz w:val="24"/>
          <w:szCs w:val="24"/>
          <w:u w:val="single"/>
        </w:rPr>
      </w:pPr>
      <w:r w:rsidRPr="003B61BA">
        <w:rPr>
          <w:rFonts w:ascii="Times New Roman" w:hAnsi="Times New Roman" w:cs="Times New Roman"/>
          <w:sz w:val="24"/>
          <w:szCs w:val="24"/>
          <w:highlight w:val="yellow"/>
          <w:u w:val="single"/>
        </w:rPr>
        <w:t>Соответствуют / не соответствуют проекту</w:t>
      </w:r>
      <w:r w:rsidRPr="00A26F8B">
        <w:rPr>
          <w:rFonts w:ascii="Times New Roman" w:hAnsi="Times New Roman" w:cs="Times New Roman"/>
          <w:sz w:val="24"/>
          <w:szCs w:val="24"/>
          <w:u w:val="single"/>
        </w:rPr>
        <w:t xml:space="preserve"> </w:t>
      </w:r>
    </w:p>
    <w:p w:rsidR="003B61BA" w:rsidRPr="00A26F8B" w:rsidRDefault="003B61BA" w:rsidP="003B61BA">
      <w:pPr>
        <w:pStyle w:val="ConsPlusNonformat"/>
        <w:widowControl/>
        <w:ind w:firstLine="720"/>
        <w:jc w:val="both"/>
        <w:rPr>
          <w:rFonts w:ascii="Times New Roman" w:hAnsi="Times New Roman" w:cs="Times New Roman"/>
          <w:sz w:val="24"/>
          <w:szCs w:val="24"/>
          <w:u w:val="single"/>
        </w:rPr>
      </w:pPr>
      <w:r w:rsidRPr="00A26F8B">
        <w:rPr>
          <w:rFonts w:ascii="Times New Roman" w:hAnsi="Times New Roman" w:cs="Times New Roman"/>
          <w:sz w:val="24"/>
          <w:szCs w:val="24"/>
        </w:rPr>
        <w:t xml:space="preserve">                   </w:t>
      </w:r>
      <w:r w:rsidRPr="00A26F8B">
        <w:rPr>
          <w:rFonts w:ascii="Times New Roman" w:hAnsi="Times New Roman" w:cs="Times New Roman"/>
          <w:sz w:val="18"/>
          <w:szCs w:val="24"/>
        </w:rPr>
        <w:t>(нужное подчеркнуть)</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rPr>
        <w:lastRenderedPageBreak/>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3B61BA" w:rsidRDefault="003B61BA" w:rsidP="003B61BA">
      <w:pPr>
        <w:pStyle w:val="ConsPlusNonformat"/>
        <w:widowControl/>
        <w:ind w:firstLine="720"/>
        <w:jc w:val="both"/>
        <w:rPr>
          <w:rFonts w:ascii="Times New Roman" w:hAnsi="Times New Roman" w:cs="Times New Roman"/>
          <w:sz w:val="24"/>
          <w:szCs w:val="24"/>
          <w:u w:val="single"/>
        </w:rPr>
      </w:pPr>
      <w:r w:rsidRPr="003B61BA">
        <w:rPr>
          <w:rFonts w:ascii="Times New Roman" w:hAnsi="Times New Roman" w:cs="Times New Roman"/>
          <w:sz w:val="24"/>
          <w:szCs w:val="24"/>
          <w:highlight w:val="yellow"/>
          <w:u w:val="single"/>
        </w:rPr>
        <w:t>Принять в эксплуатацию / отказать в принятии в эксплуатацию</w:t>
      </w:r>
      <w:r w:rsidRPr="00A26F8B">
        <w:rPr>
          <w:rFonts w:ascii="Times New Roman" w:hAnsi="Times New Roman" w:cs="Times New Roman"/>
          <w:sz w:val="24"/>
          <w:szCs w:val="24"/>
          <w:u w:val="single"/>
        </w:rPr>
        <w:t xml:space="preserve"> </w:t>
      </w:r>
    </w:p>
    <w:p w:rsidR="003B61BA" w:rsidRPr="00A26F8B" w:rsidRDefault="003B61BA" w:rsidP="003B61BA">
      <w:pPr>
        <w:pStyle w:val="ConsPlusNonformat"/>
        <w:widowControl/>
        <w:ind w:firstLine="720"/>
        <w:jc w:val="both"/>
        <w:rPr>
          <w:rFonts w:ascii="Times New Roman" w:hAnsi="Times New Roman" w:cs="Times New Roman"/>
          <w:sz w:val="24"/>
          <w:szCs w:val="24"/>
          <w:u w:val="single"/>
        </w:rPr>
      </w:pPr>
      <w:r w:rsidRPr="00A26F8B">
        <w:rPr>
          <w:rFonts w:ascii="Times New Roman" w:hAnsi="Times New Roman" w:cs="Times New Roman"/>
          <w:sz w:val="24"/>
          <w:szCs w:val="24"/>
        </w:rPr>
        <w:t xml:space="preserve">                   </w:t>
      </w:r>
      <w:r w:rsidRPr="00A26F8B">
        <w:rPr>
          <w:rFonts w:ascii="Times New Roman" w:hAnsi="Times New Roman" w:cs="Times New Roman"/>
          <w:sz w:val="18"/>
          <w:szCs w:val="24"/>
        </w:rPr>
        <w:t>(нужное подчеркнуть)</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1F5295" w:rsidRDefault="001F5295" w:rsidP="001F5295">
      <w:pPr>
        <w:ind w:firstLine="4820"/>
        <w:jc w:val="right"/>
        <w:rPr>
          <w:bCs/>
        </w:rPr>
      </w:pPr>
      <w:r>
        <w:rPr>
          <w:bCs/>
        </w:rPr>
        <w:lastRenderedPageBreak/>
        <w:t>Приложение</w:t>
      </w:r>
      <w:r w:rsidR="005C1DF1" w:rsidRPr="001F5295">
        <w:rPr>
          <w:bCs/>
        </w:rPr>
        <w:t xml:space="preserve"> 3</w:t>
      </w:r>
    </w:p>
    <w:p w:rsidR="005C1DF1" w:rsidRPr="001F5295" w:rsidRDefault="005C1DF1" w:rsidP="001F5295">
      <w:pPr>
        <w:pStyle w:val="a3"/>
        <w:ind w:firstLine="4820"/>
        <w:jc w:val="right"/>
        <w:rPr>
          <w:bCs/>
          <w:sz w:val="24"/>
        </w:rPr>
      </w:pPr>
      <w:r w:rsidRPr="001F5295">
        <w:rPr>
          <w:bCs/>
          <w:sz w:val="24"/>
        </w:rPr>
        <w:t xml:space="preserve">к </w:t>
      </w:r>
      <w:r w:rsidR="001F5295">
        <w:rPr>
          <w:bCs/>
          <w:sz w:val="24"/>
        </w:rPr>
        <w:t>а</w:t>
      </w:r>
      <w:r w:rsidRPr="001F5295">
        <w:rPr>
          <w:bCs/>
          <w:sz w:val="24"/>
        </w:rPr>
        <w:t xml:space="preserve">дминистративному регламенту </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1F5295" w:rsidP="00BF3EFB">
      <w:pPr>
        <w:widowControl w:val="0"/>
        <w:tabs>
          <w:tab w:val="left" w:pos="142"/>
          <w:tab w:val="left" w:pos="284"/>
        </w:tabs>
        <w:autoSpaceDE w:val="0"/>
        <w:autoSpaceDN w:val="0"/>
        <w:adjustRightInd w:val="0"/>
        <w:ind w:firstLine="5245"/>
        <w:rPr>
          <w:sz w:val="28"/>
          <w:szCs w:val="28"/>
        </w:rPr>
      </w:pPr>
      <w:r>
        <w:rPr>
          <w:bCs/>
        </w:rPr>
        <w:t>Гатчинского муниципального района</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F5295">
      <w:headerReference w:type="even" r:id="rId24"/>
      <w:headerReference w:type="default" r:id="rId25"/>
      <w:pgSz w:w="11906" w:h="16838"/>
      <w:pgMar w:top="1134"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F7" w:rsidRDefault="00B723F7">
      <w:r>
        <w:separator/>
      </w:r>
    </w:p>
  </w:endnote>
  <w:endnote w:type="continuationSeparator" w:id="0">
    <w:p w:rsidR="00B723F7" w:rsidRDefault="00B7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F7" w:rsidRDefault="00B723F7">
      <w:r>
        <w:separator/>
      </w:r>
    </w:p>
  </w:footnote>
  <w:footnote w:type="continuationSeparator" w:id="0">
    <w:p w:rsidR="00B723F7" w:rsidRDefault="00B72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16" w:rsidRDefault="001A281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2816" w:rsidRDefault="001A2816"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88336"/>
      <w:docPartObj>
        <w:docPartGallery w:val="Page Numbers (Top of Page)"/>
        <w:docPartUnique/>
      </w:docPartObj>
    </w:sdtPr>
    <w:sdtEndPr/>
    <w:sdtContent>
      <w:p w:rsidR="001A2816" w:rsidRDefault="001A2816">
        <w:pPr>
          <w:pStyle w:val="a6"/>
          <w:jc w:val="center"/>
        </w:pPr>
        <w:r>
          <w:fldChar w:fldCharType="begin"/>
        </w:r>
        <w:r>
          <w:instrText>PAGE   \* MERGEFORMAT</w:instrText>
        </w:r>
        <w:r>
          <w:fldChar w:fldCharType="separate"/>
        </w:r>
        <w:r w:rsidR="00810FBF">
          <w:rPr>
            <w:noProof/>
          </w:rPr>
          <w:t>21</w:t>
        </w:r>
        <w:r>
          <w:fldChar w:fldCharType="end"/>
        </w:r>
      </w:p>
    </w:sdtContent>
  </w:sdt>
  <w:p w:rsidR="001A2816" w:rsidRDefault="001A2816"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732"/>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27D"/>
    <w:rsid w:val="001736D4"/>
    <w:rsid w:val="00173A66"/>
    <w:rsid w:val="00180A39"/>
    <w:rsid w:val="0018406B"/>
    <w:rsid w:val="00190792"/>
    <w:rsid w:val="0019388D"/>
    <w:rsid w:val="00195AEA"/>
    <w:rsid w:val="001A0D69"/>
    <w:rsid w:val="001A25E1"/>
    <w:rsid w:val="001A2816"/>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5295"/>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0ACB"/>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2218"/>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321F"/>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0AC5"/>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0FBF"/>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2BA0"/>
    <w:rsid w:val="009A518C"/>
    <w:rsid w:val="009B101F"/>
    <w:rsid w:val="009B2170"/>
    <w:rsid w:val="009B4CFA"/>
    <w:rsid w:val="009B5CFE"/>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3F7"/>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41B2"/>
    <w:rsid w:val="00D759D5"/>
    <w:rsid w:val="00D76763"/>
    <w:rsid w:val="00D801C0"/>
    <w:rsid w:val="00D81735"/>
    <w:rsid w:val="00D8184D"/>
    <w:rsid w:val="00D83A2A"/>
    <w:rsid w:val="00D9247F"/>
    <w:rsid w:val="00D95CBC"/>
    <w:rsid w:val="00D96869"/>
    <w:rsid w:val="00DA0130"/>
    <w:rsid w:val="00DB16A9"/>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71ADD"/>
    <w:rsid w:val="00E765DF"/>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AABA6"/>
  <w15:docId w15:val="{F90A24DE-07E0-4897-8E1A-0BEAF799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uiPriority w:val="99"/>
    <w:rsid w:val="001A28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8405-49DE-4100-B91A-A291D9A3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10461</Words>
  <Characters>59633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69955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Тептина Наталья Игоревна</cp:lastModifiedBy>
  <cp:revision>7</cp:revision>
  <cp:lastPrinted>2011-08-19T11:36:00Z</cp:lastPrinted>
  <dcterms:created xsi:type="dcterms:W3CDTF">2022-11-22T09:59:00Z</dcterms:created>
  <dcterms:modified xsi:type="dcterms:W3CDTF">2022-11-22T14:07:00Z</dcterms:modified>
</cp:coreProperties>
</file>