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A7" w:rsidRPr="00C75F4D" w:rsidRDefault="000175A7" w:rsidP="000175A7">
      <w:pPr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0175A7" w:rsidRPr="00C75F4D" w:rsidRDefault="000175A7" w:rsidP="000175A7">
      <w:pPr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К ПРОЕКТУ МУНИЦИПАЛЬНОГО ПРАВОВОГО АКТА</w:t>
      </w:r>
    </w:p>
    <w:p w:rsidR="000175A7" w:rsidRPr="00C75F4D" w:rsidRDefault="000175A7" w:rsidP="000175A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:rsidR="000175A7" w:rsidRPr="005F1395" w:rsidRDefault="000175A7" w:rsidP="000175A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1.1. Регулирующий орган: </w:t>
      </w:r>
      <w:r w:rsidRPr="005F1395">
        <w:rPr>
          <w:rFonts w:ascii="Times New Roman" w:hAnsi="Times New Roman" w:cs="Times New Roman"/>
          <w:b/>
          <w:sz w:val="26"/>
          <w:szCs w:val="26"/>
        </w:rPr>
        <w:t>Комитет по управлению имуществом Гатчинского муниципального района Ленинградской области</w:t>
      </w:r>
    </w:p>
    <w:p w:rsidR="000175A7" w:rsidRPr="005F1395" w:rsidRDefault="000175A7" w:rsidP="000175A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1.2. Вид и наименование проекта муниципального правового акта: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1395">
        <w:rPr>
          <w:rFonts w:ascii="Times New Roman" w:hAnsi="Times New Roman" w:cs="Times New Roman"/>
          <w:b/>
          <w:sz w:val="26"/>
          <w:szCs w:val="26"/>
        </w:rPr>
        <w:t>решение совета депутатов Гатчинского муниципального района «Об утверждении 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1.3. Предполагаемая дата вступления в силу муниципального нормативного правового акта: </w:t>
      </w:r>
      <w:r w:rsidRPr="005F1395">
        <w:rPr>
          <w:rFonts w:ascii="Times New Roman" w:hAnsi="Times New Roman" w:cs="Times New Roman"/>
          <w:b/>
          <w:sz w:val="26"/>
          <w:szCs w:val="26"/>
        </w:rPr>
        <w:t>вступает в силу со дня официального опубликования</w:t>
      </w:r>
    </w:p>
    <w:p w:rsidR="000175A7" w:rsidRPr="00C75F4D" w:rsidRDefault="000175A7" w:rsidP="000175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1.4. Краткое описание проблемы, на решение которой направлено предлагаемое</w:t>
      </w:r>
    </w:p>
    <w:p w:rsidR="000175A7" w:rsidRDefault="000175A7" w:rsidP="000175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правовое регулирование: </w:t>
      </w:r>
      <w:r w:rsidRPr="005F1395">
        <w:rPr>
          <w:rFonts w:ascii="Times New Roman" w:hAnsi="Times New Roman" w:cs="Times New Roman"/>
          <w:b/>
          <w:sz w:val="26"/>
          <w:szCs w:val="26"/>
        </w:rPr>
        <w:t>реализация требований статьи 18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75A7" w:rsidRPr="00C75F4D" w:rsidRDefault="000175A7" w:rsidP="000175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75A7" w:rsidRPr="005F1395" w:rsidRDefault="000175A7" w:rsidP="000175A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5F1395">
        <w:rPr>
          <w:rFonts w:ascii="Times New Roman" w:hAnsi="Times New Roman" w:cs="Times New Roman"/>
          <w:b/>
          <w:sz w:val="26"/>
          <w:szCs w:val="26"/>
        </w:rPr>
        <w:t>муниципальный правовой акт утверждается с целью возможности реализации механизма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</w:p>
    <w:p w:rsidR="000175A7" w:rsidRPr="00FD3A29" w:rsidRDefault="000175A7" w:rsidP="000175A7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1.6. Краткое описание содержания предлагаемого правового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FD3A29">
        <w:rPr>
          <w:rFonts w:ascii="Times New Roman" w:hAnsi="Times New Roman" w:cs="Times New Roman"/>
          <w:b/>
          <w:sz w:val="26"/>
          <w:szCs w:val="26"/>
        </w:rPr>
        <w:t>решением совета депутатов утверждается Порядок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175A7" w:rsidRPr="00C75F4D" w:rsidRDefault="000175A7" w:rsidP="000175A7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1.7. Степень регулируемого воздействия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75F4D">
        <w:rPr>
          <w:rFonts w:ascii="Times New Roman" w:hAnsi="Times New Roman" w:cs="Times New Roman"/>
          <w:sz w:val="26"/>
          <w:szCs w:val="26"/>
        </w:rPr>
        <w:t xml:space="preserve"> </w:t>
      </w:r>
      <w:r w:rsidRPr="00FD3A29">
        <w:rPr>
          <w:rFonts w:ascii="Times New Roman" w:hAnsi="Times New Roman" w:cs="Times New Roman"/>
          <w:b/>
          <w:sz w:val="26"/>
          <w:szCs w:val="26"/>
        </w:rPr>
        <w:t>низкая</w:t>
      </w:r>
    </w:p>
    <w:p w:rsidR="000175A7" w:rsidRPr="00C75F4D" w:rsidRDefault="000175A7" w:rsidP="000175A7">
      <w:pPr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lastRenderedPageBreak/>
        <w:t>1.8. Контактная информация исполнителя в регулирующем органе:</w:t>
      </w:r>
    </w:p>
    <w:p w:rsidR="000175A7" w:rsidRPr="00FD3A29" w:rsidRDefault="000175A7" w:rsidP="000175A7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FD3A29">
        <w:rPr>
          <w:rFonts w:ascii="Times New Roman" w:hAnsi="Times New Roman" w:cs="Times New Roman"/>
          <w:b/>
          <w:sz w:val="26"/>
          <w:szCs w:val="26"/>
        </w:rPr>
        <w:t>Ф.И.О.: Шитикова Любовь Юрьевна</w:t>
      </w:r>
    </w:p>
    <w:p w:rsidR="000175A7" w:rsidRPr="00C75F4D" w:rsidRDefault="000175A7" w:rsidP="000175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3A29">
        <w:rPr>
          <w:rFonts w:ascii="Times New Roman" w:hAnsi="Times New Roman" w:cs="Times New Roman"/>
          <w:b/>
          <w:sz w:val="26"/>
          <w:szCs w:val="26"/>
        </w:rPr>
        <w:t>Должность</w:t>
      </w:r>
      <w:r w:rsidRPr="00C75F4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начальник сектора оформления правоустанавливающих документов, </w:t>
      </w:r>
    </w:p>
    <w:p w:rsidR="000175A7" w:rsidRPr="00E66383" w:rsidRDefault="000175A7" w:rsidP="000175A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D3A29">
        <w:rPr>
          <w:rFonts w:ascii="Times New Roman" w:hAnsi="Times New Roman" w:cs="Times New Roman"/>
          <w:b/>
          <w:sz w:val="26"/>
          <w:szCs w:val="26"/>
        </w:rPr>
        <w:t>тел.</w:t>
      </w:r>
      <w:r w:rsidRPr="00C75F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8 813 71 218 49, а</w:t>
      </w:r>
      <w:r w:rsidRPr="00C75F4D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kuiradm</w:t>
      </w:r>
      <w:proofErr w:type="spellEnd"/>
      <w:r w:rsidRPr="00E66383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66383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0175A7" w:rsidRDefault="000175A7" w:rsidP="000175A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175A7" w:rsidRPr="00C75F4D" w:rsidRDefault="000175A7" w:rsidP="000175A7">
      <w:pPr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 предлагаемое правовое регулирование</w:t>
      </w:r>
    </w:p>
    <w:p w:rsidR="000175A7" w:rsidRPr="00E66383" w:rsidRDefault="000175A7" w:rsidP="000175A7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2.1. </w:t>
      </w:r>
      <w:r w:rsidRPr="00FD3A29">
        <w:rPr>
          <w:rFonts w:ascii="Times New Roman" w:hAnsi="Times New Roman" w:cs="Times New Roman"/>
          <w:b/>
          <w:sz w:val="26"/>
          <w:szCs w:val="26"/>
        </w:rPr>
        <w:t>Формулировка проблемы</w:t>
      </w:r>
      <w:r>
        <w:rPr>
          <w:rFonts w:ascii="Times New Roman" w:hAnsi="Times New Roman" w:cs="Times New Roman"/>
          <w:sz w:val="26"/>
          <w:szCs w:val="26"/>
        </w:rPr>
        <w:t>: порядок</w:t>
      </w:r>
      <w:r w:rsidRPr="00E66383">
        <w:rPr>
          <w:rFonts w:ascii="Times New Roman" w:hAnsi="Times New Roman" w:cs="Times New Roman"/>
          <w:sz w:val="26"/>
          <w:szCs w:val="26"/>
        </w:rPr>
        <w:t xml:space="preserve"> формирования, ведения и опубликования п</w:t>
      </w:r>
      <w:r>
        <w:rPr>
          <w:rFonts w:ascii="Times New Roman" w:hAnsi="Times New Roman" w:cs="Times New Roman"/>
          <w:sz w:val="26"/>
          <w:szCs w:val="26"/>
        </w:rPr>
        <w:t xml:space="preserve">еречня муниципального имущества, порядка и условий предоставления в аренду муниципального имущества, формы перечня муниципального имущества, находящегося в собственности  муниципального образования </w:t>
      </w:r>
      <w:r w:rsidRPr="00E66383">
        <w:rPr>
          <w:rFonts w:ascii="Times New Roman" w:hAnsi="Times New Roman" w:cs="Times New Roman"/>
          <w:sz w:val="26"/>
          <w:szCs w:val="26"/>
        </w:rPr>
        <w:t xml:space="preserve">«Гатчинский муниципальный район» Ленинградской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E66383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Гатчинского муниципального района от 07.12.2011 № 5290, не соответствует требованиям статьи </w:t>
      </w:r>
      <w:r w:rsidRPr="00A174C7">
        <w:rPr>
          <w:rFonts w:ascii="Times New Roman" w:hAnsi="Times New Roman" w:cs="Times New Roman"/>
          <w:sz w:val="26"/>
          <w:szCs w:val="26"/>
        </w:rPr>
        <w:t>18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 а также постановлению Правительства Российской Федерации от 01.12.2016 № 1283. Необходимо внести изменения в указанный порядок.</w:t>
      </w: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2.2. </w:t>
      </w:r>
      <w:r w:rsidRPr="00FD3A29">
        <w:rPr>
          <w:rFonts w:ascii="Times New Roman" w:hAnsi="Times New Roman" w:cs="Times New Roman"/>
          <w:b/>
          <w:sz w:val="26"/>
          <w:szCs w:val="26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>
        <w:rPr>
          <w:rFonts w:ascii="Times New Roman" w:hAnsi="Times New Roman" w:cs="Times New Roman"/>
          <w:sz w:val="26"/>
          <w:szCs w:val="26"/>
        </w:rPr>
        <w:t>: утверждение новой редакции П</w:t>
      </w:r>
      <w:r w:rsidRPr="003C4876">
        <w:rPr>
          <w:rFonts w:ascii="Times New Roman" w:hAnsi="Times New Roman" w:cs="Times New Roman"/>
          <w:sz w:val="26"/>
          <w:szCs w:val="26"/>
        </w:rPr>
        <w:t>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 связано с изменением законодательной базы.</w:t>
      </w:r>
    </w:p>
    <w:p w:rsidR="000175A7" w:rsidRDefault="000175A7" w:rsidP="000175A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2.3. </w:t>
      </w:r>
      <w:r w:rsidRPr="00FD3A29">
        <w:rPr>
          <w:rFonts w:ascii="Times New Roman" w:hAnsi="Times New Roman" w:cs="Times New Roman"/>
          <w:b/>
          <w:sz w:val="26"/>
          <w:szCs w:val="26"/>
        </w:rPr>
        <w:t>Социальные группы, заинтересованные в устранении проблемы, их количественная оценка</w:t>
      </w:r>
      <w:r w:rsidRPr="00C75F4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субъекты малого и среднего предпринимательства и организации, образующие инфраструктуру поддержки субъектов малого и среднего предпринимательства. </w:t>
      </w:r>
    </w:p>
    <w:p w:rsidR="000175A7" w:rsidRPr="00C75F4D" w:rsidRDefault="000175A7" w:rsidP="000175A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2.4. </w:t>
      </w:r>
      <w:r w:rsidRPr="00FD3A29">
        <w:rPr>
          <w:rFonts w:ascii="Times New Roman" w:hAnsi="Times New Roman" w:cs="Times New Roman"/>
          <w:b/>
          <w:sz w:val="26"/>
          <w:szCs w:val="26"/>
        </w:rPr>
        <w:t>Характеристика негативных эффектов, возникающих в связи с наличием проблемы, их количественная оценка</w:t>
      </w:r>
      <w:r>
        <w:rPr>
          <w:rFonts w:ascii="Times New Roman" w:hAnsi="Times New Roman" w:cs="Times New Roman"/>
          <w:sz w:val="26"/>
          <w:szCs w:val="26"/>
        </w:rPr>
        <w:t>: отсутствие механизма оказания имущественной поддержки субъектам малого и среднего предпринимательства</w:t>
      </w:r>
      <w:r w:rsidRPr="000711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lastRenderedPageBreak/>
        <w:t>организациям, образующим инфраструктуру поддержки субъектов малого и среднего предпринимательства.</w:t>
      </w:r>
    </w:p>
    <w:p w:rsidR="000175A7" w:rsidRPr="00A711D5" w:rsidRDefault="000175A7" w:rsidP="000175A7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2.5</w:t>
      </w:r>
      <w:r w:rsidRPr="001A0021">
        <w:rPr>
          <w:rFonts w:ascii="Times New Roman" w:hAnsi="Times New Roman" w:cs="Times New Roman"/>
          <w:sz w:val="26"/>
          <w:szCs w:val="26"/>
        </w:rPr>
        <w:t xml:space="preserve">. </w:t>
      </w:r>
      <w:r w:rsidRPr="00FD3A29">
        <w:rPr>
          <w:rFonts w:ascii="Times New Roman" w:hAnsi="Times New Roman" w:cs="Times New Roman"/>
          <w:b/>
          <w:sz w:val="26"/>
          <w:szCs w:val="26"/>
        </w:rPr>
        <w:t>Причины возникновения проблемы и факторы, поддерживающие ее существование</w:t>
      </w:r>
      <w:r w:rsidRPr="001A0021">
        <w:rPr>
          <w:rFonts w:ascii="Times New Roman" w:hAnsi="Times New Roman" w:cs="Times New Roman"/>
          <w:sz w:val="26"/>
          <w:szCs w:val="26"/>
        </w:rPr>
        <w:t>: необходимость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2.6. </w:t>
      </w:r>
      <w:r w:rsidRPr="00FD3A29">
        <w:rPr>
          <w:rFonts w:ascii="Times New Roman" w:hAnsi="Times New Roman" w:cs="Times New Roman"/>
          <w:b/>
          <w:sz w:val="26"/>
          <w:szCs w:val="26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: проблема может быть решена путем правого регулирования органами местного самоуправления – принятие муниципального правого акта. </w:t>
      </w:r>
    </w:p>
    <w:p w:rsidR="000175A7" w:rsidRPr="00C75F4D" w:rsidRDefault="000175A7" w:rsidP="000175A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2.7. Иная информация о проблеме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059D8">
        <w:rPr>
          <w:rFonts w:ascii="Times New Roman" w:hAnsi="Times New Roman" w:cs="Times New Roman"/>
          <w:b/>
          <w:sz w:val="26"/>
          <w:szCs w:val="26"/>
        </w:rPr>
        <w:t>отсутствует</w:t>
      </w:r>
    </w:p>
    <w:p w:rsidR="000175A7" w:rsidRPr="00C75F4D" w:rsidRDefault="000175A7" w:rsidP="000175A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56"/>
      <w:bookmarkEnd w:id="0"/>
      <w:r w:rsidRPr="00C75F4D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58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95"/>
        <w:gridCol w:w="2268"/>
        <w:gridCol w:w="2420"/>
      </w:tblGrid>
      <w:tr w:rsidR="000175A7" w:rsidRPr="00C75F4D" w:rsidTr="00475A87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175A7" w:rsidRPr="00C75F4D" w:rsidTr="00475A87">
        <w:trPr>
          <w:trHeight w:val="114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A711D5" w:rsidRDefault="000175A7" w:rsidP="0047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D5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2017 года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</w:tbl>
    <w:p w:rsidR="000175A7" w:rsidRPr="00C75F4D" w:rsidRDefault="000175A7" w:rsidP="000175A7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3.4. </w:t>
      </w:r>
      <w:r w:rsidRPr="00593730">
        <w:rPr>
          <w:rFonts w:ascii="Times New Roman" w:hAnsi="Times New Roman" w:cs="Times New Roman"/>
          <w:b/>
          <w:sz w:val="26"/>
          <w:szCs w:val="26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Pr="006A65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 18 Федерального закона от 24.07.2007 №</w:t>
      </w:r>
      <w:r w:rsidRPr="005418CC">
        <w:rPr>
          <w:rFonts w:ascii="Times New Roman" w:hAnsi="Times New Roman" w:cs="Times New Roman"/>
          <w:sz w:val="26"/>
          <w:szCs w:val="26"/>
        </w:rPr>
        <w:t xml:space="preserve"> 209-</w:t>
      </w:r>
      <w:r w:rsidRPr="005418CC">
        <w:rPr>
          <w:rFonts w:ascii="Times New Roman" w:hAnsi="Times New Roman" w:cs="Times New Roman"/>
          <w:sz w:val="26"/>
          <w:szCs w:val="26"/>
        </w:rPr>
        <w:lastRenderedPageBreak/>
        <w:t xml:space="preserve">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418CC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», постановление Правительства Российской Федерации от 01.12.2016 № 1283, методические рекомендации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утвержденные решением Совета директоров АО «Корпорация «МСП» от 17.04.2017 </w:t>
      </w:r>
    </w:p>
    <w:p w:rsidR="000175A7" w:rsidRPr="00C75F4D" w:rsidRDefault="000175A7" w:rsidP="000175A7">
      <w:pPr>
        <w:spacing w:after="24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tbl>
      <w:tblPr>
        <w:tblW w:w="959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741"/>
        <w:gridCol w:w="1984"/>
        <w:gridCol w:w="1814"/>
      </w:tblGrid>
      <w:tr w:rsidR="000175A7" w:rsidRPr="00C75F4D" w:rsidTr="00475A8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1A0021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21">
              <w:rPr>
                <w:rFonts w:ascii="Times New Roman" w:hAnsi="Times New Roman" w:cs="Times New Roman"/>
                <w:sz w:val="26"/>
                <w:szCs w:val="26"/>
              </w:rPr>
              <w:t>3.5. Цели предлагаемого правового регулирования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1A0021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21">
              <w:rPr>
                <w:rFonts w:ascii="Times New Roman" w:hAnsi="Times New Roman" w:cs="Times New Roman"/>
                <w:sz w:val="26"/>
                <w:szCs w:val="26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1A0021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021">
              <w:rPr>
                <w:rFonts w:ascii="Times New Roman" w:hAnsi="Times New Roman" w:cs="Times New Roman"/>
                <w:sz w:val="26"/>
                <w:szCs w:val="26"/>
              </w:rPr>
              <w:t>3.7. Ед.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3.8. Целевые значения индикаторов по годам</w:t>
            </w:r>
          </w:p>
        </w:tc>
      </w:tr>
      <w:tr w:rsidR="000175A7" w:rsidRPr="00C75F4D" w:rsidTr="00475A8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09368F" w:rsidRDefault="000175A7" w:rsidP="00475A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68F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674FEB" w:rsidRDefault="000175A7" w:rsidP="00475A8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9368F">
              <w:rPr>
                <w:rFonts w:ascii="Times New Roman" w:hAnsi="Times New Roman" w:cs="Times New Roman"/>
                <w:sz w:val="26"/>
                <w:szCs w:val="26"/>
              </w:rPr>
              <w:t>Количество договоров аренды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75A7" w:rsidRPr="00593730" w:rsidRDefault="000175A7" w:rsidP="000175A7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3.9. Методы расчета индикаторов достижения целей предлагаемого правового регулирования, источники информации для расчетов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593730">
        <w:rPr>
          <w:rFonts w:ascii="Times New Roman" w:hAnsi="Times New Roman" w:cs="Times New Roman"/>
          <w:b/>
          <w:sz w:val="26"/>
          <w:szCs w:val="26"/>
        </w:rPr>
        <w:t>реестр действующих договоров аренды и безвозмездного пользования</w:t>
      </w:r>
    </w:p>
    <w:p w:rsidR="000175A7" w:rsidRPr="00C75F4D" w:rsidRDefault="000175A7" w:rsidP="000175A7">
      <w:pPr>
        <w:spacing w:before="120" w:after="240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3.10. Оценка затрат на проведение мониторинга достижения целей предлагаемого правового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593730">
        <w:rPr>
          <w:rFonts w:ascii="Times New Roman" w:hAnsi="Times New Roman" w:cs="Times New Roman"/>
          <w:b/>
          <w:sz w:val="26"/>
          <w:szCs w:val="26"/>
        </w:rPr>
        <w:t>затраты не требуются</w:t>
      </w:r>
    </w:p>
    <w:p w:rsidR="000175A7" w:rsidRPr="00C75F4D" w:rsidRDefault="000175A7" w:rsidP="000175A7">
      <w:pPr>
        <w:spacing w:before="120" w:after="24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154"/>
        <w:gridCol w:w="2098"/>
      </w:tblGrid>
      <w:tr w:rsidR="000175A7" w:rsidRPr="00C75F4D" w:rsidTr="00475A87">
        <w:trPr>
          <w:trHeight w:val="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214"/>
            <w:bookmarkEnd w:id="1"/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4.2.1. на стадии разработки проекта акта</w:t>
            </w:r>
          </w:p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4.2.2. после введения предлагаемого 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правового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 Источники данных</w:t>
            </w:r>
          </w:p>
        </w:tc>
      </w:tr>
      <w:tr w:rsidR="000175A7" w:rsidRPr="00C75F4D" w:rsidTr="00475A8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Субъекты</w:t>
            </w:r>
            <w:r w:rsidRPr="0009368F">
              <w:rPr>
                <w:rFonts w:ascii="Times New Roman" w:hAnsi="Times New Roman" w:cs="Times New Roman"/>
                <w:sz w:val="26"/>
                <w:szCs w:val="26"/>
              </w:rPr>
              <w:t xml:space="preserve"> малого и среднего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едпринимательства и организации, образующие</w:t>
            </w:r>
            <w:r w:rsidRPr="0009368F">
              <w:rPr>
                <w:rFonts w:ascii="Times New Roman" w:hAnsi="Times New Roman" w:cs="Times New Roman"/>
                <w:sz w:val="26"/>
                <w:szCs w:val="26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DB6DD2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4.2.1. – 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175A7" w:rsidRPr="00DB6DD2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4.2.2. - </w:t>
            </w:r>
            <w:r w:rsidRPr="00DB6DD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 договоров аренды</w:t>
            </w:r>
          </w:p>
        </w:tc>
      </w:tr>
    </w:tbl>
    <w:p w:rsidR="000175A7" w:rsidRPr="00C75F4D" w:rsidRDefault="000175A7" w:rsidP="000175A7">
      <w:pPr>
        <w:spacing w:before="240" w:after="36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4"/>
        <w:gridCol w:w="1275"/>
        <w:gridCol w:w="1843"/>
        <w:gridCol w:w="1843"/>
        <w:gridCol w:w="1626"/>
      </w:tblGrid>
      <w:tr w:rsidR="000175A7" w:rsidRPr="00C75F4D" w:rsidTr="00475A8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232"/>
            <w:bookmarkEnd w:id="2"/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функции (полномочия, обязанности или права)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(новая/изменяемая/отменяемая)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5.5. Оценка изменения потребностей в других ресурсах</w:t>
            </w:r>
          </w:p>
        </w:tc>
      </w:tr>
      <w:tr w:rsidR="000175A7" w:rsidRPr="00C75F4D" w:rsidTr="00475A8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5D5D89" w:rsidRDefault="000175A7" w:rsidP="00475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5D5D89">
              <w:rPr>
                <w:rFonts w:ascii="Times New Roman" w:hAnsi="Times New Roman" w:cs="Times New Roman"/>
                <w:sz w:val="24"/>
                <w:szCs w:val="24"/>
              </w:rPr>
              <w:t xml:space="preserve">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</w:t>
            </w:r>
            <w:r w:rsidRPr="005D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предлагаемого порядка.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0175A7" w:rsidRDefault="000175A7" w:rsidP="000175A7">
      <w:pPr>
        <w:spacing w:before="240" w:after="240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:rsidR="000175A7" w:rsidRPr="00C75F4D" w:rsidRDefault="000175A7" w:rsidP="000175A7">
      <w:pPr>
        <w:spacing w:before="240" w:after="24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628"/>
        <w:gridCol w:w="2721"/>
      </w:tblGrid>
      <w:tr w:rsidR="000175A7" w:rsidRPr="00C75F4D" w:rsidTr="00475A87">
        <w:trPr>
          <w:trHeight w:val="192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муниципального образования ___________________________</w:t>
            </w:r>
          </w:p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(наименование муниципального образования)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поступлений, тыс. рублей</w:t>
            </w:r>
          </w:p>
        </w:tc>
      </w:tr>
      <w:tr w:rsidR="000175A7" w:rsidRPr="00C75F4D" w:rsidTr="00475A87">
        <w:trPr>
          <w:trHeight w:val="491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210D9E" w:rsidRDefault="000175A7" w:rsidP="0047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9E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право):</w:t>
            </w:r>
          </w:p>
          <w:p w:rsidR="000175A7" w:rsidRPr="00210D9E" w:rsidRDefault="000175A7" w:rsidP="0047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9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</w:t>
            </w:r>
            <w:r w:rsidRPr="00210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Единовременные расходы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5A7" w:rsidRPr="00C75F4D" w:rsidTr="00475A87">
        <w:trPr>
          <w:trHeight w:val="148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Периодические расходы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5A7" w:rsidRPr="00C75F4D" w:rsidTr="00475A87">
        <w:trPr>
          <w:trHeight w:val="20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Возможные доходы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предусматриваются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5A7" w:rsidRPr="00C75F4D" w:rsidTr="00475A87">
        <w:trPr>
          <w:trHeight w:val="18"/>
        </w:trPr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единовременные расходы за период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2017-2018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предусматриваются</w:t>
            </w:r>
          </w:p>
        </w:tc>
      </w:tr>
      <w:tr w:rsidR="000175A7" w:rsidRPr="00C75F4D" w:rsidTr="00475A87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Итого периодические расходы за период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2017-2018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предусматриваются</w:t>
            </w:r>
          </w:p>
        </w:tc>
      </w:tr>
      <w:tr w:rsidR="000175A7" w:rsidRPr="00C75F4D" w:rsidTr="00475A87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2017-2018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 гг.: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предусматриваются</w:t>
            </w:r>
          </w:p>
        </w:tc>
      </w:tr>
    </w:tbl>
    <w:p w:rsidR="000175A7" w:rsidRPr="00C75F4D" w:rsidRDefault="000175A7" w:rsidP="000175A7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6.4. 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 </w:t>
      </w:r>
      <w:r w:rsidRPr="00593730">
        <w:rPr>
          <w:rFonts w:ascii="Times New Roman" w:hAnsi="Times New Roman" w:cs="Times New Roman"/>
          <w:b/>
          <w:sz w:val="26"/>
          <w:szCs w:val="26"/>
        </w:rPr>
        <w:t>отсутствуют</w:t>
      </w:r>
    </w:p>
    <w:p w:rsidR="000175A7" w:rsidRPr="00593730" w:rsidRDefault="000175A7" w:rsidP="000175A7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6.5. Источники данных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593730">
        <w:rPr>
          <w:rFonts w:ascii="Times New Roman" w:hAnsi="Times New Roman" w:cs="Times New Roman"/>
          <w:b/>
          <w:sz w:val="26"/>
          <w:szCs w:val="26"/>
        </w:rPr>
        <w:t>информация КУИ ГМР</w:t>
      </w:r>
    </w:p>
    <w:p w:rsidR="000175A7" w:rsidRPr="00C75F4D" w:rsidRDefault="000175A7" w:rsidP="000175A7">
      <w:pPr>
        <w:spacing w:before="120" w:after="24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2902"/>
        <w:gridCol w:w="2126"/>
        <w:gridCol w:w="2099"/>
      </w:tblGrid>
      <w:tr w:rsidR="000175A7" w:rsidRPr="00C75F4D" w:rsidTr="00475A87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7.4. Количественная оценка, тыс. рублей</w:t>
            </w:r>
          </w:p>
        </w:tc>
      </w:tr>
      <w:tr w:rsidR="000175A7" w:rsidRPr="00C75F4D" w:rsidTr="00475A87">
        <w:trPr>
          <w:trHeight w:val="20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593730" w:rsidRDefault="000175A7" w:rsidP="00475A87">
            <w:pPr>
              <w:rPr>
                <w:sz w:val="24"/>
                <w:szCs w:val="24"/>
              </w:rPr>
            </w:pPr>
            <w:r w:rsidRPr="00593730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0175A7" w:rsidRPr="00593730" w:rsidRDefault="000175A7" w:rsidP="0047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30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5A7" w:rsidRPr="00C75F4D" w:rsidTr="00475A87">
        <w:trPr>
          <w:trHeight w:val="514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593730" w:rsidRDefault="000175A7" w:rsidP="00475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5A7" w:rsidRPr="00C75F4D" w:rsidTr="00475A87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593730" w:rsidRDefault="000175A7" w:rsidP="0047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2 организации, образующие инфраструктуру субъектов малого и среднего предпринимательства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5A7" w:rsidRPr="00C75F4D" w:rsidTr="00475A87">
        <w:trPr>
          <w:trHeight w:val="1061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75A7" w:rsidRPr="00C75F4D" w:rsidRDefault="000175A7" w:rsidP="000175A7">
      <w:pPr>
        <w:rPr>
          <w:rFonts w:ascii="Times New Roman" w:hAnsi="Times New Roman" w:cs="Times New Roman"/>
          <w:sz w:val="26"/>
          <w:szCs w:val="26"/>
        </w:rPr>
      </w:pPr>
    </w:p>
    <w:p w:rsidR="000175A7" w:rsidRPr="00593730" w:rsidRDefault="000175A7" w:rsidP="000175A7">
      <w:pPr>
        <w:rPr>
          <w:rFonts w:ascii="Times New Roman" w:hAnsi="Times New Roman" w:cs="Times New Roman"/>
          <w:b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7.5. Издержки и выгоды адресатов предлагаемого правового регулирования, не поддающиеся количественной</w:t>
      </w:r>
      <w:r>
        <w:rPr>
          <w:rFonts w:ascii="Times New Roman" w:hAnsi="Times New Roman" w:cs="Times New Roman"/>
          <w:sz w:val="26"/>
          <w:szCs w:val="26"/>
        </w:rPr>
        <w:t xml:space="preserve"> оценке: </w:t>
      </w:r>
      <w:r w:rsidRPr="00593730">
        <w:rPr>
          <w:rFonts w:ascii="Times New Roman" w:hAnsi="Times New Roman" w:cs="Times New Roman"/>
          <w:b/>
          <w:sz w:val="26"/>
          <w:szCs w:val="26"/>
        </w:rPr>
        <w:t>не установлены</w:t>
      </w:r>
    </w:p>
    <w:p w:rsidR="000175A7" w:rsidRPr="00C75F4D" w:rsidRDefault="000175A7" w:rsidP="000175A7">
      <w:pPr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7.6. Источники данных: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730">
        <w:rPr>
          <w:rFonts w:ascii="Times New Roman" w:hAnsi="Times New Roman" w:cs="Times New Roman"/>
          <w:b/>
          <w:sz w:val="26"/>
          <w:szCs w:val="26"/>
        </w:rPr>
        <w:t>информация КУИ ГМР</w:t>
      </w:r>
    </w:p>
    <w:p w:rsidR="000175A7" w:rsidRDefault="000175A7" w:rsidP="000175A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175A7" w:rsidRDefault="000175A7" w:rsidP="000175A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175A7" w:rsidRPr="00C75F4D" w:rsidRDefault="000175A7" w:rsidP="000175A7">
      <w:pPr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8. Оценка рисков неблагоприятных последствий применения предлагаемого правового регулирования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0175A7" w:rsidRPr="00C75F4D" w:rsidTr="00475A87">
        <w:trPr>
          <w:trHeight w:val="9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8.4. Степень контроля рисков (полный/частичный/отсутствует)</w:t>
            </w:r>
          </w:p>
        </w:tc>
      </w:tr>
      <w:tr w:rsidR="000175A7" w:rsidRPr="00C75F4D" w:rsidTr="00475A8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4C2046" w:rsidRDefault="000175A7" w:rsidP="0047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  <w:r w:rsidRPr="004C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законодательства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4C2046" w:rsidRDefault="000175A7" w:rsidP="0047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4C2046" w:rsidRDefault="000175A7" w:rsidP="0047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46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</w:p>
        </w:tc>
      </w:tr>
    </w:tbl>
    <w:p w:rsidR="000175A7" w:rsidRPr="00EB5C97" w:rsidRDefault="000175A7" w:rsidP="000175A7">
      <w:pPr>
        <w:rPr>
          <w:rFonts w:ascii="Times New Roman" w:hAnsi="Times New Roman" w:cs="Times New Roman"/>
          <w:sz w:val="26"/>
          <w:szCs w:val="26"/>
        </w:rPr>
      </w:pPr>
    </w:p>
    <w:p w:rsidR="000175A7" w:rsidRPr="00C75F4D" w:rsidRDefault="000175A7" w:rsidP="000175A7">
      <w:pPr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8.5. Источники данных:</w:t>
      </w:r>
      <w:r>
        <w:rPr>
          <w:rFonts w:ascii="Times New Roman" w:hAnsi="Times New Roman" w:cs="Times New Roman"/>
          <w:sz w:val="26"/>
          <w:szCs w:val="26"/>
        </w:rPr>
        <w:t xml:space="preserve"> сведения КУИ ГМР</w:t>
      </w:r>
    </w:p>
    <w:p w:rsidR="000175A7" w:rsidRPr="00C75F4D" w:rsidRDefault="000175A7" w:rsidP="000175A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9. Сравнение возможных вариантов решения проблемы</w:t>
      </w:r>
    </w:p>
    <w:tbl>
      <w:tblPr>
        <w:tblW w:w="96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2693"/>
        <w:gridCol w:w="1179"/>
      </w:tblGrid>
      <w:tr w:rsidR="000175A7" w:rsidRPr="00C75F4D" w:rsidTr="00475A87">
        <w:trPr>
          <w:trHeight w:val="2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Вариант 3</w:t>
            </w:r>
          </w:p>
        </w:tc>
      </w:tr>
      <w:tr w:rsidR="000175A7" w:rsidRPr="00C75F4D" w:rsidTr="00475A87">
        <w:trPr>
          <w:trHeight w:val="15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9.1. Содержание варианта решения проблемы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210D9E" w:rsidRDefault="000175A7" w:rsidP="0047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D9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</w:t>
            </w:r>
            <w:r w:rsidRPr="00210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210D9E" w:rsidRDefault="000175A7" w:rsidP="0047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утвержденного</w:t>
            </w:r>
            <w:r w:rsidRPr="00210D9E">
              <w:rPr>
                <w:rFonts w:ascii="Times New Roman" w:hAnsi="Times New Roman" w:cs="Times New Roman"/>
                <w:sz w:val="20"/>
                <w:szCs w:val="20"/>
              </w:rPr>
              <w:t xml:space="preserve"> 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</w:t>
            </w:r>
            <w:r w:rsidRPr="00210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5A7" w:rsidRPr="00C75F4D" w:rsidTr="00475A8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2017 – 14 </w:t>
            </w:r>
          </w:p>
          <w:p w:rsidR="000175A7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– 16</w:t>
            </w:r>
          </w:p>
          <w:p w:rsidR="000175A7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2019 - 20</w:t>
            </w:r>
          </w:p>
          <w:p w:rsidR="000175A7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– 0</w:t>
            </w:r>
          </w:p>
          <w:p w:rsidR="000175A7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– 0</w:t>
            </w:r>
          </w:p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2019 - 0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5A7" w:rsidRPr="00C75F4D" w:rsidTr="00475A8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5A7" w:rsidRPr="00C75F4D" w:rsidTr="00475A8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предусматривается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предусматривается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5A7" w:rsidRPr="00C75F4D" w:rsidTr="00475A8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t xml:space="preserve">9.5. Оценка возможности достижения заявленных целей регулирования посредством применения рассматриваемых </w:t>
            </w:r>
            <w:r w:rsidRPr="00C75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вариантов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5A7" w:rsidRPr="00C75F4D" w:rsidTr="00475A87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F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возникают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5A7" w:rsidRPr="00C75F4D" w:rsidRDefault="000175A7" w:rsidP="00475A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75A7" w:rsidRPr="00C75F4D" w:rsidRDefault="000175A7" w:rsidP="000175A7">
      <w:pPr>
        <w:rPr>
          <w:rFonts w:ascii="Times New Roman" w:hAnsi="Times New Roman" w:cs="Times New Roman"/>
          <w:sz w:val="26"/>
          <w:szCs w:val="26"/>
        </w:rPr>
      </w:pP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9.7. Обоснование выбора предпочтительного варианта решения выявленной проблемы:</w:t>
      </w:r>
      <w:r>
        <w:rPr>
          <w:rFonts w:ascii="Times New Roman" w:hAnsi="Times New Roman" w:cs="Times New Roman"/>
          <w:sz w:val="26"/>
          <w:szCs w:val="26"/>
        </w:rPr>
        <w:t xml:space="preserve"> предпочтителен вариант 1, учитывающий требования действующего законодательства. </w:t>
      </w: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9.8. Детальное описание предлагаемого варианта решения проблемы:</w:t>
      </w:r>
      <w:r>
        <w:rPr>
          <w:rFonts w:ascii="Times New Roman" w:hAnsi="Times New Roman" w:cs="Times New Roman"/>
          <w:sz w:val="26"/>
          <w:szCs w:val="26"/>
        </w:rPr>
        <w:t xml:space="preserve"> решение совета депутатов Гатчинского муниципального района «</w:t>
      </w:r>
      <w:r w:rsidRPr="003C4876">
        <w:rPr>
          <w:rFonts w:ascii="Times New Roman" w:hAnsi="Times New Roman" w:cs="Times New Roman"/>
          <w:sz w:val="26"/>
          <w:szCs w:val="26"/>
        </w:rPr>
        <w:t>Об утверждении порядка формирования, ведения и опубликования перечня муниципального имущества (за исключением земельных участков), находящегося в собственности муниципального образования «Гатчинский муниципальный район» Ленинградской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» позволит регламентировать порядок работы, направленной на имущественную поддержку субъектов малого и среднего предпринимательства.</w:t>
      </w: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91"/>
      <w:bookmarkEnd w:id="4"/>
      <w:r w:rsidRPr="00C75F4D">
        <w:rPr>
          <w:rFonts w:ascii="Times New Roman" w:hAnsi="Times New Roman" w:cs="Times New Roman"/>
          <w:sz w:val="26"/>
          <w:szCs w:val="26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10.1.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ascii="Times New Roman" w:hAnsi="Times New Roman" w:cs="Times New Roman"/>
          <w:sz w:val="26"/>
          <w:szCs w:val="26"/>
        </w:rPr>
        <w:t>нет</w:t>
      </w: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а) срок переходного периода: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75F4D">
        <w:rPr>
          <w:rFonts w:ascii="Times New Roman" w:hAnsi="Times New Roman" w:cs="Times New Roman"/>
          <w:sz w:val="26"/>
          <w:szCs w:val="26"/>
        </w:rPr>
        <w:t xml:space="preserve"> дней с момента принятия проекта муниципального правового акта;</w:t>
      </w: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б) отсрочка введения предлагаемого правового регулирования: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75F4D">
        <w:rPr>
          <w:rFonts w:ascii="Times New Roman" w:hAnsi="Times New Roman" w:cs="Times New Roman"/>
          <w:sz w:val="26"/>
          <w:szCs w:val="26"/>
        </w:rPr>
        <w:t xml:space="preserve"> дней с момента принятия проекта муниципального правового акта.</w:t>
      </w: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10.2. Необходимость распространения предлагаемого правового регулирования на ранее возникшие отношения: </w:t>
      </w:r>
      <w:r>
        <w:rPr>
          <w:rFonts w:ascii="Times New Roman" w:hAnsi="Times New Roman" w:cs="Times New Roman"/>
          <w:sz w:val="26"/>
          <w:szCs w:val="26"/>
        </w:rPr>
        <w:t>нет</w:t>
      </w:r>
      <w:r w:rsidRPr="00C75F4D">
        <w:rPr>
          <w:rFonts w:ascii="Times New Roman" w:hAnsi="Times New Roman" w:cs="Times New Roman"/>
          <w:sz w:val="26"/>
          <w:szCs w:val="26"/>
        </w:rPr>
        <w:t>.</w:t>
      </w: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 xml:space="preserve">10.2.1. Период распространения на ранее возникшие отношения: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75F4D">
        <w:rPr>
          <w:rFonts w:ascii="Times New Roman" w:hAnsi="Times New Roman" w:cs="Times New Roman"/>
          <w:sz w:val="26"/>
          <w:szCs w:val="26"/>
        </w:rPr>
        <w:t xml:space="preserve"> дней с момента принятия проекта муниципального нормативного правового акта.</w:t>
      </w:r>
    </w:p>
    <w:p w:rsidR="000175A7" w:rsidRPr="00C75F4D" w:rsidRDefault="000175A7" w:rsidP="000175A7">
      <w:pPr>
        <w:jc w:val="both"/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10.3. Обоснование необходимости установления переходного периода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5F4D">
        <w:rPr>
          <w:rFonts w:ascii="Times New Roman" w:hAnsi="Times New Roman" w:cs="Times New Roman"/>
          <w:sz w:val="26"/>
          <w:szCs w:val="26"/>
        </w:rPr>
        <w:t xml:space="preserve">(или) отсрочки вступления в силу муниципального нормативного правового акта либо </w:t>
      </w:r>
      <w:r w:rsidRPr="00C75F4D">
        <w:rPr>
          <w:rFonts w:ascii="Times New Roman" w:hAnsi="Times New Roman" w:cs="Times New Roman"/>
          <w:sz w:val="26"/>
          <w:szCs w:val="26"/>
        </w:rPr>
        <w:lastRenderedPageBreak/>
        <w:t>необходимость распространения предлагаемого правового регулирования на ранее возникшие отношения:</w:t>
      </w:r>
      <w:r>
        <w:rPr>
          <w:rFonts w:ascii="Times New Roman" w:hAnsi="Times New Roman" w:cs="Times New Roman"/>
          <w:sz w:val="26"/>
          <w:szCs w:val="26"/>
        </w:rPr>
        <w:t xml:space="preserve"> не требуется</w:t>
      </w:r>
    </w:p>
    <w:p w:rsidR="000175A7" w:rsidRPr="00C75F4D" w:rsidRDefault="000175A7" w:rsidP="000175A7">
      <w:pPr>
        <w:rPr>
          <w:rFonts w:ascii="Times New Roman" w:hAnsi="Times New Roman" w:cs="Times New Roman"/>
          <w:sz w:val="26"/>
          <w:szCs w:val="26"/>
        </w:rPr>
      </w:pPr>
      <w:r w:rsidRPr="00C75F4D">
        <w:rPr>
          <w:rFonts w:ascii="Times New Roman" w:hAnsi="Times New Roman" w:cs="Times New Roman"/>
          <w:sz w:val="26"/>
          <w:szCs w:val="26"/>
        </w:rPr>
        <w:t>Руководитель регулирующего органа</w:t>
      </w:r>
    </w:p>
    <w:p w:rsidR="000175A7" w:rsidRDefault="000175A7" w:rsidP="000175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А.Н. Аввакумов       </w:t>
      </w:r>
      <w:r w:rsidRPr="00C75F4D">
        <w:rPr>
          <w:rFonts w:ascii="Times New Roman" w:hAnsi="Times New Roman" w:cs="Times New Roman"/>
          <w:sz w:val="26"/>
          <w:szCs w:val="26"/>
        </w:rPr>
        <w:t xml:space="preserve">____________ ___________ </w:t>
      </w:r>
    </w:p>
    <w:p w:rsidR="000175A7" w:rsidRPr="00A2591A" w:rsidRDefault="000175A7" w:rsidP="000175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C75F4D">
        <w:rPr>
          <w:rFonts w:ascii="Times New Roman" w:hAnsi="Times New Roman" w:cs="Times New Roman"/>
          <w:sz w:val="26"/>
          <w:szCs w:val="26"/>
          <w:vertAlign w:val="superscript"/>
        </w:rPr>
        <w:t xml:space="preserve">  (инициалы, </w:t>
      </w:r>
      <w:proofErr w:type="gramStart"/>
      <w:r w:rsidRPr="00C75F4D">
        <w:rPr>
          <w:rFonts w:ascii="Times New Roman" w:hAnsi="Times New Roman" w:cs="Times New Roman"/>
          <w:sz w:val="26"/>
          <w:szCs w:val="26"/>
          <w:vertAlign w:val="superscript"/>
        </w:rPr>
        <w:t xml:space="preserve">фамилия)   </w:t>
      </w:r>
      <w:proofErr w:type="gramEnd"/>
      <w:r w:rsidRPr="00C75F4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(подпись)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C75F4D">
        <w:rPr>
          <w:rFonts w:ascii="Times New Roman" w:hAnsi="Times New Roman" w:cs="Times New Roman"/>
          <w:sz w:val="26"/>
          <w:szCs w:val="26"/>
          <w:vertAlign w:val="superscript"/>
        </w:rPr>
        <w:t xml:space="preserve">   (дата)</w:t>
      </w:r>
    </w:p>
    <w:p w:rsidR="000175A7" w:rsidRPr="00C75F4D" w:rsidRDefault="000175A7" w:rsidP="000175A7">
      <w:pPr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0175A7" w:rsidRPr="00C75F4D" w:rsidRDefault="000175A7" w:rsidP="000175A7">
      <w:pPr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0175A7" w:rsidRPr="00C75F4D" w:rsidRDefault="000175A7" w:rsidP="000175A7">
      <w:pPr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0175A7" w:rsidRPr="00C75F4D" w:rsidRDefault="000175A7" w:rsidP="000175A7">
      <w:pPr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0175A7" w:rsidRPr="00C75F4D" w:rsidRDefault="000175A7" w:rsidP="000175A7">
      <w:pPr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FE1747" w:rsidRDefault="00FE1747"/>
    <w:sectPr w:rsidR="00FE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72"/>
    <w:rsid w:val="000175A7"/>
    <w:rsid w:val="00242847"/>
    <w:rsid w:val="00A67372"/>
    <w:rsid w:val="00DA5ADD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819A"/>
  <w15:chartTrackingRefBased/>
  <w15:docId w15:val="{6003CA52-761C-4BD5-A6AD-59F4C8E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2650</Words>
  <Characters>15108</Characters>
  <Application>Microsoft Office Word</Application>
  <DocSecurity>0</DocSecurity>
  <Lines>125</Lines>
  <Paragraphs>35</Paragraphs>
  <ScaleCrop>false</ScaleCrop>
  <Company/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4</cp:revision>
  <dcterms:created xsi:type="dcterms:W3CDTF">2017-08-01T12:37:00Z</dcterms:created>
  <dcterms:modified xsi:type="dcterms:W3CDTF">2017-08-02T06:10:00Z</dcterms:modified>
</cp:coreProperties>
</file>