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467" w:rsidRPr="00663ACD" w:rsidRDefault="00F67467" w:rsidP="00F67467">
      <w:pPr>
        <w:rPr>
          <w:bCs/>
          <w:color w:val="FFFFFF" w:themeColor="background1"/>
          <w:sz w:val="28"/>
          <w:szCs w:val="28"/>
        </w:rPr>
      </w:pPr>
      <w:r w:rsidRPr="00663ACD">
        <w:rPr>
          <w:bCs/>
          <w:color w:val="FFFFFF" w:themeColor="background1"/>
          <w:sz w:val="28"/>
          <w:szCs w:val="28"/>
        </w:rPr>
        <w:t xml:space="preserve">ОДОБРЕН 16.02.2022 </w:t>
      </w:r>
    </w:p>
    <w:p w:rsidR="00F67467" w:rsidRPr="000978BD" w:rsidRDefault="00F67467" w:rsidP="00F67467">
      <w:pPr>
        <w:suppressAutoHyphens w:val="0"/>
        <w:jc w:val="center"/>
        <w:rPr>
          <w:sz w:val="24"/>
          <w:szCs w:val="24"/>
          <w:lang w:eastAsia="ru-RU"/>
        </w:rPr>
      </w:pPr>
      <w:r w:rsidRPr="000978BD">
        <w:rPr>
          <w:noProof/>
          <w:sz w:val="24"/>
          <w:szCs w:val="24"/>
          <w:lang w:eastAsia="ru-RU"/>
        </w:rPr>
        <w:drawing>
          <wp:inline distT="0" distB="0" distL="0" distR="0" wp14:anchorId="31834F0D" wp14:editId="157C6F28">
            <wp:extent cx="518160" cy="624840"/>
            <wp:effectExtent l="0" t="0" r="0" b="381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cstate="print">
                      <a:lum contrast="26000"/>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rsidR="00F67467" w:rsidRPr="000978BD" w:rsidRDefault="00F67467" w:rsidP="00F67467">
      <w:pPr>
        <w:suppressAutoHyphens w:val="0"/>
        <w:jc w:val="center"/>
        <w:rPr>
          <w:sz w:val="24"/>
          <w:szCs w:val="24"/>
          <w:lang w:eastAsia="ru-RU"/>
        </w:rPr>
      </w:pPr>
    </w:p>
    <w:p w:rsidR="00F67467" w:rsidRPr="000978BD" w:rsidRDefault="00F67467" w:rsidP="00F67467">
      <w:pPr>
        <w:suppressAutoHyphens w:val="0"/>
        <w:jc w:val="center"/>
        <w:rPr>
          <w:sz w:val="24"/>
          <w:szCs w:val="24"/>
          <w:lang w:eastAsia="ru-RU"/>
        </w:rPr>
      </w:pPr>
      <w:r w:rsidRPr="000978BD">
        <w:rPr>
          <w:sz w:val="24"/>
          <w:szCs w:val="24"/>
          <w:lang w:eastAsia="ru-RU"/>
        </w:rPr>
        <w:t>АДМИНИСТРАЦИЯ ГАТЧИНСКОГО МУНИЦИПАЛЬНОГО РАЙОНА</w:t>
      </w:r>
    </w:p>
    <w:p w:rsidR="00F67467" w:rsidRPr="000978BD" w:rsidRDefault="00F67467" w:rsidP="00F67467">
      <w:pPr>
        <w:suppressAutoHyphens w:val="0"/>
        <w:jc w:val="center"/>
        <w:rPr>
          <w:sz w:val="24"/>
          <w:szCs w:val="24"/>
          <w:lang w:eastAsia="ru-RU"/>
        </w:rPr>
      </w:pPr>
      <w:r w:rsidRPr="000978BD">
        <w:rPr>
          <w:sz w:val="24"/>
          <w:szCs w:val="24"/>
          <w:lang w:eastAsia="ru-RU"/>
        </w:rPr>
        <w:t>ЛЕНИНГРАДСКОЙ ОБЛАСТИ</w:t>
      </w:r>
    </w:p>
    <w:p w:rsidR="00F67467" w:rsidRPr="000978BD" w:rsidRDefault="00F67467" w:rsidP="00F67467">
      <w:pPr>
        <w:suppressAutoHyphens w:val="0"/>
        <w:jc w:val="center"/>
        <w:rPr>
          <w:sz w:val="12"/>
          <w:szCs w:val="24"/>
          <w:lang w:eastAsia="ru-RU"/>
        </w:rPr>
      </w:pPr>
    </w:p>
    <w:p w:rsidR="00F67467" w:rsidRPr="000978BD" w:rsidRDefault="00F67467" w:rsidP="00F67467">
      <w:pPr>
        <w:suppressAutoHyphens w:val="0"/>
        <w:jc w:val="center"/>
        <w:rPr>
          <w:b/>
          <w:sz w:val="40"/>
          <w:szCs w:val="24"/>
          <w:lang w:eastAsia="ru-RU"/>
        </w:rPr>
      </w:pPr>
      <w:r>
        <w:rPr>
          <w:b/>
          <w:sz w:val="40"/>
          <w:szCs w:val="24"/>
          <w:lang w:eastAsia="ru-RU"/>
        </w:rPr>
        <w:t>ПРОЕКТ</w:t>
      </w:r>
      <w:r w:rsidRPr="000978BD">
        <w:rPr>
          <w:b/>
          <w:sz w:val="40"/>
          <w:szCs w:val="24"/>
          <w:lang w:eastAsia="ru-RU"/>
        </w:rPr>
        <w:t xml:space="preserve"> </w:t>
      </w:r>
      <w:r>
        <w:rPr>
          <w:b/>
          <w:sz w:val="40"/>
          <w:szCs w:val="24"/>
          <w:lang w:eastAsia="ru-RU"/>
        </w:rPr>
        <w:t>ПОСТАНОВЛЕНИЯ</w:t>
      </w:r>
      <w:bookmarkStart w:id="0" w:name="_GoBack"/>
      <w:bookmarkEnd w:id="0"/>
    </w:p>
    <w:p w:rsidR="00F67467" w:rsidRPr="000978BD" w:rsidRDefault="00F67467" w:rsidP="00F67467">
      <w:pPr>
        <w:suppressAutoHyphens w:val="0"/>
        <w:jc w:val="center"/>
        <w:rPr>
          <w:b/>
          <w:sz w:val="40"/>
          <w:szCs w:val="24"/>
          <w:lang w:eastAsia="ru-RU"/>
        </w:rPr>
      </w:pPr>
    </w:p>
    <w:p w:rsidR="00F67467" w:rsidRPr="000978BD" w:rsidRDefault="00F67467" w:rsidP="00F67467">
      <w:pPr>
        <w:suppressAutoHyphens w:val="0"/>
        <w:jc w:val="center"/>
        <w:rPr>
          <w:sz w:val="12"/>
          <w:szCs w:val="24"/>
          <w:lang w:eastAsia="ru-RU"/>
        </w:rPr>
      </w:pPr>
    </w:p>
    <w:p w:rsidR="00F67467" w:rsidRPr="000978BD" w:rsidRDefault="00F67467" w:rsidP="00F67467">
      <w:pPr>
        <w:suppressAutoHyphens w:val="0"/>
        <w:jc w:val="center"/>
        <w:rPr>
          <w:sz w:val="12"/>
          <w:szCs w:val="24"/>
          <w:lang w:eastAsia="ru-RU"/>
        </w:rPr>
      </w:pPr>
    </w:p>
    <w:p w:rsidR="00F67467" w:rsidRPr="000978BD" w:rsidRDefault="00F67467" w:rsidP="00F67467">
      <w:pPr>
        <w:suppressAutoHyphens w:val="0"/>
        <w:jc w:val="center"/>
        <w:rPr>
          <w:sz w:val="12"/>
          <w:szCs w:val="24"/>
          <w:lang w:eastAsia="ru-RU"/>
        </w:rPr>
      </w:pPr>
    </w:p>
    <w:p w:rsidR="00F67467" w:rsidRPr="000978BD" w:rsidRDefault="00F67467" w:rsidP="00F67467">
      <w:pPr>
        <w:suppressAutoHyphens w:val="0"/>
        <w:rPr>
          <w:b/>
          <w:sz w:val="24"/>
          <w:szCs w:val="24"/>
          <w:lang w:eastAsia="ru-RU"/>
        </w:rPr>
      </w:pPr>
      <w:r w:rsidRPr="000978BD">
        <w:rPr>
          <w:b/>
          <w:sz w:val="24"/>
          <w:szCs w:val="24"/>
          <w:lang w:eastAsia="ru-RU"/>
        </w:rPr>
        <w:t>От ____________</w:t>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t>№ _____</w:t>
      </w:r>
    </w:p>
    <w:p w:rsidR="00F67467" w:rsidRPr="000978BD" w:rsidRDefault="00F67467" w:rsidP="00F67467">
      <w:pPr>
        <w:suppressAutoHyphens w:val="0"/>
        <w:rPr>
          <w:b/>
          <w:sz w:val="24"/>
          <w:szCs w:val="24"/>
          <w:lang w:eastAsia="ru-RU"/>
        </w:rPr>
      </w:pPr>
    </w:p>
    <w:tbl>
      <w:tblPr>
        <w:tblW w:w="0" w:type="auto"/>
        <w:tblLayout w:type="fixed"/>
        <w:tblLook w:val="00A0" w:firstRow="1" w:lastRow="0" w:firstColumn="1" w:lastColumn="0" w:noHBand="0" w:noVBand="0"/>
      </w:tblPr>
      <w:tblGrid>
        <w:gridCol w:w="5508"/>
      </w:tblGrid>
      <w:tr w:rsidR="00F67467" w:rsidRPr="000978BD" w:rsidTr="007D16F4">
        <w:trPr>
          <w:trHeight w:val="2990"/>
        </w:trPr>
        <w:tc>
          <w:tcPr>
            <w:tcW w:w="5508" w:type="dxa"/>
          </w:tcPr>
          <w:p w:rsidR="00F67467" w:rsidRPr="000978BD" w:rsidRDefault="00F67467" w:rsidP="007D16F4">
            <w:pPr>
              <w:suppressAutoHyphens w:val="0"/>
              <w:jc w:val="both"/>
              <w:rPr>
                <w:color w:val="000000"/>
                <w:sz w:val="28"/>
                <w:szCs w:val="28"/>
                <w:lang w:eastAsia="ru-RU"/>
              </w:rPr>
            </w:pPr>
            <w:r w:rsidRPr="000978BD">
              <w:rPr>
                <w:sz w:val="28"/>
                <w:szCs w:val="28"/>
                <w:lang w:eastAsia="ru-RU"/>
              </w:rPr>
              <w:t>Об утверждении административного регламента предоставления муниципальной услуги «</w:t>
            </w:r>
            <w:r>
              <w:rPr>
                <w:sz w:val="28"/>
                <w:szCs w:val="28"/>
              </w:rPr>
              <w:t>С</w:t>
            </w:r>
            <w:r w:rsidRPr="00772F83">
              <w:rPr>
                <w:sz w:val="28"/>
                <w:szCs w:val="28"/>
              </w:rPr>
              <w:t>огласовани</w:t>
            </w:r>
            <w:r>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Pr>
                <w:sz w:val="28"/>
                <w:szCs w:val="28"/>
              </w:rPr>
              <w:t xml:space="preserve"> «Город Гатчина» Гатчинского муниципального района Ленинградской области</w:t>
            </w:r>
            <w:r w:rsidRPr="000978BD">
              <w:rPr>
                <w:sz w:val="28"/>
                <w:szCs w:val="28"/>
                <w:lang w:eastAsia="ru-RU"/>
              </w:rPr>
              <w:t xml:space="preserve">» </w:t>
            </w:r>
            <w:r w:rsidRPr="000978BD">
              <w:rPr>
                <w:color w:val="000000"/>
                <w:sz w:val="28"/>
                <w:szCs w:val="28"/>
                <w:lang w:eastAsia="ru-RU"/>
              </w:rPr>
              <w:t xml:space="preserve"> </w:t>
            </w:r>
          </w:p>
        </w:tc>
      </w:tr>
    </w:tbl>
    <w:p w:rsidR="00F67467" w:rsidRPr="000978BD" w:rsidRDefault="00F67467" w:rsidP="00F67467">
      <w:pPr>
        <w:suppressAutoHyphens w:val="0"/>
        <w:autoSpaceDE w:val="0"/>
        <w:autoSpaceDN w:val="0"/>
        <w:adjustRightInd w:val="0"/>
        <w:ind w:firstLine="567"/>
        <w:jc w:val="both"/>
        <w:rPr>
          <w:sz w:val="28"/>
          <w:szCs w:val="28"/>
          <w:lang w:eastAsia="ru-RU"/>
        </w:rPr>
      </w:pPr>
      <w:r w:rsidRPr="000978BD">
        <w:rPr>
          <w:sz w:val="28"/>
          <w:szCs w:val="28"/>
          <w:lang w:eastAsia="en-US"/>
        </w:rPr>
        <w:t>С учетом положений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Федерального закона от 30.12.2006 № 271-ФЗ «О розничных рынках и о внесении изменений в Трудовой кодекс Российской Федерации», Федерального закона от 02.05.2006 № 59-ФЗ «О порядке рассмотрения обращений граждан Российской Федерации», Федерального закона от 27.07.2006 № 149-ФЗ «Об информации, информационных технологиях и о защите информации», Федерального закона от 06.04.2011 № 63-ФЗ «Об электронной подписи», распоряжения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r w:rsidRPr="000978BD">
        <w:rPr>
          <w:sz w:val="28"/>
          <w:szCs w:val="28"/>
          <w:lang w:eastAsia="ru-RU"/>
        </w:rPr>
        <w:t xml:space="preserve">, </w:t>
      </w:r>
      <w:r>
        <w:rPr>
          <w:sz w:val="28"/>
          <w:szCs w:val="28"/>
          <w:lang w:eastAsia="ru-RU"/>
        </w:rPr>
        <w:t xml:space="preserve">Федерального закона от 30.12.2006 №271-ФЗ «О розничных рынках и о внесении изменений в Трудовой кодекс Российской Федерации», </w:t>
      </w:r>
      <w:r>
        <w:rPr>
          <w:sz w:val="28"/>
          <w:szCs w:val="28"/>
          <w:lang w:eastAsia="en-US"/>
        </w:rPr>
        <w:t xml:space="preserve">Постановления Правительства </w:t>
      </w:r>
      <w:r w:rsidRPr="000978BD">
        <w:rPr>
          <w:sz w:val="28"/>
          <w:szCs w:val="28"/>
          <w:lang w:eastAsia="en-US"/>
        </w:rPr>
        <w:t xml:space="preserve"> Ленинградской области от </w:t>
      </w:r>
      <w:r>
        <w:rPr>
          <w:sz w:val="28"/>
          <w:szCs w:val="28"/>
          <w:lang w:eastAsia="en-US"/>
        </w:rPr>
        <w:t>29</w:t>
      </w:r>
      <w:r w:rsidRPr="000978BD">
        <w:rPr>
          <w:sz w:val="28"/>
          <w:szCs w:val="28"/>
          <w:lang w:eastAsia="en-US"/>
        </w:rPr>
        <w:t xml:space="preserve">.05.2007  № </w:t>
      </w:r>
      <w:r>
        <w:rPr>
          <w:sz w:val="28"/>
          <w:szCs w:val="28"/>
          <w:lang w:eastAsia="en-US"/>
        </w:rPr>
        <w:t>120</w:t>
      </w:r>
      <w:r w:rsidRPr="000978BD">
        <w:rPr>
          <w:sz w:val="28"/>
          <w:szCs w:val="28"/>
          <w:lang w:eastAsia="en-US"/>
        </w:rPr>
        <w:t xml:space="preserve"> «</w:t>
      </w:r>
      <w:r>
        <w:rPr>
          <w:sz w:val="28"/>
          <w:szCs w:val="28"/>
          <w:lang w:eastAsia="en-US"/>
        </w:rPr>
        <w:t>Об организации розничных рынков и ярмарок на территории Ленинградской области</w:t>
      </w:r>
      <w:r w:rsidRPr="000978BD">
        <w:rPr>
          <w:sz w:val="28"/>
          <w:szCs w:val="28"/>
          <w:lang w:eastAsia="en-US"/>
        </w:rPr>
        <w:t xml:space="preserve">», </w:t>
      </w:r>
      <w:r w:rsidRPr="000978BD">
        <w:rPr>
          <w:sz w:val="28"/>
          <w:szCs w:val="28"/>
          <w:lang w:eastAsia="ru-RU"/>
        </w:rPr>
        <w:t xml:space="preserve"> постановления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w:t>
      </w:r>
      <w:r w:rsidRPr="000978BD">
        <w:rPr>
          <w:sz w:val="28"/>
          <w:szCs w:val="28"/>
          <w:lang w:eastAsia="ru-RU"/>
        </w:rPr>
        <w:lastRenderedPageBreak/>
        <w:t xml:space="preserve">муниципальный район» Ленинградской области, Уставом муниципального образования «Город Гатчина» Гатчинского муниципального района, во исполнение распоряжения администрации Гатчинского муниципального района от 16.11.2016 № 46-р «Об исполнении требований распоряжения Правительства Российской Федерации от 01.11.2016 № 2326-р», </w:t>
      </w:r>
    </w:p>
    <w:p w:rsidR="00F67467" w:rsidRPr="000978BD" w:rsidRDefault="00F67467" w:rsidP="00F67467">
      <w:pPr>
        <w:suppressAutoHyphens w:val="0"/>
        <w:autoSpaceDE w:val="0"/>
        <w:autoSpaceDN w:val="0"/>
        <w:adjustRightInd w:val="0"/>
        <w:ind w:right="-5" w:firstLine="720"/>
        <w:jc w:val="center"/>
        <w:rPr>
          <w:b/>
          <w:bCs/>
          <w:sz w:val="30"/>
          <w:szCs w:val="30"/>
          <w:lang w:eastAsia="ru-RU"/>
        </w:rPr>
      </w:pPr>
    </w:p>
    <w:p w:rsidR="00F67467" w:rsidRPr="000978BD" w:rsidRDefault="00F67467" w:rsidP="00F67467">
      <w:pPr>
        <w:suppressAutoHyphens w:val="0"/>
        <w:autoSpaceDE w:val="0"/>
        <w:autoSpaceDN w:val="0"/>
        <w:adjustRightInd w:val="0"/>
        <w:ind w:right="-5" w:firstLine="720"/>
        <w:jc w:val="center"/>
        <w:rPr>
          <w:b/>
          <w:bCs/>
          <w:sz w:val="30"/>
          <w:szCs w:val="30"/>
          <w:lang w:eastAsia="ru-RU"/>
        </w:rPr>
      </w:pPr>
      <w:r w:rsidRPr="000978BD">
        <w:rPr>
          <w:b/>
          <w:bCs/>
          <w:sz w:val="30"/>
          <w:szCs w:val="30"/>
          <w:lang w:eastAsia="ru-RU"/>
        </w:rPr>
        <w:t>ПОСТАНОВЛЯЕТ:</w:t>
      </w:r>
    </w:p>
    <w:p w:rsidR="00F67467" w:rsidRPr="000978BD" w:rsidRDefault="00F67467" w:rsidP="00F67467">
      <w:pPr>
        <w:suppressAutoHyphens w:val="0"/>
        <w:autoSpaceDE w:val="0"/>
        <w:autoSpaceDN w:val="0"/>
        <w:adjustRightInd w:val="0"/>
        <w:ind w:right="-5" w:firstLine="720"/>
        <w:jc w:val="center"/>
        <w:rPr>
          <w:b/>
          <w:bCs/>
          <w:sz w:val="30"/>
          <w:szCs w:val="30"/>
          <w:lang w:eastAsia="ru-RU"/>
        </w:rPr>
      </w:pPr>
    </w:p>
    <w:p w:rsidR="00F67467" w:rsidRPr="000978BD" w:rsidRDefault="00F67467" w:rsidP="00F67467">
      <w:pPr>
        <w:suppressAutoHyphens w:val="0"/>
        <w:autoSpaceDE w:val="0"/>
        <w:autoSpaceDN w:val="0"/>
        <w:adjustRightInd w:val="0"/>
        <w:ind w:right="-5" w:firstLine="567"/>
        <w:jc w:val="both"/>
        <w:rPr>
          <w:sz w:val="28"/>
          <w:szCs w:val="28"/>
          <w:lang w:eastAsia="ru-RU"/>
        </w:rPr>
      </w:pPr>
      <w:r w:rsidRPr="000978BD">
        <w:rPr>
          <w:sz w:val="28"/>
          <w:szCs w:val="28"/>
          <w:lang w:eastAsia="ru-RU"/>
        </w:rPr>
        <w:t>1. Утвердить административный регламент предоставления муниципальной услуги «</w:t>
      </w:r>
      <w:r>
        <w:rPr>
          <w:sz w:val="28"/>
          <w:szCs w:val="28"/>
        </w:rPr>
        <w:t>С</w:t>
      </w:r>
      <w:r w:rsidRPr="00772F83">
        <w:rPr>
          <w:sz w:val="28"/>
          <w:szCs w:val="28"/>
        </w:rPr>
        <w:t>огласовани</w:t>
      </w:r>
      <w:r>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Pr>
          <w:sz w:val="28"/>
          <w:szCs w:val="28"/>
        </w:rPr>
        <w:t xml:space="preserve"> «Город Гатчина» Гатчинского муниципального района Ленинградской области</w:t>
      </w:r>
      <w:r w:rsidRPr="000978BD">
        <w:rPr>
          <w:sz w:val="28"/>
          <w:szCs w:val="28"/>
          <w:lang w:eastAsia="ru-RU"/>
        </w:rPr>
        <w:t>»</w:t>
      </w:r>
      <w:r w:rsidRPr="000978BD">
        <w:rPr>
          <w:color w:val="000000"/>
          <w:sz w:val="28"/>
          <w:szCs w:val="28"/>
          <w:lang w:eastAsia="ru-RU"/>
        </w:rPr>
        <w:t>, согласно приложению к настоящему постановлению.</w:t>
      </w:r>
      <w:r w:rsidRPr="000978BD">
        <w:rPr>
          <w:sz w:val="28"/>
          <w:szCs w:val="28"/>
          <w:lang w:eastAsia="ru-RU"/>
        </w:rPr>
        <w:t xml:space="preserve"> </w:t>
      </w:r>
    </w:p>
    <w:p w:rsidR="00F67467" w:rsidRPr="000978BD" w:rsidRDefault="00F67467" w:rsidP="00F67467">
      <w:pPr>
        <w:suppressAutoHyphens w:val="0"/>
        <w:autoSpaceDE w:val="0"/>
        <w:autoSpaceDN w:val="0"/>
        <w:adjustRightInd w:val="0"/>
        <w:ind w:right="-5" w:firstLine="567"/>
        <w:jc w:val="both"/>
        <w:rPr>
          <w:sz w:val="28"/>
          <w:szCs w:val="28"/>
          <w:lang w:eastAsia="ru-RU"/>
        </w:rPr>
      </w:pPr>
      <w:r w:rsidRPr="000978BD">
        <w:rPr>
          <w:sz w:val="28"/>
          <w:szCs w:val="28"/>
          <w:lang w:eastAsia="ru-RU"/>
        </w:rPr>
        <w:t>2.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F67467" w:rsidRPr="000978BD" w:rsidRDefault="00F67467" w:rsidP="00F67467">
      <w:pPr>
        <w:suppressAutoHyphens w:val="0"/>
        <w:autoSpaceDE w:val="0"/>
        <w:autoSpaceDN w:val="0"/>
        <w:adjustRightInd w:val="0"/>
        <w:ind w:right="-5" w:firstLine="567"/>
        <w:jc w:val="both"/>
        <w:rPr>
          <w:sz w:val="28"/>
          <w:szCs w:val="28"/>
          <w:lang w:eastAsia="ru-RU"/>
        </w:rPr>
      </w:pPr>
      <w:r w:rsidRPr="00D15E14">
        <w:rPr>
          <w:sz w:val="28"/>
          <w:szCs w:val="28"/>
          <w:lang w:eastAsia="ru-RU"/>
        </w:rPr>
        <w:t xml:space="preserve">3. </w:t>
      </w:r>
      <w:r w:rsidRPr="000978BD">
        <w:rPr>
          <w:sz w:val="28"/>
          <w:szCs w:val="28"/>
          <w:lang w:eastAsia="ru-RU"/>
        </w:rPr>
        <w:t xml:space="preserve">Контроль исполнения настоящего постановления возложить на заместителя главы администрации Гатчинского муниципального района по </w:t>
      </w:r>
      <w:r>
        <w:rPr>
          <w:sz w:val="28"/>
          <w:szCs w:val="28"/>
          <w:lang w:eastAsia="ru-RU"/>
        </w:rPr>
        <w:t xml:space="preserve">финансовой политике и муниципальному контролю И.В. Носкова. </w:t>
      </w:r>
    </w:p>
    <w:p w:rsidR="00F67467" w:rsidRPr="000978BD" w:rsidRDefault="00F67467" w:rsidP="00F67467">
      <w:pPr>
        <w:tabs>
          <w:tab w:val="num" w:pos="360"/>
        </w:tabs>
        <w:suppressAutoHyphens w:val="0"/>
        <w:ind w:firstLine="340"/>
        <w:jc w:val="both"/>
        <w:rPr>
          <w:sz w:val="28"/>
          <w:szCs w:val="28"/>
          <w:lang w:eastAsia="ru-RU"/>
        </w:rPr>
      </w:pPr>
    </w:p>
    <w:p w:rsidR="00F67467" w:rsidRPr="000978BD" w:rsidRDefault="00F67467" w:rsidP="00F67467">
      <w:pPr>
        <w:tabs>
          <w:tab w:val="num" w:pos="360"/>
        </w:tabs>
        <w:suppressAutoHyphens w:val="0"/>
        <w:ind w:firstLine="340"/>
        <w:jc w:val="both"/>
        <w:rPr>
          <w:sz w:val="28"/>
          <w:szCs w:val="28"/>
          <w:lang w:eastAsia="ru-RU"/>
        </w:rPr>
      </w:pPr>
    </w:p>
    <w:p w:rsidR="00F67467" w:rsidRPr="000978BD" w:rsidRDefault="00F67467" w:rsidP="00F67467">
      <w:pPr>
        <w:suppressAutoHyphens w:val="0"/>
        <w:jc w:val="both"/>
        <w:rPr>
          <w:sz w:val="28"/>
          <w:szCs w:val="28"/>
          <w:lang w:eastAsia="ru-RU"/>
        </w:rPr>
      </w:pPr>
      <w:r w:rsidRPr="000978BD">
        <w:rPr>
          <w:sz w:val="28"/>
          <w:szCs w:val="28"/>
          <w:lang w:eastAsia="ru-RU"/>
        </w:rPr>
        <w:t xml:space="preserve">Глава администрации </w:t>
      </w:r>
    </w:p>
    <w:p w:rsidR="00F67467" w:rsidRPr="000978BD" w:rsidRDefault="00F67467" w:rsidP="00F67467">
      <w:pPr>
        <w:suppressAutoHyphens w:val="0"/>
        <w:jc w:val="both"/>
        <w:rPr>
          <w:sz w:val="28"/>
          <w:szCs w:val="28"/>
          <w:lang w:eastAsia="ru-RU"/>
        </w:rPr>
      </w:pPr>
      <w:r w:rsidRPr="000978BD">
        <w:rPr>
          <w:sz w:val="28"/>
          <w:szCs w:val="28"/>
          <w:lang w:eastAsia="ru-RU"/>
        </w:rPr>
        <w:t xml:space="preserve">Гатчинского муниципального района          </w:t>
      </w:r>
      <w:r w:rsidRPr="000978BD">
        <w:rPr>
          <w:sz w:val="28"/>
          <w:szCs w:val="28"/>
          <w:lang w:eastAsia="ru-RU"/>
        </w:rPr>
        <w:tab/>
      </w:r>
      <w:r>
        <w:rPr>
          <w:sz w:val="28"/>
          <w:szCs w:val="28"/>
          <w:lang w:eastAsia="ru-RU"/>
        </w:rPr>
        <w:t xml:space="preserve">            </w:t>
      </w:r>
      <w:r>
        <w:rPr>
          <w:sz w:val="28"/>
          <w:szCs w:val="28"/>
          <w:lang w:eastAsia="ru-RU"/>
        </w:rPr>
        <w:t xml:space="preserve">                  </w:t>
      </w:r>
      <w:r w:rsidRPr="000978BD">
        <w:rPr>
          <w:sz w:val="28"/>
          <w:szCs w:val="28"/>
          <w:lang w:eastAsia="ru-RU"/>
        </w:rPr>
        <w:t>Л.Н.</w:t>
      </w:r>
      <w:r>
        <w:rPr>
          <w:sz w:val="28"/>
          <w:szCs w:val="28"/>
          <w:lang w:eastAsia="ru-RU"/>
        </w:rPr>
        <w:t xml:space="preserve"> </w:t>
      </w:r>
      <w:r w:rsidRPr="000978BD">
        <w:rPr>
          <w:sz w:val="28"/>
          <w:szCs w:val="28"/>
          <w:lang w:eastAsia="ru-RU"/>
        </w:rPr>
        <w:t xml:space="preserve">Нещадим </w:t>
      </w:r>
    </w:p>
    <w:p w:rsidR="00F67467" w:rsidRPr="000978BD" w:rsidRDefault="00F67467" w:rsidP="00F67467">
      <w:pPr>
        <w:suppressAutoHyphens w:val="0"/>
        <w:jc w:val="both"/>
        <w:rPr>
          <w:i/>
          <w:iCs/>
          <w:sz w:val="22"/>
          <w:szCs w:val="22"/>
          <w:lang w:eastAsia="ru-RU"/>
        </w:rPr>
      </w:pPr>
    </w:p>
    <w:p w:rsidR="00F67467" w:rsidRPr="000978BD" w:rsidRDefault="00F67467" w:rsidP="00F67467">
      <w:pPr>
        <w:suppressAutoHyphens w:val="0"/>
        <w:jc w:val="both"/>
        <w:rPr>
          <w:i/>
          <w:iCs/>
          <w:sz w:val="22"/>
          <w:szCs w:val="22"/>
          <w:lang w:eastAsia="ru-RU"/>
        </w:rPr>
      </w:pPr>
    </w:p>
    <w:p w:rsidR="00F67467" w:rsidRPr="000978BD" w:rsidRDefault="00F67467" w:rsidP="00F67467">
      <w:pPr>
        <w:suppressAutoHyphens w:val="0"/>
        <w:rPr>
          <w:sz w:val="24"/>
          <w:szCs w:val="24"/>
          <w:lang w:eastAsia="ru-RU"/>
        </w:rPr>
      </w:pPr>
    </w:p>
    <w:p w:rsidR="00F67467" w:rsidRPr="000978BD" w:rsidRDefault="00F67467" w:rsidP="00F67467">
      <w:pPr>
        <w:suppressAutoHyphens w:val="0"/>
        <w:rPr>
          <w:sz w:val="24"/>
          <w:szCs w:val="24"/>
          <w:lang w:eastAsia="ru-RU"/>
        </w:rPr>
      </w:pPr>
    </w:p>
    <w:p w:rsidR="00F67467" w:rsidRPr="000978BD" w:rsidRDefault="00F67467" w:rsidP="00F67467">
      <w:pPr>
        <w:suppressAutoHyphens w:val="0"/>
        <w:rPr>
          <w:sz w:val="24"/>
          <w:szCs w:val="24"/>
          <w:lang w:eastAsia="ru-RU"/>
        </w:rPr>
      </w:pPr>
      <w:r>
        <w:rPr>
          <w:sz w:val="24"/>
          <w:szCs w:val="24"/>
          <w:lang w:eastAsia="ru-RU"/>
        </w:rPr>
        <w:t>Ефремова Е.А.</w:t>
      </w: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center"/>
        <w:rPr>
          <w:b/>
          <w:sz w:val="28"/>
          <w:szCs w:val="28"/>
        </w:rPr>
      </w:pPr>
    </w:p>
    <w:p w:rsidR="00F67467" w:rsidRDefault="00F67467" w:rsidP="00F67467">
      <w:pPr>
        <w:jc w:val="right"/>
        <w:rPr>
          <w:sz w:val="28"/>
          <w:szCs w:val="28"/>
        </w:rPr>
      </w:pPr>
    </w:p>
    <w:p w:rsidR="00D12A7F" w:rsidRDefault="00D12A7F" w:rsidP="00D12A7F">
      <w:pPr>
        <w:jc w:val="right"/>
        <w:rPr>
          <w:sz w:val="28"/>
          <w:szCs w:val="28"/>
        </w:rPr>
      </w:pPr>
      <w:r>
        <w:rPr>
          <w:sz w:val="28"/>
          <w:szCs w:val="28"/>
        </w:rPr>
        <w:t xml:space="preserve">Приложение к постановлению </w:t>
      </w:r>
    </w:p>
    <w:p w:rsidR="00D12A7F" w:rsidRDefault="00D12A7F" w:rsidP="00D12A7F">
      <w:pPr>
        <w:jc w:val="right"/>
        <w:rPr>
          <w:sz w:val="28"/>
          <w:szCs w:val="28"/>
        </w:rPr>
      </w:pPr>
      <w:r>
        <w:rPr>
          <w:sz w:val="28"/>
          <w:szCs w:val="28"/>
        </w:rPr>
        <w:t xml:space="preserve">администрации Гатчинского </w:t>
      </w:r>
    </w:p>
    <w:p w:rsidR="00D12A7F" w:rsidRDefault="00D12A7F" w:rsidP="00D12A7F">
      <w:pPr>
        <w:jc w:val="right"/>
        <w:rPr>
          <w:sz w:val="28"/>
          <w:szCs w:val="28"/>
        </w:rPr>
      </w:pPr>
      <w:r>
        <w:rPr>
          <w:sz w:val="28"/>
          <w:szCs w:val="28"/>
        </w:rPr>
        <w:t>муниципального района</w:t>
      </w:r>
    </w:p>
    <w:p w:rsidR="00D12A7F" w:rsidRDefault="00D12A7F" w:rsidP="00D12A7F">
      <w:pPr>
        <w:jc w:val="right"/>
        <w:rPr>
          <w:sz w:val="28"/>
          <w:szCs w:val="28"/>
        </w:rPr>
      </w:pPr>
      <w:r>
        <w:rPr>
          <w:sz w:val="28"/>
          <w:szCs w:val="28"/>
        </w:rPr>
        <w:t xml:space="preserve">от ….. № …..  </w:t>
      </w:r>
    </w:p>
    <w:p w:rsidR="00D12A7F" w:rsidRDefault="00D12A7F" w:rsidP="00A46F6E">
      <w:pPr>
        <w:jc w:val="center"/>
        <w:rPr>
          <w:sz w:val="28"/>
          <w:szCs w:val="28"/>
        </w:rPr>
      </w:pPr>
    </w:p>
    <w:p w:rsidR="00D12A7F" w:rsidRDefault="00D12A7F" w:rsidP="00A46F6E">
      <w:pPr>
        <w:jc w:val="center"/>
        <w:rPr>
          <w:sz w:val="28"/>
          <w:szCs w:val="28"/>
        </w:rPr>
      </w:pPr>
    </w:p>
    <w:p w:rsidR="00A46F6E" w:rsidRPr="00772F83" w:rsidRDefault="00A46F6E" w:rsidP="00A46F6E">
      <w:pPr>
        <w:jc w:val="center"/>
        <w:rPr>
          <w:sz w:val="28"/>
          <w:szCs w:val="28"/>
        </w:rPr>
      </w:pPr>
      <w:r w:rsidRPr="00772F83">
        <w:rPr>
          <w:sz w:val="28"/>
          <w:szCs w:val="28"/>
        </w:rPr>
        <w:t>Административный регламент</w:t>
      </w:r>
    </w:p>
    <w:p w:rsidR="00A46F6E" w:rsidRPr="00A74C30" w:rsidRDefault="00A46F6E" w:rsidP="00A46F6E">
      <w:pPr>
        <w:jc w:val="center"/>
        <w:rPr>
          <w:sz w:val="28"/>
          <w:szCs w:val="28"/>
        </w:rPr>
      </w:pPr>
      <w:r w:rsidRPr="00772F83">
        <w:rPr>
          <w:sz w:val="28"/>
          <w:szCs w:val="28"/>
        </w:rPr>
        <w:t>предоставления муниципальной услуги «</w:t>
      </w:r>
      <w:r w:rsidR="00D733C9">
        <w:rPr>
          <w:sz w:val="28"/>
          <w:szCs w:val="28"/>
        </w:rPr>
        <w:t>С</w:t>
      </w:r>
      <w:r w:rsidRPr="00772F83">
        <w:rPr>
          <w:sz w:val="28"/>
          <w:szCs w:val="28"/>
        </w:rPr>
        <w:t>огласовани</w:t>
      </w:r>
      <w:r w:rsidR="00D733C9">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sidR="00D733C9">
        <w:rPr>
          <w:sz w:val="28"/>
          <w:szCs w:val="28"/>
        </w:rPr>
        <w:t xml:space="preserve"> </w:t>
      </w:r>
      <w:r w:rsidR="00923037">
        <w:rPr>
          <w:sz w:val="28"/>
          <w:szCs w:val="28"/>
        </w:rPr>
        <w:t>«Город Гатчина» Гатчинского муниципального района</w:t>
      </w:r>
      <w:r w:rsidR="00A74C30">
        <w:rPr>
          <w:sz w:val="28"/>
          <w:szCs w:val="28"/>
        </w:rPr>
        <w:t xml:space="preserve"> Ленинградской области»</w:t>
      </w:r>
    </w:p>
    <w:p w:rsidR="00A74C30" w:rsidRDefault="00A74C30" w:rsidP="00A46F6E">
      <w:pPr>
        <w:jc w:val="center"/>
        <w:rPr>
          <w:sz w:val="28"/>
          <w:szCs w:val="28"/>
        </w:rPr>
      </w:pPr>
      <w:r w:rsidRPr="00A74C30">
        <w:rPr>
          <w:sz w:val="28"/>
          <w:szCs w:val="28"/>
        </w:rPr>
        <w:t>(</w:t>
      </w:r>
      <w:r>
        <w:rPr>
          <w:sz w:val="28"/>
          <w:szCs w:val="28"/>
        </w:rPr>
        <w:t>сокращенное наименование – «Согласование проведения ярмарки»)</w:t>
      </w:r>
    </w:p>
    <w:p w:rsidR="002C6C93" w:rsidRPr="00A74C30" w:rsidRDefault="002C6C93" w:rsidP="00A46F6E">
      <w:pPr>
        <w:jc w:val="center"/>
        <w:rPr>
          <w:sz w:val="28"/>
          <w:szCs w:val="28"/>
        </w:rPr>
      </w:pPr>
      <w:r>
        <w:rPr>
          <w:sz w:val="28"/>
          <w:szCs w:val="28"/>
        </w:rPr>
        <w:t xml:space="preserve">(далее – регламент, </w:t>
      </w:r>
      <w:r w:rsidR="00CA6E4D">
        <w:rPr>
          <w:sz w:val="28"/>
          <w:szCs w:val="28"/>
        </w:rPr>
        <w:t>муниципальная</w:t>
      </w:r>
      <w:r>
        <w:rPr>
          <w:sz w:val="28"/>
          <w:szCs w:val="28"/>
        </w:rPr>
        <w:t xml:space="preserve"> услуга)</w:t>
      </w:r>
    </w:p>
    <w:p w:rsidR="007E7DAA" w:rsidRPr="00772F83" w:rsidRDefault="007E7DAA" w:rsidP="007E7DAA">
      <w:pPr>
        <w:jc w:val="center"/>
        <w:rPr>
          <w:b/>
          <w:sz w:val="28"/>
          <w:szCs w:val="28"/>
        </w:rPr>
      </w:pPr>
    </w:p>
    <w:p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rsidR="007E7DAA" w:rsidRPr="00772F83" w:rsidRDefault="007E7DAA" w:rsidP="007E7DAA">
      <w:pPr>
        <w:jc w:val="center"/>
        <w:rPr>
          <w:b/>
          <w:sz w:val="28"/>
          <w:szCs w:val="28"/>
        </w:rPr>
      </w:pPr>
    </w:p>
    <w:p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rsidR="007E7DAA" w:rsidRPr="00772F83" w:rsidRDefault="007E7DAA" w:rsidP="007E7DAA">
      <w:pPr>
        <w:ind w:firstLine="709"/>
        <w:jc w:val="both"/>
        <w:rPr>
          <w:sz w:val="28"/>
          <w:szCs w:val="28"/>
        </w:rPr>
      </w:pPr>
      <w:r w:rsidRPr="00772F83">
        <w:rPr>
          <w:sz w:val="28"/>
          <w:szCs w:val="28"/>
        </w:rPr>
        <w:t>- юридические лица;</w:t>
      </w:r>
    </w:p>
    <w:p w:rsidR="007E7DAA" w:rsidRPr="00772F83" w:rsidRDefault="007E7DAA" w:rsidP="007E7DAA">
      <w:pPr>
        <w:ind w:firstLine="709"/>
        <w:jc w:val="both"/>
        <w:rPr>
          <w:sz w:val="28"/>
          <w:szCs w:val="28"/>
        </w:rPr>
      </w:pPr>
      <w:r w:rsidRPr="00772F83">
        <w:rPr>
          <w:sz w:val="28"/>
          <w:szCs w:val="28"/>
        </w:rPr>
        <w:t>- индивидуальные предприниматели.</w:t>
      </w:r>
    </w:p>
    <w:p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rsidR="00361679" w:rsidRPr="00772F83" w:rsidRDefault="00361679" w:rsidP="007E7DAA">
      <w:pPr>
        <w:ind w:firstLine="709"/>
        <w:jc w:val="both"/>
        <w:rPr>
          <w:sz w:val="28"/>
          <w:szCs w:val="28"/>
        </w:rPr>
      </w:pPr>
      <w:r w:rsidRPr="00772F83">
        <w:rPr>
          <w:sz w:val="28"/>
          <w:szCs w:val="28"/>
        </w:rPr>
        <w:t>от имени юридических лиц:</w:t>
      </w:r>
    </w:p>
    <w:p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rsidR="007E7DAA" w:rsidRPr="00772F83" w:rsidRDefault="00361679" w:rsidP="007E7DAA">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органа местного самоуправления (далее </w:t>
      </w:r>
      <w:r w:rsidR="002C6C93">
        <w:rPr>
          <w:sz w:val="28"/>
          <w:szCs w:val="28"/>
        </w:rPr>
        <w:t>–</w:t>
      </w:r>
      <w:r w:rsidRPr="00772F83">
        <w:rPr>
          <w:sz w:val="28"/>
          <w:szCs w:val="28"/>
        </w:rPr>
        <w:t xml:space="preserve"> ОМСУ), предоставляющего </w:t>
      </w:r>
      <w:r w:rsidR="00B65211" w:rsidRPr="00772F83">
        <w:rPr>
          <w:sz w:val="28"/>
          <w:szCs w:val="28"/>
        </w:rPr>
        <w:t>муниципальную</w:t>
      </w:r>
      <w:r w:rsidRPr="00772F83">
        <w:rPr>
          <w:sz w:val="28"/>
          <w:szCs w:val="28"/>
        </w:rPr>
        <w:t xml:space="preserve"> услугу, 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rsidR="00361679" w:rsidRPr="00772F83" w:rsidRDefault="00361679" w:rsidP="00361679">
      <w:pPr>
        <w:ind w:firstLine="709"/>
        <w:jc w:val="both"/>
        <w:rPr>
          <w:sz w:val="28"/>
          <w:szCs w:val="28"/>
        </w:rPr>
      </w:pPr>
      <w:r w:rsidRPr="00772F83">
        <w:rPr>
          <w:sz w:val="28"/>
          <w:szCs w:val="28"/>
        </w:rPr>
        <w:t>на сайте ОМСУ;</w:t>
      </w:r>
    </w:p>
    <w:p w:rsidR="00361679" w:rsidRPr="00772F83" w:rsidRDefault="00361679" w:rsidP="00361679">
      <w:pPr>
        <w:ind w:firstLine="709"/>
        <w:jc w:val="both"/>
        <w:rPr>
          <w:sz w:val="28"/>
          <w:szCs w:val="28"/>
        </w:rPr>
      </w:pPr>
      <w:r w:rsidRPr="00772F83">
        <w:rPr>
          <w:sz w:val="28"/>
          <w:szCs w:val="28"/>
        </w:rPr>
        <w:t xml:space="preserve">на сайте Государственного бюджетного учреждения Ленинградской области </w:t>
      </w:r>
      <w:r w:rsidR="002C6C93">
        <w:rPr>
          <w:sz w:val="28"/>
          <w:szCs w:val="28"/>
        </w:rPr>
        <w:t>«</w:t>
      </w:r>
      <w:r w:rsidRPr="00772F83">
        <w:rPr>
          <w:sz w:val="28"/>
          <w:szCs w:val="28"/>
        </w:rPr>
        <w:t>Многофункциональный центр предоставления государственных и муниципальных услуг</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ГБУ ЛО </w:t>
      </w:r>
      <w:r w:rsidR="002C6C93">
        <w:rPr>
          <w:sz w:val="28"/>
          <w:szCs w:val="28"/>
        </w:rPr>
        <w:t>«</w:t>
      </w:r>
      <w:r w:rsidRPr="00772F83">
        <w:rPr>
          <w:sz w:val="28"/>
          <w:szCs w:val="28"/>
        </w:rPr>
        <w:t>МФЦ</w:t>
      </w:r>
      <w:r w:rsidR="002C6C93">
        <w:rPr>
          <w:sz w:val="28"/>
          <w:szCs w:val="28"/>
        </w:rPr>
        <w:t>»</w:t>
      </w:r>
      <w:r w:rsidRPr="00772F83">
        <w:rPr>
          <w:sz w:val="28"/>
          <w:szCs w:val="28"/>
        </w:rPr>
        <w:t>, МФЦ): http://mfc47.ru/;</w:t>
      </w:r>
    </w:p>
    <w:p w:rsidR="00361679" w:rsidRPr="00772F83" w:rsidRDefault="00361679" w:rsidP="00361679">
      <w:pPr>
        <w:ind w:firstLine="709"/>
        <w:jc w:val="both"/>
        <w:rPr>
          <w:sz w:val="28"/>
          <w:szCs w:val="28"/>
        </w:rPr>
      </w:pPr>
      <w:r w:rsidRPr="00772F83">
        <w:rPr>
          <w:sz w:val="28"/>
          <w:szCs w:val="28"/>
        </w:rPr>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ЛО)/на Едином портале государственных услуг (далее </w:t>
      </w:r>
      <w:r w:rsidR="002C6C93">
        <w:rPr>
          <w:sz w:val="28"/>
          <w:szCs w:val="28"/>
        </w:rPr>
        <w:t>–</w:t>
      </w:r>
      <w:r w:rsidRPr="00772F83">
        <w:rPr>
          <w:sz w:val="28"/>
          <w:szCs w:val="28"/>
        </w:rPr>
        <w:t xml:space="preserve"> ЕПГУ): www.gu.lenobl.ru / www.gosuslugi.ru;</w:t>
      </w:r>
    </w:p>
    <w:p w:rsidR="00361679" w:rsidRPr="00772F83" w:rsidRDefault="00361679" w:rsidP="00361679">
      <w:pPr>
        <w:ind w:firstLine="709"/>
        <w:jc w:val="both"/>
        <w:rPr>
          <w:sz w:val="28"/>
          <w:szCs w:val="28"/>
        </w:rPr>
      </w:pPr>
      <w:r w:rsidRPr="00772F83">
        <w:rPr>
          <w:sz w:val="28"/>
          <w:szCs w:val="28"/>
        </w:rPr>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rsidR="00361679" w:rsidRPr="00772F83" w:rsidRDefault="00361679" w:rsidP="00361679">
      <w:pPr>
        <w:ind w:firstLine="709"/>
        <w:jc w:val="both"/>
        <w:rPr>
          <w:sz w:val="28"/>
          <w:szCs w:val="28"/>
        </w:rPr>
      </w:pPr>
    </w:p>
    <w:p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rsidR="00361679" w:rsidRPr="00772F83" w:rsidRDefault="00361679" w:rsidP="00361679">
      <w:pPr>
        <w:ind w:firstLine="709"/>
        <w:jc w:val="both"/>
        <w:rPr>
          <w:sz w:val="28"/>
          <w:szCs w:val="28"/>
        </w:rPr>
      </w:pPr>
    </w:p>
    <w:p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2C6C93">
        <w:rPr>
          <w:sz w:val="28"/>
          <w:szCs w:val="28"/>
        </w:rPr>
        <w:t>С</w:t>
      </w:r>
      <w:r w:rsidR="002C6C93" w:rsidRPr="00772F83">
        <w:rPr>
          <w:sz w:val="28"/>
          <w:szCs w:val="28"/>
        </w:rPr>
        <w:t>огласовани</w:t>
      </w:r>
      <w:r w:rsidR="002C6C93">
        <w:rPr>
          <w:sz w:val="28"/>
          <w:szCs w:val="28"/>
        </w:rPr>
        <w:t>е</w:t>
      </w:r>
      <w:r w:rsidR="002C6C93" w:rsidRPr="00772F83">
        <w:rPr>
          <w:sz w:val="28"/>
          <w:szCs w:val="28"/>
        </w:rPr>
        <w:t xml:space="preserve"> проведения ярмарки на публичной ярмарочной площадке на территории муниципального образования</w:t>
      </w:r>
      <w:r w:rsidR="002C6C93">
        <w:rPr>
          <w:sz w:val="28"/>
          <w:szCs w:val="28"/>
        </w:rPr>
        <w:t xml:space="preserve"> </w:t>
      </w:r>
      <w:r w:rsidR="00923037">
        <w:rPr>
          <w:sz w:val="28"/>
          <w:szCs w:val="28"/>
        </w:rPr>
        <w:t xml:space="preserve">«Город Гатчина» Гатчинского муниципального района </w:t>
      </w:r>
      <w:r w:rsidR="002C6C93">
        <w:rPr>
          <w:sz w:val="28"/>
          <w:szCs w:val="28"/>
        </w:rPr>
        <w:t>Ленинградской области</w:t>
      </w:r>
      <w:r w:rsidR="00A46F6E" w:rsidRPr="00772F83">
        <w:rPr>
          <w:sz w:val="28"/>
          <w:szCs w:val="28"/>
        </w:rPr>
        <w:t xml:space="preserve">». </w:t>
      </w:r>
    </w:p>
    <w:p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2C6C93">
        <w:rPr>
          <w:sz w:val="28"/>
          <w:szCs w:val="28"/>
        </w:rPr>
        <w:t>Согласование проведения ярмарки</w:t>
      </w:r>
      <w:r w:rsidR="00A46F6E" w:rsidRPr="00772F83">
        <w:rPr>
          <w:sz w:val="28"/>
          <w:szCs w:val="28"/>
        </w:rPr>
        <w:t>».</w:t>
      </w:r>
    </w:p>
    <w:p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w:t>
      </w:r>
      <w:r w:rsidR="009D52D5">
        <w:rPr>
          <w:sz w:val="28"/>
          <w:szCs w:val="28"/>
        </w:rPr>
        <w:t>администрация Гатчинского муниципального района</w:t>
      </w:r>
      <w:r w:rsidRPr="00772F83">
        <w:rPr>
          <w:sz w:val="28"/>
          <w:szCs w:val="28"/>
        </w:rPr>
        <w:t>.</w:t>
      </w:r>
    </w:p>
    <w:p w:rsidR="00A92D77" w:rsidRDefault="00A92D77" w:rsidP="00361679">
      <w:pPr>
        <w:ind w:firstLine="709"/>
        <w:jc w:val="both"/>
        <w:rPr>
          <w:sz w:val="28"/>
          <w:szCs w:val="28"/>
        </w:rPr>
      </w:pPr>
      <w:r w:rsidRPr="00A92D77">
        <w:rPr>
          <w:sz w:val="28"/>
          <w:szCs w:val="28"/>
        </w:rPr>
        <w:t xml:space="preserve">Структурным подразделением </w:t>
      </w:r>
      <w:r>
        <w:rPr>
          <w:sz w:val="28"/>
          <w:szCs w:val="28"/>
        </w:rPr>
        <w:t>ОМСУ</w:t>
      </w:r>
      <w:r w:rsidRPr="00A92D77">
        <w:rPr>
          <w:sz w:val="28"/>
          <w:szCs w:val="28"/>
        </w:rPr>
        <w:t xml:space="preserve">, ответственным за предоставление муниципальной услуги, является </w:t>
      </w:r>
      <w:r w:rsidR="00923037">
        <w:rPr>
          <w:sz w:val="28"/>
          <w:szCs w:val="28"/>
        </w:rPr>
        <w:t>отдел по развитию малого, среднего бизнеса и потребительского рынка</w:t>
      </w:r>
      <w:r>
        <w:rPr>
          <w:sz w:val="28"/>
          <w:szCs w:val="28"/>
        </w:rPr>
        <w:t xml:space="preserve"> </w:t>
      </w:r>
      <w:r w:rsidR="009D52D5">
        <w:rPr>
          <w:sz w:val="28"/>
          <w:szCs w:val="28"/>
        </w:rPr>
        <w:t xml:space="preserve">администрации Гатчинского муниципального района </w:t>
      </w:r>
      <w:r>
        <w:rPr>
          <w:sz w:val="28"/>
          <w:szCs w:val="28"/>
        </w:rPr>
        <w:t>(далее –Отдел</w:t>
      </w:r>
      <w:r w:rsidRPr="00A92D77">
        <w:rPr>
          <w:sz w:val="28"/>
          <w:szCs w:val="28"/>
        </w:rPr>
        <w:t>).</w:t>
      </w:r>
    </w:p>
    <w:p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9A25B8">
        <w:rPr>
          <w:sz w:val="28"/>
          <w:szCs w:val="28"/>
        </w:rPr>
        <w:t>«</w:t>
      </w:r>
      <w:r w:rsidRPr="00772F83">
        <w:rPr>
          <w:sz w:val="28"/>
          <w:szCs w:val="28"/>
        </w:rPr>
        <w:t>МФЦ</w:t>
      </w:r>
      <w:r w:rsidR="009A25B8">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r w:rsidR="009A25B8">
        <w:rPr>
          <w:sz w:val="28"/>
          <w:szCs w:val="28"/>
        </w:rPr>
        <w:t>.</w:t>
      </w:r>
    </w:p>
    <w:p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317C29" w:rsidRPr="00772F83" w:rsidRDefault="00317C29" w:rsidP="00317C29">
      <w:pPr>
        <w:ind w:firstLine="709"/>
        <w:jc w:val="both"/>
        <w:rPr>
          <w:sz w:val="28"/>
          <w:szCs w:val="28"/>
        </w:rPr>
      </w:pPr>
      <w:r w:rsidRPr="00772F83">
        <w:rPr>
          <w:sz w:val="28"/>
          <w:szCs w:val="28"/>
        </w:rPr>
        <w:t xml:space="preserve">1) посредством ПГУ ЛО/ЕПГУ </w:t>
      </w:r>
      <w:r w:rsidR="003823C4">
        <w:rPr>
          <w:sz w:val="28"/>
          <w:szCs w:val="28"/>
        </w:rPr>
        <w:t>–</w:t>
      </w:r>
      <w:r w:rsidRPr="00772F83">
        <w:rPr>
          <w:sz w:val="28"/>
          <w:szCs w:val="28"/>
        </w:rPr>
        <w:t xml:space="preserve"> в ОМСУ</w:t>
      </w:r>
      <w:r w:rsidR="00923037">
        <w:rPr>
          <w:sz w:val="28"/>
          <w:szCs w:val="28"/>
        </w:rPr>
        <w:t xml:space="preserve"> (при технической реализации)</w:t>
      </w:r>
      <w:r w:rsidRPr="00772F83">
        <w:rPr>
          <w:sz w:val="28"/>
          <w:szCs w:val="28"/>
        </w:rPr>
        <w:t>, в МФЦ</w:t>
      </w:r>
      <w:r w:rsidR="003823C4">
        <w:rPr>
          <w:sz w:val="28"/>
          <w:szCs w:val="28"/>
        </w:rPr>
        <w:t xml:space="preserve"> (при технической реализации)</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2) по телефону </w:t>
      </w:r>
      <w:r w:rsidR="003823C4">
        <w:rPr>
          <w:sz w:val="28"/>
          <w:szCs w:val="28"/>
        </w:rPr>
        <w:t>–</w:t>
      </w:r>
      <w:r w:rsidRPr="00772F83">
        <w:rPr>
          <w:sz w:val="28"/>
          <w:szCs w:val="28"/>
        </w:rPr>
        <w:t xml:space="preserve"> в </w:t>
      </w:r>
      <w:r w:rsidR="00923037">
        <w:rPr>
          <w:sz w:val="28"/>
          <w:szCs w:val="28"/>
        </w:rPr>
        <w:t>МФЦ.</w:t>
      </w:r>
    </w:p>
    <w:p w:rsidR="00361679" w:rsidRPr="00772F83" w:rsidRDefault="00317C29" w:rsidP="00317C29">
      <w:pPr>
        <w:ind w:firstLine="709"/>
        <w:jc w:val="both"/>
        <w:rPr>
          <w:sz w:val="28"/>
          <w:szCs w:val="28"/>
        </w:rPr>
      </w:pPr>
      <w:r w:rsidRPr="00772F83">
        <w:rPr>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317C29" w:rsidRPr="00772F83" w:rsidRDefault="00317C29" w:rsidP="00317C29">
      <w:pPr>
        <w:ind w:firstLine="709"/>
        <w:jc w:val="both"/>
        <w:rPr>
          <w:sz w:val="28"/>
          <w:szCs w:val="28"/>
        </w:rPr>
      </w:pPr>
      <w:r w:rsidRPr="00772F83">
        <w:rPr>
          <w:sz w:val="28"/>
          <w:szCs w:val="28"/>
        </w:rPr>
        <w:t xml:space="preserve">2.2.1. В целях предоставления </w:t>
      </w:r>
      <w:r w:rsidR="001215EF" w:rsidRPr="00772F83">
        <w:rPr>
          <w:sz w:val="28"/>
          <w:szCs w:val="28"/>
        </w:rPr>
        <w:t>муниципальной услуги</w:t>
      </w:r>
      <w:r w:rsidRPr="00772F8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Pr>
          <w:sz w:val="28"/>
          <w:szCs w:val="28"/>
        </w:rPr>
        <w:t xml:space="preserve"> </w:t>
      </w:r>
      <w:r w:rsidR="003823C4" w:rsidRPr="003823C4">
        <w:rPr>
          <w:sz w:val="28"/>
          <w:szCs w:val="28"/>
        </w:rPr>
        <w:t xml:space="preserve">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w:t>
      </w:r>
      <w:r w:rsidR="003823C4">
        <w:rPr>
          <w:sz w:val="28"/>
          <w:szCs w:val="28"/>
        </w:rPr>
        <w:t>№</w:t>
      </w:r>
      <w:r w:rsidR="003823C4" w:rsidRPr="003823C4">
        <w:rPr>
          <w:sz w:val="28"/>
          <w:szCs w:val="28"/>
        </w:rPr>
        <w:t xml:space="preserve"> 149-ФЗ </w:t>
      </w:r>
      <w:r w:rsidR="003823C4">
        <w:rPr>
          <w:sz w:val="28"/>
          <w:szCs w:val="28"/>
        </w:rPr>
        <w:t>«</w:t>
      </w:r>
      <w:r w:rsidR="003823C4" w:rsidRPr="003823C4">
        <w:rPr>
          <w:sz w:val="28"/>
          <w:szCs w:val="28"/>
        </w:rPr>
        <w:t>Об информации, информационных технологиях и о защите информации</w:t>
      </w:r>
      <w:r w:rsidR="003823C4">
        <w:rPr>
          <w:sz w:val="28"/>
          <w:szCs w:val="28"/>
        </w:rPr>
        <w:t>»</w:t>
      </w:r>
      <w:r w:rsidR="003823C4" w:rsidRPr="003823C4">
        <w:rPr>
          <w:sz w:val="28"/>
          <w:szCs w:val="28"/>
        </w:rPr>
        <w:t>.</w:t>
      </w:r>
    </w:p>
    <w:p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rsidR="00317C29" w:rsidRPr="00772F83" w:rsidRDefault="00317C29" w:rsidP="00317C29">
      <w:pPr>
        <w:ind w:firstLine="709"/>
        <w:jc w:val="both"/>
        <w:rPr>
          <w:sz w:val="28"/>
          <w:szCs w:val="28"/>
        </w:rPr>
      </w:pPr>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772F83" w:rsidRDefault="00317C29" w:rsidP="00317C29">
      <w:pPr>
        <w:ind w:firstLine="709"/>
        <w:jc w:val="both"/>
        <w:rPr>
          <w:sz w:val="28"/>
          <w:szCs w:val="28"/>
        </w:rPr>
      </w:pPr>
      <w:r w:rsidRPr="00772F8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317C29" w:rsidRPr="00772F83">
        <w:rPr>
          <w:sz w:val="28"/>
          <w:szCs w:val="28"/>
          <w:lang w:eastAsia="en-US"/>
        </w:rPr>
        <w:t xml:space="preserve"> </w:t>
      </w:r>
      <w:r>
        <w:rPr>
          <w:sz w:val="28"/>
          <w:szCs w:val="28"/>
          <w:lang w:eastAsia="en-US"/>
        </w:rPr>
        <w:t>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муниципального образования</w:t>
      </w:r>
      <w:r>
        <w:rPr>
          <w:sz w:val="28"/>
          <w:szCs w:val="28"/>
          <w:lang w:eastAsia="en-US"/>
        </w:rPr>
        <w:t xml:space="preserve"> </w:t>
      </w:r>
      <w:r w:rsidR="00923037">
        <w:rPr>
          <w:sz w:val="28"/>
          <w:szCs w:val="28"/>
          <w:lang w:eastAsia="en-US"/>
        </w:rPr>
        <w:t>«Город Гатчина» Гатчинского муниципального района</w:t>
      </w:r>
      <w:r w:rsidR="00A46F6E" w:rsidRPr="00772F83">
        <w:rPr>
          <w:sz w:val="28"/>
          <w:szCs w:val="28"/>
          <w:lang w:eastAsia="en-US"/>
        </w:rPr>
        <w:t xml:space="preserve"> Ленинградской области</w:t>
      </w:r>
      <w:r>
        <w:rPr>
          <w:sz w:val="28"/>
          <w:szCs w:val="28"/>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772F83">
        <w:rPr>
          <w:sz w:val="28"/>
          <w:szCs w:val="28"/>
          <w:lang w:eastAsia="en-US"/>
        </w:rPr>
        <w:t>;</w:t>
      </w:r>
    </w:p>
    <w:p w:rsidR="00317C29" w:rsidRPr="00772F83" w:rsidRDefault="003823C4" w:rsidP="00317C29">
      <w:pPr>
        <w:ind w:firstLine="709"/>
        <w:jc w:val="both"/>
        <w:rPr>
          <w:sz w:val="28"/>
          <w:szCs w:val="28"/>
          <w:lang w:eastAsia="en-US"/>
        </w:rPr>
      </w:pPr>
      <w:r>
        <w:rPr>
          <w:sz w:val="28"/>
          <w:szCs w:val="28"/>
          <w:lang w:eastAsia="en-US"/>
        </w:rPr>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Pr>
          <w:sz w:val="28"/>
          <w:szCs w:val="28"/>
          <w:lang w:eastAsia="en-US"/>
        </w:rPr>
        <w:t xml:space="preserve"> </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на адрес электронной почты;</w:t>
      </w:r>
    </w:p>
    <w:p w:rsidR="00317C29" w:rsidRPr="00923037" w:rsidRDefault="00317C29" w:rsidP="00317C29">
      <w:pPr>
        <w:ind w:firstLine="709"/>
        <w:jc w:val="both"/>
        <w:rPr>
          <w:sz w:val="28"/>
          <w:szCs w:val="28"/>
        </w:rPr>
      </w:pPr>
      <w:r w:rsidRPr="00923037">
        <w:rPr>
          <w:sz w:val="28"/>
          <w:szCs w:val="28"/>
        </w:rPr>
        <w:t>в электронной форме через личный кабинет заявителя на ПГУ ЛО/ЕПГУ.</w:t>
      </w:r>
    </w:p>
    <w:p w:rsidR="00317C29" w:rsidRPr="00923037" w:rsidRDefault="00317C29" w:rsidP="00317C29">
      <w:pPr>
        <w:ind w:firstLine="709"/>
        <w:jc w:val="both"/>
        <w:rPr>
          <w:sz w:val="28"/>
          <w:szCs w:val="28"/>
        </w:rPr>
      </w:pPr>
      <w:r w:rsidRPr="00923037">
        <w:rPr>
          <w:sz w:val="28"/>
          <w:szCs w:val="28"/>
        </w:rPr>
        <w:t xml:space="preserve">2.4. Срок предоставления </w:t>
      </w:r>
      <w:r w:rsidR="001215EF" w:rsidRPr="00923037">
        <w:rPr>
          <w:sz w:val="28"/>
          <w:szCs w:val="28"/>
        </w:rPr>
        <w:t>муниципальной услуги</w:t>
      </w:r>
      <w:r w:rsidRPr="00923037">
        <w:rPr>
          <w:sz w:val="28"/>
          <w:szCs w:val="28"/>
        </w:rPr>
        <w:t xml:space="preserve"> составляет </w:t>
      </w:r>
      <w:r w:rsidRPr="00923037">
        <w:rPr>
          <w:sz w:val="28"/>
          <w:szCs w:val="28"/>
          <w:lang w:eastAsia="en-US"/>
        </w:rPr>
        <w:t xml:space="preserve">не более </w:t>
      </w:r>
      <w:r w:rsidR="00E542D2" w:rsidRPr="00923037">
        <w:rPr>
          <w:sz w:val="28"/>
          <w:szCs w:val="28"/>
          <w:lang w:eastAsia="en-US"/>
        </w:rPr>
        <w:t>3</w:t>
      </w:r>
      <w:r w:rsidR="00B55DBA" w:rsidRPr="00923037">
        <w:rPr>
          <w:sz w:val="28"/>
          <w:szCs w:val="28"/>
          <w:lang w:eastAsia="en-US"/>
        </w:rPr>
        <w:t xml:space="preserve"> </w:t>
      </w:r>
      <w:r w:rsidR="00AE7270" w:rsidRPr="00923037">
        <w:rPr>
          <w:sz w:val="28"/>
          <w:szCs w:val="28"/>
          <w:lang w:eastAsia="en-US"/>
        </w:rPr>
        <w:t>рабочих</w:t>
      </w:r>
      <w:r w:rsidRPr="00923037">
        <w:rPr>
          <w:sz w:val="28"/>
          <w:szCs w:val="28"/>
          <w:lang w:eastAsia="en-US"/>
        </w:rPr>
        <w:t xml:space="preserve"> дней</w:t>
      </w:r>
      <w:r w:rsidRPr="00923037">
        <w:rPr>
          <w:sz w:val="28"/>
          <w:szCs w:val="28"/>
        </w:rPr>
        <w:t xml:space="preserve"> с даты поступления (регистрации) заявления в ОМСУ.</w:t>
      </w:r>
    </w:p>
    <w:p w:rsidR="0058595D" w:rsidRPr="00923037" w:rsidRDefault="0058595D" w:rsidP="0058595D">
      <w:pPr>
        <w:ind w:firstLine="709"/>
        <w:jc w:val="both"/>
        <w:rPr>
          <w:sz w:val="28"/>
          <w:szCs w:val="28"/>
        </w:rPr>
      </w:pPr>
      <w:r w:rsidRPr="00923037">
        <w:rPr>
          <w:sz w:val="28"/>
          <w:szCs w:val="28"/>
        </w:rPr>
        <w:t xml:space="preserve">2.5. Правовые основания для предоставления </w:t>
      </w:r>
      <w:r w:rsidR="001215EF" w:rsidRPr="00923037">
        <w:rPr>
          <w:sz w:val="28"/>
          <w:szCs w:val="28"/>
        </w:rPr>
        <w:t>муниципальной услуги</w:t>
      </w:r>
      <w:r w:rsidRPr="00923037">
        <w:rPr>
          <w:sz w:val="28"/>
          <w:szCs w:val="28"/>
        </w:rPr>
        <w:t>.</w:t>
      </w:r>
    </w:p>
    <w:p w:rsidR="00724563" w:rsidRPr="00923037" w:rsidRDefault="00724563" w:rsidP="00724563">
      <w:pPr>
        <w:suppressAutoHyphens w:val="0"/>
        <w:autoSpaceDE w:val="0"/>
        <w:autoSpaceDN w:val="0"/>
        <w:adjustRightInd w:val="0"/>
        <w:ind w:firstLine="709"/>
        <w:jc w:val="both"/>
        <w:rPr>
          <w:rFonts w:eastAsiaTheme="minorHAnsi"/>
          <w:sz w:val="28"/>
          <w:szCs w:val="28"/>
          <w:lang w:eastAsia="en-US"/>
        </w:rPr>
      </w:pPr>
      <w:r w:rsidRPr="00923037">
        <w:rPr>
          <w:rFonts w:eastAsiaTheme="minorHAnsi"/>
          <w:sz w:val="28"/>
          <w:szCs w:val="28"/>
          <w:lang w:eastAsia="en-US"/>
        </w:rPr>
        <w:t xml:space="preserve">Федеральный закон  от 28 декабря 2009 года </w:t>
      </w:r>
      <w:hyperlink r:id="rId8" w:history="1">
        <w:r w:rsidRPr="00923037">
          <w:rPr>
            <w:rFonts w:eastAsiaTheme="minorHAnsi"/>
            <w:sz w:val="28"/>
            <w:szCs w:val="28"/>
            <w:lang w:eastAsia="en-US"/>
          </w:rPr>
          <w:t>№ 381-ФЗ</w:t>
        </w:r>
      </w:hyperlink>
      <w:r w:rsidRPr="00923037">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rsidR="00724563" w:rsidRPr="00724563" w:rsidRDefault="00724563" w:rsidP="00724563">
      <w:pPr>
        <w:suppressAutoHyphens w:val="0"/>
        <w:autoSpaceDE w:val="0"/>
        <w:autoSpaceDN w:val="0"/>
        <w:adjustRightInd w:val="0"/>
        <w:ind w:firstLine="709"/>
        <w:jc w:val="both"/>
        <w:rPr>
          <w:rFonts w:eastAsiaTheme="minorHAnsi"/>
          <w:sz w:val="28"/>
          <w:szCs w:val="28"/>
          <w:lang w:eastAsia="en-US"/>
        </w:rPr>
      </w:pPr>
      <w:r w:rsidRPr="00923037">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58595D" w:rsidRPr="00772F83" w:rsidRDefault="0058595D" w:rsidP="00555523">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rsidR="00F050BC" w:rsidRDefault="0058595D" w:rsidP="00F050BC">
      <w:pPr>
        <w:ind w:firstLine="709"/>
        <w:jc w:val="both"/>
        <w:rPr>
          <w:sz w:val="28"/>
          <w:szCs w:val="28"/>
        </w:rPr>
      </w:pPr>
      <w:r w:rsidRPr="00772F83">
        <w:rPr>
          <w:sz w:val="28"/>
          <w:szCs w:val="28"/>
        </w:rPr>
        <w:t>1) заявление о предоставлении услуги</w:t>
      </w:r>
      <w:r w:rsidR="00425C12" w:rsidRPr="00772F83">
        <w:rPr>
          <w:sz w:val="28"/>
          <w:szCs w:val="28"/>
        </w:rPr>
        <w:t xml:space="preserve"> по форме</w:t>
      </w:r>
      <w:r w:rsidRPr="00772F83">
        <w:rPr>
          <w:sz w:val="28"/>
          <w:szCs w:val="28"/>
        </w:rPr>
        <w:t xml:space="preserve"> в соответствии с приложением </w:t>
      </w:r>
      <w:r w:rsidR="00425C12" w:rsidRPr="00772F83">
        <w:rPr>
          <w:sz w:val="28"/>
          <w:szCs w:val="28"/>
        </w:rPr>
        <w:t>№</w:t>
      </w:r>
      <w:r w:rsidRPr="00772F83">
        <w:rPr>
          <w:sz w:val="28"/>
          <w:szCs w:val="28"/>
        </w:rPr>
        <w:t xml:space="preserve"> 1</w:t>
      </w:r>
      <w:r w:rsidR="00425C12" w:rsidRPr="00772F83">
        <w:rPr>
          <w:sz w:val="28"/>
          <w:szCs w:val="28"/>
        </w:rPr>
        <w:t xml:space="preserve"> к регламенту</w:t>
      </w:r>
      <w:r w:rsidR="00F050BC">
        <w:rPr>
          <w:sz w:val="28"/>
          <w:szCs w:val="28"/>
        </w:rPr>
        <w:t>.</w:t>
      </w:r>
    </w:p>
    <w:p w:rsidR="00724563" w:rsidRPr="00923037" w:rsidRDefault="00724563" w:rsidP="00724563">
      <w:pPr>
        <w:suppressAutoHyphens w:val="0"/>
        <w:autoSpaceDE w:val="0"/>
        <w:autoSpaceDN w:val="0"/>
        <w:adjustRightInd w:val="0"/>
        <w:ind w:firstLine="709"/>
        <w:jc w:val="both"/>
        <w:rPr>
          <w:rFonts w:eastAsiaTheme="minorHAnsi"/>
          <w:sz w:val="28"/>
          <w:szCs w:val="28"/>
          <w:lang w:eastAsia="en-US"/>
        </w:rPr>
      </w:pPr>
      <w:r w:rsidRPr="00923037">
        <w:rPr>
          <w:sz w:val="28"/>
          <w:szCs w:val="28"/>
        </w:rPr>
        <w:t xml:space="preserve">Заявление подается </w:t>
      </w:r>
      <w:r w:rsidRPr="00923037">
        <w:rPr>
          <w:rFonts w:eastAsiaTheme="minorHAnsi"/>
          <w:sz w:val="28"/>
          <w:szCs w:val="28"/>
          <w:lang w:eastAsia="en-US"/>
        </w:rPr>
        <w:t>не позднее семи рабочих дней до дня проведения ярмарки.</w:t>
      </w:r>
    </w:p>
    <w:p w:rsidR="006627CA" w:rsidRDefault="00944601" w:rsidP="006627CA">
      <w:pPr>
        <w:suppressAutoHyphens w:val="0"/>
        <w:autoSpaceDE w:val="0"/>
        <w:autoSpaceDN w:val="0"/>
        <w:adjustRightInd w:val="0"/>
        <w:ind w:firstLine="709"/>
        <w:jc w:val="both"/>
        <w:rPr>
          <w:rFonts w:eastAsiaTheme="minorHAnsi"/>
          <w:sz w:val="28"/>
          <w:szCs w:val="28"/>
          <w:lang w:eastAsia="en-US"/>
        </w:rPr>
      </w:pPr>
      <w:r w:rsidRPr="00923037">
        <w:rPr>
          <w:rFonts w:eastAsiaTheme="minorHAnsi"/>
          <w:sz w:val="28"/>
          <w:szCs w:val="28"/>
          <w:lang w:eastAsia="en-US"/>
        </w:rPr>
        <w:t xml:space="preserve">В случае, когда заявляется новая публичная ярмарочная площадка, организатор ярмарки </w:t>
      </w:r>
      <w:r w:rsidR="006627CA" w:rsidRPr="00923037">
        <w:rPr>
          <w:rFonts w:eastAsiaTheme="minorHAnsi"/>
          <w:sz w:val="28"/>
          <w:szCs w:val="28"/>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Default="00F050BC" w:rsidP="00F050BC">
      <w:pPr>
        <w:ind w:firstLine="709"/>
        <w:jc w:val="both"/>
        <w:rPr>
          <w:sz w:val="28"/>
          <w:szCs w:val="28"/>
        </w:rPr>
      </w:pPr>
      <w:r w:rsidRPr="00F050BC">
        <w:rPr>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w:t>
      </w:r>
      <w:r>
        <w:rPr>
          <w:sz w:val="28"/>
          <w:szCs w:val="28"/>
        </w:rPr>
        <w:t xml:space="preserve"> </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w:t>
      </w:r>
      <w:r>
        <w:rPr>
          <w:sz w:val="28"/>
          <w:szCs w:val="28"/>
        </w:rPr>
        <w:t xml:space="preserve"> </w:t>
      </w:r>
      <w:r w:rsidRPr="00F050BC">
        <w:rPr>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Pr="00F050BC">
        <w:rPr>
          <w:sz w:val="28"/>
          <w:szCs w:val="28"/>
        </w:rPr>
        <w:t xml:space="preserve"> ОМСУ</w:t>
      </w:r>
      <w:r>
        <w:rPr>
          <w:sz w:val="28"/>
          <w:szCs w:val="28"/>
        </w:rPr>
        <w:t>;</w:t>
      </w:r>
    </w:p>
    <w:p w:rsidR="00A92D77" w:rsidRPr="00A92D77" w:rsidRDefault="00F050BC" w:rsidP="00A92D77">
      <w:pPr>
        <w:ind w:firstLine="709"/>
        <w:jc w:val="both"/>
        <w:rPr>
          <w:sz w:val="28"/>
          <w:szCs w:val="28"/>
        </w:rPr>
      </w:pPr>
      <w:r>
        <w:rPr>
          <w:sz w:val="28"/>
          <w:szCs w:val="28"/>
        </w:rPr>
        <w:t xml:space="preserve">2) </w:t>
      </w:r>
      <w:r w:rsidR="00A92D77" w:rsidRPr="00A92D77">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sidR="00A92D77">
        <w:rPr>
          <w:sz w:val="28"/>
          <w:szCs w:val="28"/>
        </w:rPr>
        <w:t>ъявляются оригиналы документов</w:t>
      </w:r>
      <w:r w:rsidR="00A92D77" w:rsidRPr="00A92D77">
        <w:rPr>
          <w:sz w:val="28"/>
          <w:szCs w:val="28"/>
        </w:rPr>
        <w:t>).</w:t>
      </w:r>
    </w:p>
    <w:p w:rsidR="00254D0A" w:rsidRPr="00772F83" w:rsidRDefault="00A92D77" w:rsidP="00A92D77">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rsidR="00A92D77" w:rsidRPr="00A92D77" w:rsidRDefault="00A92D77" w:rsidP="00A92D77">
      <w:pPr>
        <w:ind w:firstLine="709"/>
        <w:jc w:val="both"/>
        <w:rPr>
          <w:sz w:val="28"/>
          <w:szCs w:val="28"/>
        </w:rPr>
      </w:pPr>
      <w:r>
        <w:rPr>
          <w:sz w:val="28"/>
          <w:szCs w:val="28"/>
        </w:rPr>
        <w:t>3</w:t>
      </w:r>
      <w:r w:rsidR="0058595D"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rsidR="004943A6" w:rsidRPr="00772F83" w:rsidRDefault="00A92D77" w:rsidP="00A92D77">
      <w:pPr>
        <w:ind w:firstLine="709"/>
        <w:jc w:val="both"/>
        <w:rPr>
          <w:sz w:val="28"/>
          <w:szCs w:val="28"/>
        </w:rPr>
      </w:pPr>
      <w:r w:rsidRPr="00A92D77">
        <w:rPr>
          <w:sz w:val="28"/>
          <w:szCs w:val="28"/>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w:t>
      </w:r>
      <w:r>
        <w:rPr>
          <w:sz w:val="28"/>
          <w:szCs w:val="28"/>
        </w:rPr>
        <w:t>ЕПГУ/</w:t>
      </w:r>
      <w:r w:rsidRPr="00A92D77">
        <w:rPr>
          <w:sz w:val="28"/>
          <w:szCs w:val="28"/>
        </w:rPr>
        <w:t>ПГУ ЛО – скан-образы или фото документов)</w:t>
      </w:r>
      <w:r w:rsidR="00425C12" w:rsidRPr="00772F83">
        <w:rPr>
          <w:sz w:val="28"/>
          <w:szCs w:val="28"/>
        </w:rPr>
        <w:t>;</w:t>
      </w:r>
    </w:p>
    <w:p w:rsidR="0058595D" w:rsidRPr="00772F83" w:rsidRDefault="0058595D" w:rsidP="0058595D">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rsidR="0058595D" w:rsidRPr="00772F83" w:rsidRDefault="004A2AA7" w:rsidP="0058595D">
      <w:pPr>
        <w:ind w:firstLine="709"/>
        <w:jc w:val="both"/>
        <w:rPr>
          <w:sz w:val="28"/>
          <w:szCs w:val="28"/>
        </w:rPr>
      </w:pPr>
      <w:r>
        <w:rPr>
          <w:sz w:val="28"/>
          <w:szCs w:val="28"/>
        </w:rPr>
        <w:t>Отдел</w:t>
      </w:r>
      <w:r w:rsidR="00497B4E" w:rsidRPr="00772F8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Pr="00772F83">
        <w:rPr>
          <w:sz w:val="28"/>
          <w:szCs w:val="28"/>
        </w:rPr>
        <w:t>, предоставляющ</w:t>
      </w:r>
      <w:r w:rsidR="00816D2C">
        <w:rPr>
          <w:sz w:val="28"/>
          <w:szCs w:val="28"/>
        </w:rPr>
        <w:t>его</w:t>
      </w:r>
      <w:r w:rsidRPr="00772F83">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16D2C">
        <w:rPr>
          <w:sz w:val="28"/>
          <w:szCs w:val="28"/>
        </w:rPr>
        <w:t>от 27 июля 2010 года № 210-ФЗ «Об организации предоставления государственных и муниципальных услуг» (далее – Федеральный закон № 210-ФЗ)</w:t>
      </w:r>
      <w:r w:rsidRPr="00772F83">
        <w:rPr>
          <w:sz w:val="28"/>
          <w:szCs w:val="28"/>
        </w:rPr>
        <w:t>;</w:t>
      </w:r>
    </w:p>
    <w:p w:rsidR="00031E42" w:rsidRPr="00772F83" w:rsidRDefault="00031E42" w:rsidP="00425C12">
      <w:pPr>
        <w:ind w:firstLine="709"/>
        <w:jc w:val="both"/>
        <w:rPr>
          <w:sz w:val="28"/>
          <w:szCs w:val="28"/>
        </w:rPr>
      </w:pPr>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от 27.07.2010 № 210-ФЗ</w:t>
      </w:r>
      <w:r w:rsidRPr="00772F83">
        <w:rPr>
          <w:sz w:val="28"/>
          <w:szCs w:val="28"/>
        </w:rPr>
        <w:t>;</w:t>
      </w:r>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772F83" w:rsidRDefault="00031E42" w:rsidP="00031E42">
      <w:pPr>
        <w:ind w:firstLine="709"/>
        <w:jc w:val="both"/>
        <w:rPr>
          <w:sz w:val="28"/>
          <w:szCs w:val="28"/>
        </w:rPr>
      </w:pPr>
      <w:r w:rsidRPr="00772F83">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772F83">
        <w:rPr>
          <w:sz w:val="28"/>
          <w:szCs w:val="28"/>
          <w:lang w:eastAsia="ru-RU"/>
        </w:rPr>
        <w:t xml:space="preserve">1) </w:t>
      </w:r>
      <w:r w:rsidR="006A3BDF">
        <w:rPr>
          <w:sz w:val="28"/>
          <w:szCs w:val="28"/>
          <w:lang w:eastAsia="ru-RU"/>
        </w:rPr>
        <w:t>н</w:t>
      </w:r>
      <w:r w:rsidR="006A3BDF" w:rsidRPr="006A3BDF">
        <w:rPr>
          <w:sz w:val="28"/>
          <w:szCs w:val="28"/>
          <w:lang w:eastAsia="ru-RU"/>
        </w:rPr>
        <w:t>арушен срок подачи документов</w:t>
      </w:r>
      <w:r w:rsidR="00724563">
        <w:rPr>
          <w:sz w:val="28"/>
          <w:szCs w:val="28"/>
          <w:lang w:eastAsia="ru-RU"/>
        </w:rPr>
        <w:t xml:space="preserve">, </w:t>
      </w:r>
      <w:r w:rsidR="00724563" w:rsidRPr="007D38C3">
        <w:rPr>
          <w:sz w:val="28"/>
          <w:szCs w:val="28"/>
          <w:lang w:eastAsia="ru-RU"/>
        </w:rPr>
        <w:t>установленный в соответствии с пунктом 2.11 Порядка, утвержденного Постановлением</w:t>
      </w:r>
      <w:r w:rsidR="00867462" w:rsidRPr="007D38C3">
        <w:rPr>
          <w:sz w:val="28"/>
          <w:szCs w:val="28"/>
          <w:lang w:eastAsia="ru-RU"/>
        </w:rPr>
        <w:t>,</w:t>
      </w:r>
      <w:r w:rsidR="00724563" w:rsidRPr="007D38C3">
        <w:rPr>
          <w:sz w:val="28"/>
          <w:szCs w:val="28"/>
          <w:lang w:eastAsia="ru-RU"/>
        </w:rPr>
        <w:t xml:space="preserve"> – </w:t>
      </w:r>
      <w:r w:rsidR="00724563" w:rsidRPr="007D38C3">
        <w:rPr>
          <w:rFonts w:eastAsiaTheme="minorHAnsi"/>
          <w:sz w:val="28"/>
          <w:szCs w:val="28"/>
          <w:lang w:eastAsia="en-US"/>
        </w:rPr>
        <w:t>не позднее семи рабочих дней до дня проведения ярмарки</w:t>
      </w:r>
      <w:r w:rsidR="006A3BDF" w:rsidRPr="007D38C3">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2) з</w:t>
      </w:r>
      <w:r w:rsidRPr="006A3BDF">
        <w:rPr>
          <w:sz w:val="28"/>
          <w:szCs w:val="28"/>
          <w:lang w:eastAsia="ru-RU"/>
        </w:rPr>
        <w:t>аявление подано лицом, не уполномоченным на осуществление таких действий</w:t>
      </w:r>
      <w:r>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3) з</w:t>
      </w:r>
      <w:r w:rsidRPr="006A3BDF">
        <w:rPr>
          <w:sz w:val="28"/>
          <w:szCs w:val="28"/>
          <w:lang w:eastAsia="ru-RU"/>
        </w:rPr>
        <w:t>аявление на получение услуги оформлено не в соответствии с административным регламентом;</w:t>
      </w:r>
    </w:p>
    <w:p w:rsidR="00FE48A9" w:rsidRDefault="00D66013" w:rsidP="006A3BDF">
      <w:pPr>
        <w:widowControl w:val="0"/>
        <w:autoSpaceDE w:val="0"/>
        <w:autoSpaceDN w:val="0"/>
        <w:adjustRightInd w:val="0"/>
        <w:ind w:firstLine="709"/>
        <w:jc w:val="both"/>
        <w:rPr>
          <w:sz w:val="28"/>
          <w:szCs w:val="28"/>
          <w:lang w:eastAsia="ru-RU"/>
        </w:rPr>
      </w:pPr>
      <w:r>
        <w:rPr>
          <w:sz w:val="28"/>
          <w:szCs w:val="28"/>
          <w:lang w:eastAsia="ru-RU"/>
        </w:rPr>
        <w:t>4</w:t>
      </w:r>
      <w:r w:rsidR="005D562B">
        <w:rPr>
          <w:sz w:val="28"/>
          <w:szCs w:val="28"/>
          <w:lang w:eastAsia="ru-RU"/>
        </w:rPr>
        <w:t>) заявление</w:t>
      </w:r>
      <w:r w:rsidR="00FE48A9">
        <w:rPr>
          <w:sz w:val="28"/>
          <w:szCs w:val="28"/>
          <w:lang w:eastAsia="ru-RU"/>
        </w:rPr>
        <w:t xml:space="preserve"> подано в иной уполномоченный орган.</w:t>
      </w:r>
    </w:p>
    <w:p w:rsidR="00FE48A9" w:rsidRPr="006A3BDF" w:rsidRDefault="00FE48A9" w:rsidP="006A3BDF">
      <w:pPr>
        <w:widowControl w:val="0"/>
        <w:autoSpaceDE w:val="0"/>
        <w:autoSpaceDN w:val="0"/>
        <w:adjustRightInd w:val="0"/>
        <w:ind w:firstLine="709"/>
        <w:jc w:val="both"/>
        <w:rPr>
          <w:sz w:val="28"/>
          <w:szCs w:val="28"/>
          <w:lang w:eastAsia="ru-RU"/>
        </w:rPr>
      </w:pPr>
      <w:r w:rsidRPr="00FE48A9">
        <w:rPr>
          <w:sz w:val="28"/>
          <w:szCs w:val="28"/>
          <w:lang w:eastAsia="ru-RU"/>
        </w:rPr>
        <w:t>2.9.1.</w:t>
      </w:r>
      <w:r w:rsidRPr="00FE48A9">
        <w:rPr>
          <w:sz w:val="28"/>
          <w:szCs w:val="28"/>
          <w:lang w:eastAsia="ru-RU"/>
        </w:rPr>
        <w:tab/>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w:t>
      </w:r>
      <w:r>
        <w:rPr>
          <w:sz w:val="28"/>
          <w:szCs w:val="28"/>
          <w:lang w:eastAsia="ru-RU"/>
        </w:rPr>
        <w:t>трех рабочих</w:t>
      </w:r>
      <w:r w:rsidRPr="00FE48A9">
        <w:rPr>
          <w:sz w:val="28"/>
          <w:szCs w:val="28"/>
          <w:lang w:eastAsia="ru-RU"/>
        </w:rPr>
        <w:t xml:space="preserve">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Default="00031E42" w:rsidP="00031E42">
      <w:pPr>
        <w:ind w:firstLine="709"/>
        <w:jc w:val="both"/>
        <w:rPr>
          <w:sz w:val="28"/>
          <w:szCs w:val="28"/>
          <w:lang w:eastAsia="ru-RU"/>
        </w:rPr>
      </w:pPr>
      <w:r w:rsidRPr="00772F83">
        <w:rPr>
          <w:sz w:val="28"/>
          <w:szCs w:val="28"/>
          <w:lang w:eastAsia="ru-RU"/>
        </w:rPr>
        <w:t>2.</w:t>
      </w:r>
      <w:r w:rsidR="006A3BDF">
        <w:rPr>
          <w:sz w:val="28"/>
          <w:szCs w:val="28"/>
          <w:lang w:eastAsia="ru-RU"/>
        </w:rPr>
        <w:t>10</w:t>
      </w:r>
      <w:r w:rsidRPr="00772F83">
        <w:rPr>
          <w:sz w:val="28"/>
          <w:szCs w:val="28"/>
          <w:lang w:eastAsia="ru-RU"/>
        </w:rPr>
        <w:t xml:space="preserve">. Исчерпывающий перечень оснований для отказа в предоставлении </w:t>
      </w:r>
      <w:r w:rsidRPr="00772F83">
        <w:rPr>
          <w:sz w:val="28"/>
          <w:szCs w:val="28"/>
        </w:rPr>
        <w:t>муниципальной</w:t>
      </w:r>
      <w:r w:rsidRPr="00772F83">
        <w:rPr>
          <w:sz w:val="28"/>
          <w:szCs w:val="28"/>
          <w:lang w:eastAsia="ru-RU"/>
        </w:rPr>
        <w:t xml:space="preserve"> услуги:</w:t>
      </w:r>
    </w:p>
    <w:p w:rsidR="005D562B" w:rsidRPr="007D38C3" w:rsidRDefault="005D562B" w:rsidP="00031E42">
      <w:pPr>
        <w:ind w:firstLine="709"/>
        <w:jc w:val="both"/>
        <w:rPr>
          <w:sz w:val="28"/>
          <w:szCs w:val="28"/>
          <w:lang w:eastAsia="ru-RU"/>
        </w:rPr>
      </w:pPr>
      <w:r w:rsidRPr="007D38C3">
        <w:rPr>
          <w:sz w:val="28"/>
          <w:szCs w:val="28"/>
          <w:lang w:eastAsia="ru-RU"/>
        </w:rPr>
        <w:t>Отсутствие права на предоставление муниципальной услуги:</w:t>
      </w:r>
    </w:p>
    <w:p w:rsidR="006A3BDF" w:rsidRPr="006A3BDF" w:rsidRDefault="00775DF3" w:rsidP="006A3BDF">
      <w:pPr>
        <w:ind w:firstLine="709"/>
        <w:jc w:val="both"/>
        <w:rPr>
          <w:sz w:val="28"/>
          <w:szCs w:val="28"/>
        </w:rPr>
      </w:pPr>
      <w:r w:rsidRPr="00772F83">
        <w:rPr>
          <w:sz w:val="28"/>
          <w:szCs w:val="28"/>
        </w:rPr>
        <w:t>1</w:t>
      </w:r>
      <w:r w:rsidR="001C4A1B" w:rsidRPr="00772F83">
        <w:rPr>
          <w:sz w:val="28"/>
          <w:szCs w:val="28"/>
        </w:rPr>
        <w:t>)</w:t>
      </w:r>
      <w:r w:rsidR="006A3BDF">
        <w:rPr>
          <w:sz w:val="28"/>
          <w:szCs w:val="28"/>
        </w:rPr>
        <w:t xml:space="preserve"> </w:t>
      </w:r>
      <w:r w:rsidR="006A3BDF" w:rsidRPr="006A3BDF">
        <w:rPr>
          <w:sz w:val="28"/>
          <w:szCs w:val="28"/>
        </w:rPr>
        <w:t>установление несоответствия испрашиваемой новой публичной ярмарочной площадки градостроительному зонированию и</w:t>
      </w:r>
      <w:r w:rsidR="005D562B">
        <w:rPr>
          <w:sz w:val="28"/>
          <w:szCs w:val="28"/>
        </w:rPr>
        <w:t xml:space="preserve"> </w:t>
      </w:r>
      <w:r w:rsidR="006A3BDF" w:rsidRPr="006A3BDF">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6A3BDF" w:rsidRDefault="006A3BDF" w:rsidP="006A3BDF">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6A3BDF" w:rsidRDefault="006A3BDF" w:rsidP="006A3BDF">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Default="006A3BDF" w:rsidP="006A3BDF">
      <w:pPr>
        <w:ind w:firstLine="709"/>
        <w:jc w:val="both"/>
        <w:rPr>
          <w:sz w:val="28"/>
          <w:szCs w:val="28"/>
        </w:rPr>
      </w:pPr>
      <w:r w:rsidRPr="006A3BDF">
        <w:rPr>
          <w:sz w:val="28"/>
          <w:szCs w:val="28"/>
        </w:rPr>
        <w:t>4) отсутствие возможности проведения ярмарки в заявленную дату и</w:t>
      </w:r>
      <w:r w:rsidR="005D562B">
        <w:rPr>
          <w:sz w:val="28"/>
          <w:szCs w:val="28"/>
        </w:rPr>
        <w:t xml:space="preserve"> </w:t>
      </w:r>
      <w:r w:rsidRPr="006A3BDF">
        <w:rPr>
          <w:sz w:val="28"/>
          <w:szCs w:val="28"/>
        </w:rPr>
        <w:t>(или) время в связи с проведением на публичной ярмарочной площадке иных мероприятий;</w:t>
      </w:r>
    </w:p>
    <w:p w:rsidR="005D562B" w:rsidRPr="007D38C3" w:rsidRDefault="005D562B" w:rsidP="005D562B">
      <w:pPr>
        <w:suppressAutoHyphens w:val="0"/>
        <w:autoSpaceDE w:val="0"/>
        <w:autoSpaceDN w:val="0"/>
        <w:adjustRightInd w:val="0"/>
        <w:ind w:firstLine="709"/>
        <w:jc w:val="both"/>
        <w:rPr>
          <w:rFonts w:eastAsiaTheme="minorHAnsi"/>
          <w:sz w:val="28"/>
          <w:szCs w:val="28"/>
          <w:lang w:eastAsia="en-US"/>
        </w:rPr>
      </w:pPr>
      <w:r w:rsidRPr="007D38C3">
        <w:rPr>
          <w:rFonts w:eastAsiaTheme="minorHAnsi"/>
          <w:sz w:val="28"/>
          <w:szCs w:val="28"/>
          <w:lang w:eastAsia="en-US"/>
        </w:rPr>
        <w:t>Представленные заявителем документы не отвечают требованиям, установленным административным регламентом:</w:t>
      </w:r>
    </w:p>
    <w:p w:rsidR="006A3BDF" w:rsidRDefault="006A3BDF" w:rsidP="006A3BDF">
      <w:pPr>
        <w:ind w:firstLine="709"/>
        <w:jc w:val="both"/>
        <w:rPr>
          <w:sz w:val="28"/>
          <w:szCs w:val="28"/>
        </w:rPr>
      </w:pPr>
      <w:r w:rsidRPr="006A3BDF">
        <w:rPr>
          <w:sz w:val="28"/>
          <w:szCs w:val="28"/>
        </w:rPr>
        <w:t>5) заявление и</w:t>
      </w:r>
      <w:r w:rsidR="005D562B">
        <w:rPr>
          <w:sz w:val="28"/>
          <w:szCs w:val="28"/>
        </w:rPr>
        <w:t xml:space="preserve"> </w:t>
      </w:r>
      <w:r w:rsidRPr="006A3BDF">
        <w:rPr>
          <w:sz w:val="28"/>
          <w:szCs w:val="28"/>
        </w:rPr>
        <w:t xml:space="preserve">(или) сведения, представленные заявителем, не соответствуют </w:t>
      </w:r>
      <w:r w:rsidR="00FE48A9">
        <w:rPr>
          <w:sz w:val="28"/>
          <w:szCs w:val="28"/>
        </w:rPr>
        <w:t>установленным требованиям</w:t>
      </w:r>
      <w:r w:rsidRPr="006A3BDF">
        <w:rPr>
          <w:sz w:val="28"/>
          <w:szCs w:val="28"/>
        </w:rPr>
        <w:t>, либо содержат недостоверные или неполные сведения.</w:t>
      </w:r>
    </w:p>
    <w:p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rsidR="00031E42" w:rsidRPr="00772F83" w:rsidRDefault="00F17B83" w:rsidP="0058595D">
      <w:pPr>
        <w:ind w:firstLine="709"/>
        <w:jc w:val="both"/>
        <w:rPr>
          <w:sz w:val="28"/>
          <w:szCs w:val="28"/>
        </w:rPr>
      </w:pPr>
      <w:r w:rsidRPr="00772F83">
        <w:rPr>
          <w:sz w:val="28"/>
          <w:szCs w:val="28"/>
        </w:rPr>
        <w:t>2.1</w:t>
      </w:r>
      <w:r w:rsidR="00FE48A9">
        <w:rPr>
          <w:sz w:val="28"/>
          <w:szCs w:val="28"/>
        </w:rPr>
        <w:t>1</w:t>
      </w:r>
      <w:r w:rsidRPr="00772F83">
        <w:rPr>
          <w:sz w:val="28"/>
          <w:szCs w:val="28"/>
        </w:rPr>
        <w:t>.1. Муниципальная услуга предоставляется бесплатно.</w:t>
      </w:r>
    </w:p>
    <w:p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ОМСУ:</w:t>
      </w:r>
    </w:p>
    <w:p w:rsidR="00F17B83" w:rsidRPr="00772F83" w:rsidRDefault="00F17B83" w:rsidP="00F17B83">
      <w:pPr>
        <w:ind w:firstLine="709"/>
        <w:jc w:val="both"/>
        <w:rPr>
          <w:sz w:val="28"/>
          <w:szCs w:val="28"/>
        </w:rPr>
      </w:pPr>
      <w:r w:rsidRPr="00772F83">
        <w:rPr>
          <w:sz w:val="28"/>
          <w:szCs w:val="28"/>
        </w:rPr>
        <w:t xml:space="preserve">при направлении запроса на бумажном носителе из МФЦ в ОМСУ </w:t>
      </w:r>
      <w:r w:rsidR="006F216C">
        <w:rPr>
          <w:sz w:val="28"/>
          <w:szCs w:val="28"/>
        </w:rPr>
        <w:t>–</w:t>
      </w:r>
      <w:r w:rsidRPr="00772F83">
        <w:rPr>
          <w:sz w:val="28"/>
          <w:szCs w:val="28"/>
        </w:rPr>
        <w:t xml:space="preserve"> </w:t>
      </w:r>
      <w:r w:rsidR="006F216C" w:rsidRPr="006F216C">
        <w:rPr>
          <w:color w:val="000000"/>
          <w:sz w:val="28"/>
          <w:szCs w:val="28"/>
          <w:lang w:eastAsia="ru-RU"/>
        </w:rPr>
        <w:t xml:space="preserve">в день передачи документов из МФЦ в </w:t>
      </w:r>
      <w:r w:rsidR="006F216C" w:rsidRPr="00772F83">
        <w:rPr>
          <w:sz w:val="28"/>
          <w:szCs w:val="28"/>
        </w:rPr>
        <w:t>ОМСУ</w:t>
      </w:r>
      <w:r w:rsidRPr="00772F83">
        <w:rPr>
          <w:sz w:val="28"/>
          <w:szCs w:val="28"/>
        </w:rPr>
        <w:t>;</w:t>
      </w:r>
    </w:p>
    <w:p w:rsidR="00F17B83" w:rsidRPr="006F216C" w:rsidRDefault="00F17B83" w:rsidP="00F17B83">
      <w:pPr>
        <w:ind w:firstLine="709"/>
        <w:jc w:val="both"/>
        <w:rPr>
          <w:color w:val="000000"/>
          <w:sz w:val="28"/>
          <w:szCs w:val="28"/>
          <w:lang w:val="x-none" w:eastAsia="x-none"/>
        </w:rPr>
      </w:pPr>
      <w:r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Pr="00772F83">
        <w:rPr>
          <w:sz w:val="28"/>
          <w:szCs w:val="28"/>
        </w:rPr>
        <w:t xml:space="preserve"> </w:t>
      </w:r>
      <w:r w:rsidR="006F216C" w:rsidRPr="006F216C">
        <w:rPr>
          <w:color w:val="000000"/>
          <w:sz w:val="28"/>
          <w:szCs w:val="28"/>
          <w:lang w:val="x-none" w:eastAsia="x-none"/>
        </w:rPr>
        <w:t xml:space="preserve">в день поступления запроса на </w:t>
      </w:r>
      <w:r w:rsidR="006F216C">
        <w:rPr>
          <w:color w:val="000000"/>
          <w:sz w:val="28"/>
          <w:szCs w:val="28"/>
          <w:lang w:eastAsia="x-none"/>
        </w:rPr>
        <w:t xml:space="preserve">ЕПГУ или </w:t>
      </w:r>
      <w:r w:rsidR="006F216C" w:rsidRPr="006F216C">
        <w:rPr>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 Предоставление муниципальной услуги осуществляется в специально выделенных для этих целей помещениях ОМСУ или в МФЦ.</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1C3D45" w:rsidRPr="00772F83" w:rsidRDefault="001C3D45" w:rsidP="001C3D45">
      <w:pPr>
        <w:ind w:firstLine="709"/>
        <w:jc w:val="both"/>
        <w:rPr>
          <w:sz w:val="28"/>
          <w:szCs w:val="28"/>
        </w:rPr>
      </w:pPr>
      <w:r w:rsidRPr="00772F83">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w:t>
      </w:r>
      <w:r w:rsidR="005D7948" w:rsidRPr="00772F83">
        <w:rPr>
          <w:sz w:val="28"/>
          <w:szCs w:val="28"/>
        </w:rPr>
        <w:t xml:space="preserve"> </w:t>
      </w:r>
      <w:r w:rsidR="008F7AF9" w:rsidRPr="00772F83">
        <w:rPr>
          <w:sz w:val="28"/>
          <w:szCs w:val="28"/>
        </w:rPr>
        <w:t>(или) ПГУ ЛО</w:t>
      </w:r>
      <w:r w:rsidR="00D5748D">
        <w:rPr>
          <w:sz w:val="28"/>
          <w:szCs w:val="28"/>
        </w:rPr>
        <w:t>;</w:t>
      </w:r>
    </w:p>
    <w:p w:rsidR="00D5748D" w:rsidRPr="00772F83" w:rsidRDefault="00D5748D" w:rsidP="008F7AF9">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1C3D45" w:rsidRPr="00772F83" w:rsidRDefault="001C3D45" w:rsidP="001C3D45">
      <w:pPr>
        <w:ind w:firstLine="709"/>
        <w:jc w:val="both"/>
        <w:rPr>
          <w:sz w:val="28"/>
          <w:szCs w:val="28"/>
        </w:rPr>
      </w:pPr>
      <w:r w:rsidRPr="00772F83">
        <w:rPr>
          <w:sz w:val="28"/>
          <w:szCs w:val="28"/>
        </w:rPr>
        <w:t>3) осуществление не более одного обращения заявителя к должностным лицам ОМСУ</w:t>
      </w:r>
      <w:r w:rsidR="007D38C3">
        <w:rPr>
          <w:sz w:val="28"/>
          <w:szCs w:val="28"/>
        </w:rPr>
        <w:t xml:space="preserve"> </w:t>
      </w:r>
      <w:r w:rsidRPr="00772F83">
        <w:rPr>
          <w:sz w:val="28"/>
          <w:szCs w:val="28"/>
        </w:rPr>
        <w:t>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C3D45" w:rsidRPr="00772F83" w:rsidRDefault="001C3D45" w:rsidP="001C3D45">
      <w:pPr>
        <w:ind w:firstLine="709"/>
        <w:jc w:val="both"/>
        <w:rPr>
          <w:sz w:val="28"/>
          <w:szCs w:val="28"/>
        </w:rPr>
      </w:pPr>
      <w:r w:rsidRPr="00772F83">
        <w:rPr>
          <w:sz w:val="28"/>
          <w:szCs w:val="28"/>
        </w:rPr>
        <w:t>4) отсутствие жалоб на действия или бездействие должностных лиц ОМСУ, поданных в установленном порядке.</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772F83" w:rsidRDefault="001C3D45" w:rsidP="001C3D45">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1C3D45" w:rsidRPr="00772F83"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772F83" w:rsidRDefault="00230B10" w:rsidP="001C3D45">
      <w:pPr>
        <w:ind w:firstLine="709"/>
        <w:jc w:val="both"/>
        <w:rPr>
          <w:sz w:val="28"/>
          <w:szCs w:val="28"/>
        </w:rPr>
      </w:pPr>
    </w:p>
    <w:p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rsidR="00230B10" w:rsidRPr="00772F83" w:rsidRDefault="00230B10" w:rsidP="00230B10">
      <w:pPr>
        <w:ind w:firstLine="709"/>
        <w:jc w:val="center"/>
        <w:rPr>
          <w:sz w:val="28"/>
          <w:szCs w:val="28"/>
        </w:rPr>
      </w:pPr>
    </w:p>
    <w:p w:rsidR="00230B10" w:rsidRPr="00772F83" w:rsidRDefault="00230B10" w:rsidP="001C3D45">
      <w:pPr>
        <w:ind w:firstLine="709"/>
        <w:jc w:val="both"/>
        <w:rPr>
          <w:sz w:val="28"/>
          <w:szCs w:val="28"/>
        </w:rPr>
      </w:pPr>
      <w:r w:rsidRPr="00772F83">
        <w:rPr>
          <w:sz w:val="28"/>
          <w:szCs w:val="28"/>
        </w:rPr>
        <w:t>3.1. Состав, последовательность и сроки выполнения административных процедур, требования к порядку их выполнения.</w:t>
      </w:r>
    </w:p>
    <w:p w:rsidR="00230B10" w:rsidRPr="00772F83" w:rsidRDefault="00230B10" w:rsidP="001C3D45">
      <w:pPr>
        <w:ind w:firstLine="709"/>
        <w:jc w:val="both"/>
        <w:rPr>
          <w:sz w:val="28"/>
          <w:szCs w:val="28"/>
        </w:rPr>
      </w:pPr>
      <w:r w:rsidRPr="00772F83">
        <w:rPr>
          <w:sz w:val="28"/>
          <w:szCs w:val="28"/>
        </w:rPr>
        <w:t>3.1.1. Предоставление муниципальной услуги включает в себя следующие административные процедуры:</w:t>
      </w:r>
    </w:p>
    <w:p w:rsidR="00230B10" w:rsidRPr="006B27E9" w:rsidRDefault="00230B10" w:rsidP="005D7948">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прием и регистрация </w:t>
      </w:r>
      <w:r w:rsidR="005D7948" w:rsidRPr="003E6B40">
        <w:rPr>
          <w:sz w:val="28"/>
          <w:szCs w:val="28"/>
          <w:lang w:eastAsia="en-US"/>
        </w:rPr>
        <w:t>з</w:t>
      </w:r>
      <w:r w:rsidR="00D913BB" w:rsidRPr="003E6B40">
        <w:rPr>
          <w:sz w:val="28"/>
          <w:szCs w:val="28"/>
          <w:lang w:eastAsia="en-US"/>
        </w:rPr>
        <w:t>аявления</w:t>
      </w:r>
      <w:r w:rsidR="005D7948" w:rsidRPr="003E6B40">
        <w:rPr>
          <w:sz w:val="28"/>
          <w:szCs w:val="28"/>
          <w:lang w:eastAsia="en-US"/>
        </w:rPr>
        <w:t xml:space="preserve"> о </w:t>
      </w:r>
      <w:r w:rsidR="003554CF" w:rsidRPr="003E6B40">
        <w:rPr>
          <w:sz w:val="28"/>
          <w:szCs w:val="28"/>
          <w:lang w:eastAsia="en-US"/>
        </w:rPr>
        <w:t>предоставлении муниципальной услуги</w:t>
      </w:r>
      <w:r w:rsidR="007D48CE" w:rsidRPr="003E6B40">
        <w:rPr>
          <w:sz w:val="28"/>
          <w:szCs w:val="28"/>
          <w:lang w:eastAsia="en-US"/>
        </w:rPr>
        <w:t xml:space="preserve"> </w:t>
      </w:r>
      <w:r w:rsidR="007D48CE" w:rsidRPr="003E6B40">
        <w:rPr>
          <w:rFonts w:eastAsiaTheme="minorHAnsi"/>
          <w:color w:val="000000"/>
          <w:sz w:val="28"/>
          <w:szCs w:val="28"/>
          <w:lang w:eastAsia="en-US"/>
        </w:rPr>
        <w:t xml:space="preserve">– </w:t>
      </w:r>
      <w:r w:rsidR="003E6B40" w:rsidRPr="006B27E9">
        <w:rPr>
          <w:rFonts w:eastAsiaTheme="minorHAnsi"/>
          <w:color w:val="000000"/>
          <w:sz w:val="28"/>
          <w:szCs w:val="28"/>
          <w:lang w:eastAsia="en-US"/>
        </w:rPr>
        <w:t>в день поступления заявления</w:t>
      </w:r>
      <w:r w:rsidR="006B27E9" w:rsidRPr="006B27E9">
        <w:rPr>
          <w:rFonts w:eastAsiaTheme="minorHAnsi"/>
          <w:color w:val="000000"/>
          <w:sz w:val="28"/>
          <w:szCs w:val="28"/>
          <w:lang w:eastAsia="en-US"/>
        </w:rPr>
        <w:t xml:space="preserve"> в ОМС</w:t>
      </w:r>
      <w:r w:rsidRPr="006B27E9">
        <w:rPr>
          <w:sz w:val="28"/>
          <w:szCs w:val="28"/>
          <w:lang w:eastAsia="en-US"/>
        </w:rPr>
        <w:t>;</w:t>
      </w:r>
    </w:p>
    <w:p w:rsidR="00230B10" w:rsidRPr="003E6B40" w:rsidRDefault="00230B10" w:rsidP="00230B10">
      <w:pPr>
        <w:widowControl w:val="0"/>
        <w:suppressAutoHyphens w:val="0"/>
        <w:autoSpaceDE w:val="0"/>
        <w:autoSpaceDN w:val="0"/>
        <w:adjustRightInd w:val="0"/>
        <w:ind w:firstLine="709"/>
        <w:jc w:val="both"/>
        <w:rPr>
          <w:sz w:val="28"/>
          <w:szCs w:val="28"/>
          <w:lang w:eastAsia="en-US"/>
        </w:rPr>
      </w:pPr>
      <w:r w:rsidRPr="006B27E9">
        <w:rPr>
          <w:sz w:val="28"/>
          <w:szCs w:val="28"/>
          <w:lang w:eastAsia="en-US"/>
        </w:rPr>
        <w:t xml:space="preserve">- рассмотрение </w:t>
      </w:r>
      <w:r w:rsidR="003554CF" w:rsidRPr="006B27E9">
        <w:rPr>
          <w:sz w:val="28"/>
          <w:szCs w:val="28"/>
          <w:lang w:eastAsia="en-US"/>
        </w:rPr>
        <w:t>документов о предоставлении муниципальной услуги</w:t>
      </w:r>
      <w:r w:rsidR="003E6B40" w:rsidRPr="006B27E9">
        <w:rPr>
          <w:sz w:val="28"/>
          <w:szCs w:val="28"/>
          <w:lang w:eastAsia="en-US"/>
        </w:rPr>
        <w:t xml:space="preserve"> </w:t>
      </w:r>
      <w:r w:rsidR="007D48CE" w:rsidRPr="006B27E9">
        <w:rPr>
          <w:rFonts w:eastAsiaTheme="minorHAnsi"/>
          <w:color w:val="000000"/>
          <w:sz w:val="28"/>
          <w:szCs w:val="28"/>
          <w:lang w:eastAsia="en-US"/>
        </w:rPr>
        <w:t xml:space="preserve">– </w:t>
      </w:r>
      <w:r w:rsidR="003E6B40" w:rsidRPr="006B27E9">
        <w:rPr>
          <w:rFonts w:eastAsiaTheme="minorHAnsi"/>
          <w:color w:val="000000"/>
          <w:sz w:val="28"/>
          <w:szCs w:val="28"/>
          <w:lang w:eastAsia="en-US"/>
        </w:rPr>
        <w:t xml:space="preserve">в течение </w:t>
      </w:r>
      <w:r w:rsidR="00606467" w:rsidRPr="006B27E9">
        <w:rPr>
          <w:rFonts w:eastAsiaTheme="minorHAnsi"/>
          <w:color w:val="000000"/>
          <w:sz w:val="28"/>
          <w:szCs w:val="28"/>
          <w:lang w:eastAsia="en-US"/>
        </w:rPr>
        <w:t>1</w:t>
      </w:r>
      <w:r w:rsidR="007D48CE" w:rsidRPr="006B27E9">
        <w:rPr>
          <w:rFonts w:eastAsiaTheme="minorHAnsi"/>
          <w:color w:val="000000"/>
          <w:sz w:val="28"/>
          <w:szCs w:val="28"/>
          <w:lang w:eastAsia="en-US"/>
        </w:rPr>
        <w:t xml:space="preserve"> рабоч</w:t>
      </w:r>
      <w:r w:rsidR="003E6B40" w:rsidRPr="006B27E9">
        <w:rPr>
          <w:rFonts w:eastAsiaTheme="minorHAnsi"/>
          <w:color w:val="000000"/>
          <w:sz w:val="28"/>
          <w:szCs w:val="28"/>
          <w:lang w:eastAsia="en-US"/>
        </w:rPr>
        <w:t>его дня с момента поступления заявления</w:t>
      </w:r>
      <w:r w:rsidRPr="006B27E9">
        <w:rPr>
          <w:sz w:val="28"/>
          <w:szCs w:val="28"/>
          <w:lang w:eastAsia="en-US"/>
        </w:rPr>
        <w:t>;</w:t>
      </w:r>
    </w:p>
    <w:p w:rsidR="009065A5" w:rsidRPr="003E6B40" w:rsidRDefault="009065A5" w:rsidP="00230B10">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 xml:space="preserve">- принятие решения </w:t>
      </w:r>
      <w:r w:rsidR="003554CF" w:rsidRPr="003554CF">
        <w:rPr>
          <w:sz w:val="28"/>
          <w:szCs w:val="28"/>
          <w:lang w:eastAsia="en-US"/>
        </w:rPr>
        <w:t>о предоставлении муниципальной услуги или об отказе в предоставлении муниципальной услуги</w:t>
      </w:r>
      <w:r w:rsidR="00D913BB" w:rsidRPr="00772F83">
        <w:rPr>
          <w:sz w:val="28"/>
          <w:szCs w:val="28"/>
          <w:lang w:eastAsia="en-US"/>
        </w:rPr>
        <w:t xml:space="preserve"> </w:t>
      </w:r>
      <w:r w:rsidR="007D48CE" w:rsidRPr="00772F83">
        <w:rPr>
          <w:rFonts w:eastAsiaTheme="minorHAnsi"/>
          <w:color w:val="000000"/>
          <w:sz w:val="26"/>
          <w:szCs w:val="26"/>
          <w:lang w:eastAsia="en-US"/>
        </w:rPr>
        <w:t xml:space="preserve">– </w:t>
      </w:r>
      <w:r w:rsidR="003554CF" w:rsidRPr="003E6B40">
        <w:rPr>
          <w:rFonts w:eastAsiaTheme="minorHAnsi"/>
          <w:color w:val="000000"/>
          <w:sz w:val="28"/>
          <w:szCs w:val="28"/>
          <w:lang w:eastAsia="en-US"/>
        </w:rPr>
        <w:t>1</w:t>
      </w:r>
      <w:r w:rsidR="007D48CE" w:rsidRPr="003E6B40">
        <w:rPr>
          <w:rFonts w:eastAsiaTheme="minorHAnsi"/>
          <w:color w:val="000000"/>
          <w:sz w:val="28"/>
          <w:szCs w:val="28"/>
          <w:lang w:eastAsia="en-US"/>
        </w:rPr>
        <w:t xml:space="preserve"> рабочи</w:t>
      </w:r>
      <w:r w:rsidR="003554CF" w:rsidRPr="003E6B40">
        <w:rPr>
          <w:rFonts w:eastAsiaTheme="minorHAnsi"/>
          <w:color w:val="000000"/>
          <w:sz w:val="28"/>
          <w:szCs w:val="28"/>
          <w:lang w:eastAsia="en-US"/>
        </w:rPr>
        <w:t>й</w:t>
      </w:r>
      <w:r w:rsidR="007D48CE" w:rsidRPr="003E6B40">
        <w:rPr>
          <w:rFonts w:eastAsiaTheme="minorHAnsi"/>
          <w:color w:val="000000"/>
          <w:sz w:val="28"/>
          <w:szCs w:val="28"/>
          <w:lang w:eastAsia="en-US"/>
        </w:rPr>
        <w:t xml:space="preserve"> д</w:t>
      </w:r>
      <w:r w:rsidR="003554CF" w:rsidRPr="003E6B40">
        <w:rPr>
          <w:rFonts w:eastAsiaTheme="minorHAnsi"/>
          <w:color w:val="000000"/>
          <w:sz w:val="28"/>
          <w:szCs w:val="28"/>
          <w:lang w:eastAsia="en-US"/>
        </w:rPr>
        <w:t>ень</w:t>
      </w:r>
      <w:r w:rsidRPr="003E6B40">
        <w:rPr>
          <w:sz w:val="28"/>
          <w:szCs w:val="28"/>
          <w:lang w:eastAsia="en-US"/>
        </w:rPr>
        <w:t>;</w:t>
      </w:r>
    </w:p>
    <w:p w:rsidR="00230B10" w:rsidRPr="003E6B40" w:rsidRDefault="00230B10" w:rsidP="009065A5">
      <w:pPr>
        <w:widowControl w:val="0"/>
        <w:suppressAutoHyphens w:val="0"/>
        <w:autoSpaceDE w:val="0"/>
        <w:autoSpaceDN w:val="0"/>
        <w:adjustRightInd w:val="0"/>
        <w:ind w:firstLine="709"/>
        <w:jc w:val="both"/>
        <w:rPr>
          <w:sz w:val="28"/>
          <w:szCs w:val="28"/>
        </w:rPr>
      </w:pPr>
      <w:r w:rsidRPr="003E6B40">
        <w:rPr>
          <w:sz w:val="28"/>
          <w:szCs w:val="28"/>
          <w:lang w:eastAsia="en-US"/>
        </w:rPr>
        <w:t xml:space="preserve">- </w:t>
      </w:r>
      <w:r w:rsidR="003554CF" w:rsidRPr="003E6B40">
        <w:rPr>
          <w:sz w:val="28"/>
          <w:szCs w:val="28"/>
          <w:lang w:eastAsia="en-US"/>
        </w:rPr>
        <w:t>выдача результата предоставления муниципальной услуги</w:t>
      </w:r>
      <w:r w:rsidR="007D48CE" w:rsidRPr="003E6B40">
        <w:rPr>
          <w:sz w:val="28"/>
          <w:szCs w:val="28"/>
        </w:rPr>
        <w:t xml:space="preserve"> </w:t>
      </w:r>
      <w:r w:rsidR="007D48CE" w:rsidRPr="003E6B40">
        <w:rPr>
          <w:rFonts w:eastAsiaTheme="minorHAnsi"/>
          <w:color w:val="000000"/>
          <w:sz w:val="28"/>
          <w:szCs w:val="28"/>
          <w:lang w:eastAsia="en-US"/>
        </w:rPr>
        <w:t>– 1 рабочий день</w:t>
      </w:r>
      <w:r w:rsidR="009065A5" w:rsidRPr="003E6B40">
        <w:rPr>
          <w:sz w:val="28"/>
          <w:szCs w:val="28"/>
          <w:lang w:eastAsia="en-US"/>
        </w:rPr>
        <w:t>.</w:t>
      </w:r>
    </w:p>
    <w:p w:rsidR="00230B10" w:rsidRPr="00772F83" w:rsidRDefault="00230B10" w:rsidP="001C3D45">
      <w:pPr>
        <w:ind w:firstLine="709"/>
        <w:jc w:val="both"/>
        <w:rPr>
          <w:sz w:val="28"/>
          <w:szCs w:val="28"/>
        </w:rPr>
      </w:pPr>
      <w:r w:rsidRPr="00772F83">
        <w:rPr>
          <w:sz w:val="28"/>
          <w:szCs w:val="28"/>
        </w:rPr>
        <w:t>3.1.2. Прием и регистрация заявления о предоставлении муниципальной услуги.</w:t>
      </w:r>
    </w:p>
    <w:p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Pr="00772F83">
        <w:rPr>
          <w:sz w:val="28"/>
          <w:szCs w:val="28"/>
        </w:rPr>
        <w:t xml:space="preserve"> </w:t>
      </w:r>
      <w:r w:rsidR="00497B4E" w:rsidRPr="00772F83">
        <w:rPr>
          <w:sz w:val="28"/>
          <w:szCs w:val="28"/>
        </w:rPr>
        <w:t>ОМСУ</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предусмотренных пунктом 2.6 регламента</w:t>
      </w:r>
      <w:r w:rsidRPr="00772F83">
        <w:rPr>
          <w:sz w:val="28"/>
          <w:szCs w:val="28"/>
        </w:rPr>
        <w:t>.</w:t>
      </w:r>
    </w:p>
    <w:p w:rsidR="00FE185F" w:rsidRPr="005D562B" w:rsidRDefault="00FE185F" w:rsidP="00FE185F">
      <w:pPr>
        <w:ind w:firstLine="709"/>
        <w:jc w:val="both"/>
        <w:rPr>
          <w:sz w:val="28"/>
          <w:szCs w:val="28"/>
        </w:rPr>
      </w:pPr>
      <w:r w:rsidRPr="00772F83">
        <w:rPr>
          <w:sz w:val="28"/>
          <w:szCs w:val="28"/>
        </w:rPr>
        <w:t>3.1.2.2. Содержание административн</w:t>
      </w:r>
      <w:r w:rsidR="003554CF">
        <w:rPr>
          <w:sz w:val="28"/>
          <w:szCs w:val="28"/>
        </w:rPr>
        <w:t>ых</w:t>
      </w:r>
      <w:r w:rsidRPr="00772F83">
        <w:rPr>
          <w:sz w:val="28"/>
          <w:szCs w:val="28"/>
        </w:rPr>
        <w:t xml:space="preserve"> действи</w:t>
      </w:r>
      <w:r w:rsidR="003554CF">
        <w:rPr>
          <w:sz w:val="28"/>
          <w:szCs w:val="28"/>
        </w:rPr>
        <w:t>й</w:t>
      </w:r>
      <w:r w:rsidRPr="00772F83">
        <w:rPr>
          <w:sz w:val="28"/>
          <w:szCs w:val="28"/>
        </w:rPr>
        <w:t xml:space="preserve">, продолжительность и(или) максимальный срок </w:t>
      </w:r>
      <w:r w:rsidR="003554CF">
        <w:rPr>
          <w:sz w:val="28"/>
          <w:szCs w:val="28"/>
        </w:rPr>
        <w:t>их</w:t>
      </w:r>
      <w:r w:rsidRPr="00772F83">
        <w:rPr>
          <w:sz w:val="28"/>
          <w:szCs w:val="28"/>
        </w:rPr>
        <w:t xml:space="preserve"> выполнения</w:t>
      </w:r>
      <w:r w:rsidR="002A5C2F" w:rsidRPr="00772F83">
        <w:rPr>
          <w:sz w:val="28"/>
          <w:szCs w:val="28"/>
        </w:rPr>
        <w:t>:</w:t>
      </w:r>
      <w:r w:rsidR="002A5C2F" w:rsidRPr="00772F83">
        <w:t xml:space="preserve"> </w:t>
      </w:r>
      <w:r w:rsidR="003554CF" w:rsidRPr="003554CF">
        <w:rPr>
          <w:sz w:val="28"/>
          <w:szCs w:val="28"/>
        </w:rPr>
        <w:t xml:space="preserve">специалист Отдела,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3554CF">
        <w:rPr>
          <w:sz w:val="28"/>
          <w:szCs w:val="28"/>
        </w:rPr>
        <w:t>ОМСУ</w:t>
      </w:r>
      <w:r w:rsidR="006B27E9">
        <w:rPr>
          <w:sz w:val="28"/>
          <w:szCs w:val="28"/>
        </w:rPr>
        <w:t xml:space="preserve"> </w:t>
      </w:r>
      <w:r w:rsidR="003554CF" w:rsidRPr="003554CF">
        <w:rPr>
          <w:sz w:val="28"/>
          <w:szCs w:val="28"/>
        </w:rPr>
        <w:t xml:space="preserve">порядке; составляет опись документов, вручает копию описи заявителю под подпись (в случае личного обращения заявителя в </w:t>
      </w:r>
      <w:r w:rsidR="003554CF">
        <w:rPr>
          <w:sz w:val="28"/>
          <w:szCs w:val="28"/>
        </w:rPr>
        <w:t>ОМСУ</w:t>
      </w:r>
      <w:r w:rsidR="003554CF" w:rsidRPr="003554CF">
        <w:rPr>
          <w:sz w:val="28"/>
          <w:szCs w:val="28"/>
        </w:rPr>
        <w:t xml:space="preserve">). При наличии оснований для отказа в приеме документов (в случае личного обращения заявителя с заявлением о предоставлении муниципальной услуги в </w:t>
      </w:r>
      <w:r w:rsidR="003554CF">
        <w:rPr>
          <w:sz w:val="28"/>
          <w:szCs w:val="28"/>
        </w:rPr>
        <w:t>ОМСУ</w:t>
      </w:r>
      <w:r w:rsidR="003554CF" w:rsidRPr="003554CF">
        <w:rPr>
          <w:sz w:val="28"/>
          <w:szCs w:val="28"/>
        </w:rPr>
        <w:t>) специалист Отдела отказывает заявителю в приеме документов.</w:t>
      </w:r>
    </w:p>
    <w:p w:rsidR="00FE185F" w:rsidRPr="00772F83" w:rsidRDefault="00FE185F" w:rsidP="00FE185F">
      <w:pPr>
        <w:ind w:firstLine="709"/>
        <w:jc w:val="both"/>
        <w:rPr>
          <w:sz w:val="28"/>
          <w:szCs w:val="28"/>
        </w:rPr>
      </w:pPr>
      <w:r w:rsidRPr="00772F83">
        <w:rPr>
          <w:sz w:val="28"/>
          <w:szCs w:val="28"/>
        </w:rPr>
        <w:t xml:space="preserve">3.1.2.3. Лицо, ответственное за выполнение административного действия: специалист </w:t>
      </w:r>
      <w:r w:rsidR="003554CF" w:rsidRPr="003554CF">
        <w:rPr>
          <w:sz w:val="28"/>
          <w:szCs w:val="28"/>
        </w:rPr>
        <w:t>Отдела</w:t>
      </w:r>
      <w:r w:rsidRPr="00772F83">
        <w:rPr>
          <w:sz w:val="28"/>
          <w:szCs w:val="28"/>
        </w:rPr>
        <w:t>,</w:t>
      </w:r>
      <w:r w:rsidR="002A5C2F" w:rsidRPr="00772F83">
        <w:rPr>
          <w:sz w:val="28"/>
          <w:szCs w:val="28"/>
        </w:rPr>
        <w:t xml:space="preserve"> ответственный за </w:t>
      </w:r>
      <w:r w:rsidR="003554CF">
        <w:rPr>
          <w:sz w:val="28"/>
          <w:szCs w:val="28"/>
        </w:rPr>
        <w:t>прием документов</w:t>
      </w:r>
      <w:r w:rsidR="008F7AF9" w:rsidRPr="00772F83">
        <w:rPr>
          <w:sz w:val="28"/>
          <w:szCs w:val="28"/>
        </w:rPr>
        <w:t>.</w:t>
      </w:r>
    </w:p>
    <w:p w:rsidR="003554CF" w:rsidRDefault="00795E63" w:rsidP="003554CF">
      <w:pPr>
        <w:ind w:firstLine="709"/>
        <w:jc w:val="both"/>
        <w:rPr>
          <w:sz w:val="28"/>
          <w:szCs w:val="28"/>
        </w:rPr>
      </w:pPr>
      <w:r w:rsidRPr="00772F83">
        <w:rPr>
          <w:sz w:val="28"/>
          <w:szCs w:val="28"/>
        </w:rPr>
        <w:t>3.1.2.</w:t>
      </w:r>
      <w:r w:rsidR="003554CF">
        <w:rPr>
          <w:sz w:val="28"/>
          <w:szCs w:val="28"/>
        </w:rPr>
        <w:t>4</w:t>
      </w:r>
      <w:r w:rsidRPr="00772F83">
        <w:rPr>
          <w:sz w:val="28"/>
          <w:szCs w:val="28"/>
        </w:rPr>
        <w:t>. Результат выполнения административной процедуры:</w:t>
      </w:r>
      <w:r w:rsidR="003554CF">
        <w:rPr>
          <w:sz w:val="28"/>
          <w:szCs w:val="28"/>
        </w:rPr>
        <w:t xml:space="preserve"> </w:t>
      </w:r>
      <w:r w:rsidR="006B27E9">
        <w:rPr>
          <w:sz w:val="28"/>
          <w:szCs w:val="28"/>
        </w:rPr>
        <w:t xml:space="preserve">регистрация заявления </w:t>
      </w:r>
      <w:r w:rsidR="003554CF" w:rsidRPr="003554CF">
        <w:rPr>
          <w:sz w:val="28"/>
          <w:szCs w:val="28"/>
        </w:rPr>
        <w:t>о предоставлении муниципальной услуги и прилагаемых к нему документов</w:t>
      </w:r>
      <w:r w:rsidR="003554CF">
        <w:rPr>
          <w:sz w:val="28"/>
          <w:szCs w:val="28"/>
        </w:rPr>
        <w:t>.</w:t>
      </w:r>
    </w:p>
    <w:p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Pr>
          <w:sz w:val="28"/>
          <w:szCs w:val="28"/>
        </w:rPr>
        <w:t xml:space="preserve">их </w:t>
      </w:r>
      <w:r w:rsidR="001F509D" w:rsidRPr="00772F83">
        <w:rPr>
          <w:sz w:val="28"/>
          <w:szCs w:val="28"/>
        </w:rPr>
        <w:t>рассмотрение</w:t>
      </w:r>
      <w:r w:rsidRPr="00772F83">
        <w:rPr>
          <w:sz w:val="28"/>
          <w:szCs w:val="28"/>
        </w:rPr>
        <w:t>.</w:t>
      </w:r>
    </w:p>
    <w:p w:rsidR="00795E63" w:rsidRDefault="00795E63" w:rsidP="00795E63">
      <w:pPr>
        <w:ind w:firstLine="709"/>
        <w:jc w:val="both"/>
        <w:rPr>
          <w:sz w:val="28"/>
          <w:szCs w:val="28"/>
        </w:rPr>
      </w:pPr>
      <w:r w:rsidRPr="00772F83">
        <w:rPr>
          <w:sz w:val="28"/>
          <w:szCs w:val="28"/>
        </w:rPr>
        <w:t xml:space="preserve">3.1.3.2. </w:t>
      </w:r>
      <w:r w:rsidR="00C07BB8" w:rsidRPr="00772F83">
        <w:rPr>
          <w:sz w:val="28"/>
          <w:szCs w:val="28"/>
        </w:rPr>
        <w:t>Содержание административн</w:t>
      </w:r>
      <w:r w:rsidR="00C07BB8">
        <w:rPr>
          <w:sz w:val="28"/>
          <w:szCs w:val="28"/>
        </w:rPr>
        <w:t>ых</w:t>
      </w:r>
      <w:r w:rsidR="00C07BB8" w:rsidRPr="00772F83">
        <w:rPr>
          <w:sz w:val="28"/>
          <w:szCs w:val="28"/>
        </w:rPr>
        <w:t xml:space="preserve"> действи</w:t>
      </w:r>
      <w:r w:rsidR="00C07BB8">
        <w:rPr>
          <w:sz w:val="28"/>
          <w:szCs w:val="28"/>
        </w:rPr>
        <w:t>й</w:t>
      </w:r>
      <w:r w:rsidR="00C07BB8" w:rsidRPr="00772F83">
        <w:rPr>
          <w:sz w:val="28"/>
          <w:szCs w:val="28"/>
        </w:rPr>
        <w:t>, продолжительность и</w:t>
      </w:r>
      <w:r w:rsidR="005D562B">
        <w:rPr>
          <w:sz w:val="28"/>
          <w:szCs w:val="28"/>
        </w:rPr>
        <w:t xml:space="preserve"> </w:t>
      </w:r>
      <w:r w:rsidR="00C07BB8" w:rsidRPr="00772F83">
        <w:rPr>
          <w:sz w:val="28"/>
          <w:szCs w:val="28"/>
        </w:rPr>
        <w:t xml:space="preserve">(или) максимальный срок </w:t>
      </w:r>
      <w:r w:rsidR="00C07BB8">
        <w:rPr>
          <w:sz w:val="28"/>
          <w:szCs w:val="28"/>
        </w:rPr>
        <w:t>их</w:t>
      </w:r>
      <w:r w:rsidR="00C07BB8" w:rsidRPr="00772F83">
        <w:rPr>
          <w:sz w:val="28"/>
          <w:szCs w:val="28"/>
        </w:rPr>
        <w:t xml:space="preserve"> выполнения</w:t>
      </w:r>
      <w:r w:rsidRPr="00772F83">
        <w:rPr>
          <w:sz w:val="28"/>
          <w:szCs w:val="28"/>
        </w:rPr>
        <w:t>:</w:t>
      </w:r>
    </w:p>
    <w:p w:rsidR="00606467" w:rsidRDefault="00606467" w:rsidP="00C07BB8">
      <w:pPr>
        <w:ind w:firstLine="709"/>
        <w:jc w:val="both"/>
        <w:rPr>
          <w:sz w:val="28"/>
          <w:szCs w:val="28"/>
        </w:rPr>
      </w:pPr>
      <w:r w:rsidRPr="006B27E9">
        <w:rPr>
          <w:sz w:val="28"/>
          <w:szCs w:val="28"/>
        </w:rPr>
        <w:t xml:space="preserve">Проверка </w:t>
      </w:r>
      <w:r w:rsidR="005D562B" w:rsidRPr="006B27E9">
        <w:rPr>
          <w:sz w:val="28"/>
          <w:szCs w:val="28"/>
        </w:rPr>
        <w:t>заявления, представленного заявителем, на соответствие установленным требованиям</w:t>
      </w:r>
      <w:r w:rsidRPr="006B27E9">
        <w:rPr>
          <w:sz w:val="28"/>
          <w:szCs w:val="28"/>
        </w:rPr>
        <w:t>;</w:t>
      </w:r>
      <w:r w:rsidR="005D562B" w:rsidRPr="006B27E9">
        <w:rPr>
          <w:sz w:val="28"/>
          <w:szCs w:val="28"/>
        </w:rPr>
        <w:t xml:space="preserve"> </w:t>
      </w:r>
      <w:r w:rsidR="00C07BB8" w:rsidRPr="006B27E9">
        <w:rPr>
          <w:sz w:val="28"/>
          <w:szCs w:val="28"/>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6B27E9">
        <w:rPr>
          <w:sz w:val="28"/>
          <w:szCs w:val="28"/>
        </w:rPr>
        <w:t>;</w:t>
      </w:r>
      <w:r w:rsidR="00E542D2" w:rsidRPr="006B27E9">
        <w:rPr>
          <w:sz w:val="28"/>
          <w:szCs w:val="28"/>
        </w:rPr>
        <w:t xml:space="preserve"> </w:t>
      </w:r>
      <w:r w:rsidRPr="006B27E9">
        <w:rPr>
          <w:sz w:val="28"/>
          <w:szCs w:val="28"/>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6B27E9">
        <w:rPr>
          <w:sz w:val="28"/>
          <w:szCs w:val="28"/>
        </w:rPr>
        <w:t>поступления заявления.</w:t>
      </w:r>
      <w:r>
        <w:rPr>
          <w:sz w:val="28"/>
          <w:szCs w:val="28"/>
        </w:rPr>
        <w:t xml:space="preserve">  </w:t>
      </w:r>
      <w:r w:rsidR="00C07BB8" w:rsidRPr="00C07BB8">
        <w:rPr>
          <w:sz w:val="28"/>
          <w:szCs w:val="28"/>
        </w:rPr>
        <w:t xml:space="preserve"> </w:t>
      </w:r>
    </w:p>
    <w:p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 xml:space="preserve">ответственный специалист </w:t>
      </w:r>
      <w:r w:rsidR="00C07BB8" w:rsidRPr="00C07BB8">
        <w:rPr>
          <w:sz w:val="28"/>
          <w:szCs w:val="28"/>
        </w:rPr>
        <w:t>Отдела</w:t>
      </w:r>
      <w:r w:rsidRPr="00772F83">
        <w:rPr>
          <w:sz w:val="28"/>
          <w:szCs w:val="28"/>
        </w:rPr>
        <w:t>.</w:t>
      </w:r>
    </w:p>
    <w:p w:rsidR="00767644" w:rsidRPr="00772F83" w:rsidRDefault="00795E63" w:rsidP="00795E63">
      <w:pPr>
        <w:ind w:firstLine="709"/>
        <w:jc w:val="both"/>
        <w:rPr>
          <w:sz w:val="28"/>
          <w:szCs w:val="28"/>
        </w:rPr>
      </w:pPr>
      <w:r w:rsidRPr="00772F83">
        <w:rPr>
          <w:sz w:val="28"/>
          <w:szCs w:val="28"/>
        </w:rPr>
        <w:t>3.1.3.4. Критери</w:t>
      </w:r>
      <w:r w:rsidR="00955798" w:rsidRPr="00772F83">
        <w:rPr>
          <w:sz w:val="28"/>
          <w:szCs w:val="28"/>
        </w:rPr>
        <w:t>и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p>
    <w:p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с даты окончания второй административной процедуры.</w:t>
      </w:r>
    </w:p>
    <w:p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3.1.5.2. Лицо, ответственное за выполнение административной процедуры: специалист Отдела.</w:t>
      </w:r>
    </w:p>
    <w:p w:rsidR="00C07BB8" w:rsidRPr="00C07BB8" w:rsidRDefault="00C07BB8" w:rsidP="00C07BB8">
      <w:pPr>
        <w:ind w:firstLine="709"/>
        <w:jc w:val="both"/>
        <w:rPr>
          <w:sz w:val="28"/>
          <w:szCs w:val="28"/>
          <w:lang w:eastAsia="en-US"/>
        </w:rPr>
      </w:pPr>
      <w:r w:rsidRPr="00C07BB8">
        <w:rPr>
          <w:sz w:val="28"/>
          <w:szCs w:val="28"/>
          <w:lang w:eastAsia="en-US"/>
        </w:rPr>
        <w:t>3.1.5.3. Содержание административных действий, продолжительность и (или) максимальный срок их выполнения: специалист Отдела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C07BB8" w:rsidRDefault="00C07BB8" w:rsidP="00C07BB8">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07BB8" w:rsidRDefault="00C07BB8" w:rsidP="00C07BB8">
      <w:pPr>
        <w:ind w:firstLine="709"/>
        <w:jc w:val="both"/>
        <w:rPr>
          <w:sz w:val="28"/>
          <w:szCs w:val="28"/>
          <w:lang w:eastAsia="en-US"/>
        </w:rPr>
      </w:pPr>
    </w:p>
    <w:p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p>
    <w:p w:rsidR="008F7AF9" w:rsidRPr="00772F83" w:rsidRDefault="008F7AF9" w:rsidP="008F7AF9">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772F83" w:rsidRDefault="008F7AF9" w:rsidP="008F7AF9">
      <w:pPr>
        <w:ind w:firstLine="709"/>
        <w:jc w:val="both"/>
        <w:rPr>
          <w:sz w:val="28"/>
          <w:szCs w:val="28"/>
        </w:rPr>
      </w:pPr>
      <w:r w:rsidRPr="00772F83">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Pr>
          <w:sz w:val="28"/>
          <w:szCs w:val="28"/>
        </w:rPr>
        <w:t>–</w:t>
      </w:r>
      <w:r w:rsidRPr="00772F83">
        <w:rPr>
          <w:sz w:val="28"/>
          <w:szCs w:val="28"/>
        </w:rPr>
        <w:t xml:space="preserve"> ЕСИА).</w:t>
      </w:r>
    </w:p>
    <w:p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sidR="00C07BB8">
        <w:rPr>
          <w:sz w:val="28"/>
          <w:szCs w:val="28"/>
        </w:rPr>
        <w:t>ОМСУ</w:t>
      </w:r>
      <w:r w:rsidRPr="00772F83">
        <w:rPr>
          <w:sz w:val="28"/>
          <w:szCs w:val="28"/>
        </w:rPr>
        <w:t>.</w:t>
      </w:r>
    </w:p>
    <w:p w:rsidR="008F7AF9" w:rsidRPr="00772F83" w:rsidRDefault="008F7AF9" w:rsidP="008F7AF9">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rsidR="008F7AF9" w:rsidRPr="00772F83" w:rsidRDefault="008F7AF9" w:rsidP="008F7AF9">
      <w:pPr>
        <w:ind w:firstLine="709"/>
        <w:jc w:val="both"/>
        <w:rPr>
          <w:sz w:val="28"/>
          <w:szCs w:val="28"/>
        </w:rPr>
      </w:pPr>
      <w:r w:rsidRPr="00772F83">
        <w:rPr>
          <w:sz w:val="28"/>
          <w:szCs w:val="28"/>
        </w:rPr>
        <w:t>пройти идентификацию и аутентификацию в ЕСИА;</w:t>
      </w:r>
    </w:p>
    <w:p w:rsidR="008F7AF9" w:rsidRPr="00772F83" w:rsidRDefault="008F7AF9" w:rsidP="008F7AF9">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772F83" w:rsidRDefault="008F7AF9" w:rsidP="008F7AF9">
      <w:pPr>
        <w:ind w:firstLine="709"/>
        <w:jc w:val="both"/>
        <w:rPr>
          <w:sz w:val="28"/>
          <w:szCs w:val="28"/>
        </w:rPr>
      </w:pPr>
      <w:r w:rsidRPr="00772F83">
        <w:rPr>
          <w:sz w:val="28"/>
          <w:szCs w:val="28"/>
        </w:rPr>
        <w:t xml:space="preserve">приложить к заявлению электронные документы и направить пакет электронных документов в </w:t>
      </w:r>
      <w:r w:rsidR="00C07BB8" w:rsidRPr="00C07BB8">
        <w:rPr>
          <w:sz w:val="28"/>
          <w:szCs w:val="28"/>
        </w:rPr>
        <w:t>ОМСУ</w:t>
      </w:r>
      <w:r w:rsidRPr="00772F83">
        <w:rPr>
          <w:sz w:val="28"/>
          <w:szCs w:val="28"/>
        </w:rPr>
        <w:t xml:space="preserve"> посредством функционала ЕПГУ или ПГУ ЛО.</w:t>
      </w:r>
    </w:p>
    <w:p w:rsidR="008F7AF9" w:rsidRPr="00772F83" w:rsidRDefault="008F7AF9" w:rsidP="008F7AF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00C07BB8"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sidR="001D349E">
        <w:rPr>
          <w:sz w:val="28"/>
          <w:szCs w:val="28"/>
        </w:rPr>
        <w:t>–</w:t>
      </w:r>
      <w:r w:rsidR="00C07BB8" w:rsidRPr="00C07BB8">
        <w:rPr>
          <w:sz w:val="28"/>
          <w:szCs w:val="28"/>
        </w:rPr>
        <w:t xml:space="preserve"> А</w:t>
      </w:r>
      <w:r w:rsidR="001D349E">
        <w:rPr>
          <w:sz w:val="28"/>
          <w:szCs w:val="28"/>
        </w:rPr>
        <w:t>ИС «</w:t>
      </w:r>
      <w:r w:rsidR="00C07BB8" w:rsidRPr="00C07BB8">
        <w:rPr>
          <w:sz w:val="28"/>
          <w:szCs w:val="28"/>
        </w:rPr>
        <w:t>Межвед ЛО</w:t>
      </w:r>
      <w:r w:rsidR="001D349E">
        <w:rPr>
          <w:sz w:val="28"/>
          <w:szCs w:val="28"/>
        </w:rPr>
        <w:t>»</w:t>
      </w:r>
      <w:r w:rsidR="00C07BB8"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772F83" w:rsidRDefault="008F7AF9" w:rsidP="008F7AF9">
      <w:pPr>
        <w:ind w:firstLine="709"/>
        <w:jc w:val="both"/>
        <w:rPr>
          <w:sz w:val="28"/>
          <w:szCs w:val="28"/>
        </w:rPr>
      </w:pPr>
      <w:r w:rsidRPr="00772F83">
        <w:rPr>
          <w:sz w:val="28"/>
          <w:szCs w:val="28"/>
        </w:rPr>
        <w:t>3.2.6. При предоставлении муниципальной услуги через ПГУ ЛО либо через ЕПГУ, должностное лицо ОМСУ</w:t>
      </w:r>
      <w:r w:rsidR="006B27E9">
        <w:rPr>
          <w:sz w:val="28"/>
          <w:szCs w:val="28"/>
        </w:rPr>
        <w:t xml:space="preserve"> </w:t>
      </w:r>
      <w:r w:rsidRPr="00772F83">
        <w:rPr>
          <w:sz w:val="28"/>
          <w:szCs w:val="28"/>
        </w:rPr>
        <w:t>выполняет следующие действия:</w:t>
      </w:r>
    </w:p>
    <w:p w:rsidR="008F7AF9" w:rsidRPr="00772F83" w:rsidRDefault="008F7AF9" w:rsidP="008F7AF9">
      <w:pPr>
        <w:ind w:firstLine="709"/>
        <w:jc w:val="both"/>
        <w:rPr>
          <w:sz w:val="28"/>
          <w:szCs w:val="28"/>
        </w:rPr>
      </w:pPr>
      <w:r w:rsidRPr="00772F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772F83" w:rsidRDefault="008F7AF9" w:rsidP="008F7AF9">
      <w:pPr>
        <w:ind w:firstLine="709"/>
        <w:jc w:val="both"/>
        <w:rPr>
          <w:sz w:val="28"/>
          <w:szCs w:val="28"/>
        </w:rPr>
      </w:pPr>
      <w:r w:rsidRPr="00772F8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7AF9" w:rsidRPr="00772F83" w:rsidRDefault="008F7AF9" w:rsidP="008F7AF9">
      <w:pPr>
        <w:ind w:firstLine="709"/>
        <w:jc w:val="both"/>
        <w:rPr>
          <w:sz w:val="28"/>
          <w:szCs w:val="28"/>
        </w:rPr>
      </w:pPr>
      <w:r w:rsidRPr="00772F8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Pr>
          <w:sz w:val="28"/>
          <w:szCs w:val="28"/>
        </w:rPr>
        <w:t xml:space="preserve"> (при наличии технической возможности)</w:t>
      </w:r>
      <w:r w:rsidRPr="00772F83">
        <w:rPr>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772F83" w:rsidRDefault="008F7AF9" w:rsidP="008F7AF9">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772F83" w:rsidRDefault="008F7AF9" w:rsidP="008F7AF9">
      <w:pPr>
        <w:ind w:firstLine="709"/>
        <w:jc w:val="both"/>
        <w:rPr>
          <w:sz w:val="28"/>
          <w:szCs w:val="28"/>
        </w:rPr>
      </w:pPr>
      <w:r w:rsidRPr="00772F83">
        <w:rPr>
          <w:sz w:val="28"/>
          <w:szCs w:val="28"/>
        </w:rPr>
        <w:t>3.2.8. ОМСУ</w:t>
      </w:r>
      <w:r w:rsidR="006B27E9">
        <w:rPr>
          <w:sz w:val="28"/>
          <w:szCs w:val="28"/>
        </w:rPr>
        <w:t xml:space="preserve"> </w:t>
      </w:r>
      <w:r w:rsidRPr="00772F83">
        <w:rPr>
          <w:sz w:val="28"/>
          <w:szCs w:val="28"/>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772F83" w:rsidRDefault="00E457E5" w:rsidP="00E457E5">
      <w:pPr>
        <w:ind w:firstLine="709"/>
        <w:jc w:val="both"/>
        <w:rPr>
          <w:sz w:val="28"/>
          <w:szCs w:val="28"/>
        </w:rPr>
      </w:pPr>
      <w:r w:rsidRPr="00772F83">
        <w:rPr>
          <w:sz w:val="28"/>
          <w:szCs w:val="28"/>
        </w:rPr>
        <w:t xml:space="preserve">3.3.1. В случае если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Pr="00772F83">
        <w:rPr>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043F19" w:rsidRPr="00772F83" w:rsidRDefault="00043F19" w:rsidP="008F7AF9">
      <w:pPr>
        <w:jc w:val="both"/>
        <w:rPr>
          <w:sz w:val="28"/>
          <w:szCs w:val="28"/>
        </w:rPr>
      </w:pPr>
    </w:p>
    <w:p w:rsidR="00F439D9" w:rsidRPr="00772F83" w:rsidRDefault="00F439D9" w:rsidP="004E03A3">
      <w:pPr>
        <w:jc w:val="center"/>
        <w:rPr>
          <w:sz w:val="28"/>
          <w:szCs w:val="28"/>
        </w:rPr>
      </w:pPr>
      <w:r w:rsidRPr="00772F83">
        <w:rPr>
          <w:sz w:val="28"/>
          <w:szCs w:val="28"/>
        </w:rPr>
        <w:t>4. Формы контроля за исполнением административного</w:t>
      </w:r>
    </w:p>
    <w:p w:rsidR="00F439D9" w:rsidRPr="00772F83" w:rsidRDefault="00F439D9" w:rsidP="004E03A3">
      <w:pPr>
        <w:jc w:val="center"/>
        <w:rPr>
          <w:sz w:val="28"/>
          <w:szCs w:val="28"/>
        </w:rPr>
      </w:pPr>
      <w:r w:rsidRPr="00772F83">
        <w:rPr>
          <w:sz w:val="28"/>
          <w:szCs w:val="28"/>
        </w:rPr>
        <w:t>регламента</w:t>
      </w:r>
    </w:p>
    <w:p w:rsidR="00F439D9" w:rsidRPr="00772F83" w:rsidRDefault="00F439D9" w:rsidP="00F439D9">
      <w:pPr>
        <w:ind w:firstLine="709"/>
        <w:jc w:val="both"/>
        <w:rPr>
          <w:sz w:val="28"/>
          <w:szCs w:val="28"/>
        </w:rPr>
      </w:pPr>
    </w:p>
    <w:p w:rsidR="00F439D9" w:rsidRPr="00772F83" w:rsidRDefault="00F439D9" w:rsidP="00F439D9">
      <w:pPr>
        <w:ind w:firstLine="709"/>
        <w:jc w:val="both"/>
        <w:rPr>
          <w:sz w:val="28"/>
          <w:szCs w:val="28"/>
        </w:rPr>
      </w:pPr>
      <w:r w:rsidRPr="00772F8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772F83" w:rsidRDefault="00F439D9" w:rsidP="00F439D9">
      <w:pPr>
        <w:ind w:firstLine="709"/>
        <w:jc w:val="both"/>
        <w:rPr>
          <w:sz w:val="28"/>
          <w:szCs w:val="28"/>
        </w:rPr>
      </w:pPr>
      <w:r w:rsidRPr="00772F83">
        <w:rPr>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Pr>
          <w:sz w:val="28"/>
          <w:szCs w:val="28"/>
        </w:rPr>
        <w:t>О</w:t>
      </w:r>
      <w:r w:rsidRPr="00772F83">
        <w:rPr>
          <w:sz w:val="28"/>
          <w:szCs w:val="28"/>
        </w:rPr>
        <w:t>тдела) ОМСУ проверок исполнения положений настоящего регламента, иных нормативных правовых актов.</w:t>
      </w:r>
    </w:p>
    <w:p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772F83" w:rsidRDefault="00F439D9" w:rsidP="00F439D9">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772F83" w:rsidRDefault="00F439D9" w:rsidP="00F439D9">
      <w:pPr>
        <w:ind w:firstLine="709"/>
        <w:jc w:val="both"/>
        <w:rPr>
          <w:sz w:val="28"/>
          <w:szCs w:val="28"/>
        </w:rPr>
      </w:pPr>
      <w:r w:rsidRPr="00772F8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439D9" w:rsidRPr="00772F83" w:rsidRDefault="00F439D9" w:rsidP="00F439D9">
      <w:pPr>
        <w:ind w:firstLine="709"/>
        <w:jc w:val="both"/>
        <w:rPr>
          <w:sz w:val="28"/>
          <w:szCs w:val="28"/>
        </w:rPr>
      </w:pPr>
      <w:r w:rsidRPr="00772F83">
        <w:rPr>
          <w:sz w:val="28"/>
          <w:szCs w:val="28"/>
        </w:rPr>
        <w:t>О проведении проверки издается правовой акт ОМСУ</w:t>
      </w:r>
      <w:r w:rsidR="006B27E9">
        <w:rPr>
          <w:sz w:val="28"/>
          <w:szCs w:val="28"/>
        </w:rPr>
        <w:t xml:space="preserve"> </w:t>
      </w:r>
      <w:r w:rsidRPr="00772F83">
        <w:rPr>
          <w:sz w:val="28"/>
          <w:szCs w:val="28"/>
        </w:rPr>
        <w:t>о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rsidR="00F439D9" w:rsidRPr="00772F83" w:rsidRDefault="00F439D9" w:rsidP="00F439D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772F83" w:rsidRDefault="00F439D9" w:rsidP="00F439D9">
      <w:pPr>
        <w:ind w:firstLine="709"/>
        <w:jc w:val="both"/>
        <w:rPr>
          <w:sz w:val="28"/>
          <w:szCs w:val="28"/>
        </w:rPr>
      </w:pPr>
      <w:r w:rsidRPr="00772F83">
        <w:rPr>
          <w:sz w:val="28"/>
          <w:szCs w:val="28"/>
        </w:rPr>
        <w:t>Руководитель ОМСУ несет персональную ответственность за обеспечение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Работники ОМСУ при предоставлении муниципальной услуги несут персональную ответственность:</w:t>
      </w:r>
    </w:p>
    <w:p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rsidR="00F439D9" w:rsidRPr="00772F83" w:rsidRDefault="00F439D9" w:rsidP="00C237E8">
      <w:pPr>
        <w:jc w:val="both"/>
        <w:rPr>
          <w:sz w:val="28"/>
          <w:szCs w:val="28"/>
        </w:rPr>
      </w:pPr>
    </w:p>
    <w:p w:rsidR="00F439D9" w:rsidRPr="00772F83" w:rsidRDefault="00F439D9" w:rsidP="00C237E8">
      <w:pPr>
        <w:jc w:val="both"/>
        <w:rPr>
          <w:sz w:val="28"/>
          <w:szCs w:val="28"/>
        </w:rPr>
      </w:pPr>
    </w:p>
    <w:p w:rsidR="00F439D9" w:rsidRPr="00772F83" w:rsidRDefault="00F439D9" w:rsidP="00C237E8">
      <w:pPr>
        <w:jc w:val="center"/>
        <w:rPr>
          <w:sz w:val="28"/>
          <w:szCs w:val="28"/>
        </w:rPr>
      </w:pPr>
      <w:r w:rsidRPr="00772F83">
        <w:rPr>
          <w:sz w:val="28"/>
          <w:szCs w:val="28"/>
        </w:rPr>
        <w:t>5. Досудебный (внесудебный) порядок обжалования решений</w:t>
      </w:r>
    </w:p>
    <w:p w:rsidR="00F439D9" w:rsidRPr="00772F83" w:rsidRDefault="00F439D9" w:rsidP="00C237E8">
      <w:pPr>
        <w:jc w:val="center"/>
        <w:rPr>
          <w:sz w:val="28"/>
          <w:szCs w:val="28"/>
        </w:rPr>
      </w:pPr>
      <w:r w:rsidRPr="00772F83">
        <w:rPr>
          <w:sz w:val="28"/>
          <w:szCs w:val="28"/>
        </w:rPr>
        <w:t>и действий (бездействия) органа, предоставляющего</w:t>
      </w:r>
    </w:p>
    <w:p w:rsidR="00F439D9" w:rsidRPr="00772F83" w:rsidRDefault="00F439D9" w:rsidP="00C237E8">
      <w:pPr>
        <w:jc w:val="center"/>
        <w:rPr>
          <w:sz w:val="28"/>
          <w:szCs w:val="28"/>
        </w:rPr>
      </w:pPr>
      <w:r w:rsidRPr="00772F83">
        <w:rPr>
          <w:sz w:val="28"/>
          <w:szCs w:val="28"/>
        </w:rPr>
        <w:t>муниципальную услугу, а также должностных лиц органа,</w:t>
      </w:r>
    </w:p>
    <w:p w:rsidR="00F439D9" w:rsidRPr="00772F83" w:rsidRDefault="00F439D9" w:rsidP="00C237E8">
      <w:pPr>
        <w:jc w:val="center"/>
        <w:rPr>
          <w:sz w:val="28"/>
          <w:szCs w:val="28"/>
        </w:rPr>
      </w:pPr>
      <w:r w:rsidRPr="00772F83">
        <w:rPr>
          <w:sz w:val="28"/>
          <w:szCs w:val="28"/>
        </w:rPr>
        <w:t>предоставляющего муниципальную услугу,</w:t>
      </w:r>
      <w:r w:rsidR="00C237E8">
        <w:rPr>
          <w:sz w:val="28"/>
          <w:szCs w:val="28"/>
        </w:rPr>
        <w:t xml:space="preserve"> </w:t>
      </w:r>
      <w:r w:rsidRPr="00772F83">
        <w:rPr>
          <w:sz w:val="28"/>
          <w:szCs w:val="28"/>
        </w:rPr>
        <w:t>либо муниципальных служащих,</w:t>
      </w:r>
    </w:p>
    <w:p w:rsidR="00F439D9" w:rsidRPr="00772F83" w:rsidRDefault="00F439D9" w:rsidP="00C237E8">
      <w:pPr>
        <w:jc w:val="center"/>
        <w:rPr>
          <w:sz w:val="28"/>
          <w:szCs w:val="28"/>
        </w:rPr>
      </w:pPr>
      <w:r w:rsidRPr="00772F83">
        <w:rPr>
          <w:sz w:val="28"/>
          <w:szCs w:val="28"/>
        </w:rPr>
        <w:t>многофункционального центра предоставления государственных</w:t>
      </w:r>
    </w:p>
    <w:p w:rsidR="00F439D9" w:rsidRPr="00772F83" w:rsidRDefault="00F439D9" w:rsidP="00C237E8">
      <w:pPr>
        <w:jc w:val="center"/>
        <w:rPr>
          <w:sz w:val="28"/>
          <w:szCs w:val="28"/>
        </w:rPr>
      </w:pPr>
      <w:r w:rsidRPr="00772F83">
        <w:rPr>
          <w:sz w:val="28"/>
          <w:szCs w:val="28"/>
        </w:rPr>
        <w:t>и муниципальных услуг, работника многофункционального центра</w:t>
      </w:r>
    </w:p>
    <w:p w:rsidR="00F439D9" w:rsidRPr="00772F83" w:rsidRDefault="00F439D9" w:rsidP="00C237E8">
      <w:pPr>
        <w:jc w:val="center"/>
        <w:rPr>
          <w:sz w:val="28"/>
          <w:szCs w:val="28"/>
        </w:rPr>
      </w:pPr>
      <w:r w:rsidRPr="00772F83">
        <w:rPr>
          <w:sz w:val="28"/>
          <w:szCs w:val="28"/>
        </w:rPr>
        <w:t>предоставления государственных и муниципальных услуг</w:t>
      </w:r>
    </w:p>
    <w:p w:rsidR="00F439D9" w:rsidRPr="00772F83" w:rsidRDefault="00F439D9" w:rsidP="00C237E8">
      <w:pPr>
        <w:jc w:val="both"/>
        <w:rPr>
          <w:sz w:val="28"/>
          <w:szCs w:val="28"/>
        </w:rPr>
      </w:pPr>
    </w:p>
    <w:p w:rsidR="00F439D9" w:rsidRPr="00772F83" w:rsidRDefault="00F439D9" w:rsidP="00F439D9">
      <w:pPr>
        <w:ind w:firstLine="709"/>
        <w:jc w:val="both"/>
        <w:rPr>
          <w:sz w:val="28"/>
          <w:szCs w:val="28"/>
        </w:rPr>
      </w:pPr>
      <w:r w:rsidRPr="00772F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Pr>
          <w:sz w:val="28"/>
          <w:szCs w:val="28"/>
        </w:rPr>
        <w:t>,</w:t>
      </w:r>
      <w:r w:rsidRPr="00772F83">
        <w:rPr>
          <w:sz w:val="28"/>
          <w:szCs w:val="28"/>
        </w:rPr>
        <w:t xml:space="preserve"> в том числе являются:</w:t>
      </w:r>
    </w:p>
    <w:p w:rsidR="00F439D9" w:rsidRPr="00772F83" w:rsidRDefault="00F439D9" w:rsidP="00F439D9">
      <w:pPr>
        <w:ind w:firstLine="709"/>
        <w:jc w:val="both"/>
        <w:rPr>
          <w:sz w:val="28"/>
          <w:szCs w:val="28"/>
        </w:rPr>
      </w:pPr>
      <w:r w:rsidRPr="00772F83">
        <w:rPr>
          <w:sz w:val="28"/>
          <w:szCs w:val="28"/>
        </w:rPr>
        <w:t xml:space="preserve">1) нарушение срока регистрации запроса заявителя о предоставлении </w:t>
      </w:r>
      <w:r w:rsidR="001215EF" w:rsidRPr="00772F83">
        <w:rPr>
          <w:sz w:val="28"/>
          <w:szCs w:val="28"/>
        </w:rPr>
        <w:t>муниципальной услуги</w:t>
      </w:r>
      <w:r w:rsidRPr="00772F83">
        <w:rPr>
          <w:sz w:val="28"/>
          <w:szCs w:val="28"/>
        </w:rPr>
        <w:t>, запроса, указанного в статье 15.1 Федерального закона от 27.07.2010 N 210-ФЗ;</w:t>
      </w:r>
    </w:p>
    <w:p w:rsidR="00F439D9" w:rsidRPr="00772F83" w:rsidRDefault="00F439D9" w:rsidP="00F439D9">
      <w:pPr>
        <w:ind w:firstLine="709"/>
        <w:jc w:val="both"/>
        <w:rPr>
          <w:sz w:val="28"/>
          <w:szCs w:val="28"/>
        </w:rPr>
      </w:pPr>
      <w:r w:rsidRPr="00772F8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w:t>
      </w:r>
      <w:r w:rsidR="001215EF" w:rsidRPr="00772F83">
        <w:rPr>
          <w:sz w:val="28"/>
          <w:szCs w:val="28"/>
        </w:rPr>
        <w:t>муниципальной услуги</w:t>
      </w:r>
      <w:r w:rsidRPr="00772F83">
        <w:rPr>
          <w:sz w:val="28"/>
          <w:szCs w:val="28"/>
        </w:rPr>
        <w:t>;</w:t>
      </w:r>
    </w:p>
    <w:p w:rsidR="00F439D9" w:rsidRPr="00772F83" w:rsidRDefault="00F439D9" w:rsidP="00F439D9">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муниципальной услуги, у заявителя;</w:t>
      </w:r>
    </w:p>
    <w:p w:rsidR="00F439D9" w:rsidRPr="00772F83" w:rsidRDefault="00F439D9" w:rsidP="00F439D9">
      <w:pPr>
        <w:ind w:firstLine="709"/>
        <w:jc w:val="both"/>
        <w:rPr>
          <w:sz w:val="28"/>
          <w:szCs w:val="28"/>
        </w:rPr>
      </w:pPr>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6) затребование с заявителя при предоставлении </w:t>
      </w:r>
      <w:r w:rsidR="00F12CC4" w:rsidRPr="00772F83">
        <w:rPr>
          <w:sz w:val="28"/>
          <w:szCs w:val="28"/>
        </w:rPr>
        <w:t>муниципальной</w:t>
      </w:r>
      <w:r w:rsidRPr="00772F8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7) отказ органа, предоставляющего </w:t>
      </w:r>
      <w:r w:rsidR="00F12CC4" w:rsidRPr="00772F83">
        <w:rPr>
          <w:sz w:val="28"/>
          <w:szCs w:val="28"/>
        </w:rPr>
        <w:t>муниципальную</w:t>
      </w:r>
      <w:r w:rsidRPr="00772F83">
        <w:rPr>
          <w:sz w:val="28"/>
          <w:szCs w:val="28"/>
        </w:rPr>
        <w:t xml:space="preserve"> услугу, должностного лица органа, предоставляющего </w:t>
      </w:r>
      <w:r w:rsidR="00F12CC4" w:rsidRPr="00772F83">
        <w:rPr>
          <w:sz w:val="28"/>
          <w:szCs w:val="28"/>
        </w:rPr>
        <w:t>муниципальную</w:t>
      </w:r>
      <w:r w:rsidRPr="00772F83">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72F83">
        <w:rPr>
          <w:sz w:val="28"/>
          <w:szCs w:val="28"/>
        </w:rPr>
        <w:t>муниципальной</w:t>
      </w:r>
      <w:r w:rsidRPr="00772F83">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8) нарушение срока или порядка выдачи документов по результатам предоставления </w:t>
      </w:r>
      <w:r w:rsidR="00F12CC4" w:rsidRPr="00772F83">
        <w:rPr>
          <w:sz w:val="28"/>
          <w:szCs w:val="28"/>
        </w:rPr>
        <w:t>муниципальной</w:t>
      </w:r>
      <w:r w:rsidRPr="00772F83">
        <w:rPr>
          <w:sz w:val="28"/>
          <w:szCs w:val="28"/>
        </w:rPr>
        <w:t xml:space="preserve"> услуги;</w:t>
      </w:r>
    </w:p>
    <w:p w:rsidR="00F439D9" w:rsidRPr="00772F83" w:rsidRDefault="00F439D9" w:rsidP="00F439D9">
      <w:pPr>
        <w:ind w:firstLine="709"/>
        <w:jc w:val="both"/>
        <w:rPr>
          <w:sz w:val="28"/>
          <w:szCs w:val="28"/>
        </w:rPr>
      </w:pPr>
      <w:r w:rsidRPr="00772F83">
        <w:rPr>
          <w:sz w:val="28"/>
          <w:szCs w:val="28"/>
        </w:rPr>
        <w:t xml:space="preserve">9) приостановление предоставления </w:t>
      </w:r>
      <w:r w:rsidR="00F12CC4" w:rsidRPr="00772F83">
        <w:rPr>
          <w:sz w:val="28"/>
          <w:szCs w:val="28"/>
        </w:rPr>
        <w:t>муниципальной</w:t>
      </w:r>
      <w:r w:rsidRPr="00772F8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772F83">
        <w:rPr>
          <w:sz w:val="28"/>
          <w:szCs w:val="28"/>
        </w:rPr>
        <w:t>муниципальной</w:t>
      </w:r>
      <w:r w:rsidRPr="00772F83">
        <w:rPr>
          <w:sz w:val="28"/>
          <w:szCs w:val="28"/>
        </w:rPr>
        <w:t xml:space="preserve"> услуги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10) требование у заявителя при предоставлении </w:t>
      </w:r>
      <w:r w:rsidR="00F12CC4" w:rsidRPr="00772F83">
        <w:rPr>
          <w:sz w:val="28"/>
          <w:szCs w:val="28"/>
        </w:rPr>
        <w:t>муниципальной</w:t>
      </w:r>
      <w:r w:rsidRPr="00772F83">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772F83">
        <w:rPr>
          <w:sz w:val="28"/>
          <w:szCs w:val="28"/>
        </w:rPr>
        <w:t>муниципальной услуги</w:t>
      </w:r>
      <w:r w:rsidRPr="00772F83">
        <w:rPr>
          <w:sz w:val="28"/>
          <w:szCs w:val="28"/>
        </w:rPr>
        <w:t xml:space="preserve">, либо в предоставлении </w:t>
      </w:r>
      <w:r w:rsidR="001215EF" w:rsidRPr="00772F83">
        <w:rPr>
          <w:sz w:val="28"/>
          <w:szCs w:val="28"/>
        </w:rPr>
        <w:t>муниципальной услуги</w:t>
      </w:r>
      <w:r w:rsidRPr="00772F83">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w:t>
      </w:r>
      <w:r w:rsidR="00E643D8" w:rsidRPr="00772F83">
        <w:rPr>
          <w:sz w:val="28"/>
          <w:szCs w:val="28"/>
        </w:rPr>
        <w:t>муниципальную</w:t>
      </w:r>
      <w:r w:rsidRPr="00772F83">
        <w:rPr>
          <w:sz w:val="28"/>
          <w:szCs w:val="28"/>
        </w:rPr>
        <w:t xml:space="preserve"> услугу,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sidR="00C237E8">
        <w:rPr>
          <w:sz w:val="28"/>
          <w:szCs w:val="28"/>
        </w:rPr>
        <w:t xml:space="preserve"> являющийся учредителем ГБУ ЛО «</w:t>
      </w:r>
      <w:r w:rsidRPr="00772F83">
        <w:rPr>
          <w:sz w:val="28"/>
          <w:szCs w:val="28"/>
        </w:rPr>
        <w:t>МФЦ</w:t>
      </w:r>
      <w:r w:rsidR="00C237E8">
        <w:rPr>
          <w:sz w:val="28"/>
          <w:szCs w:val="28"/>
        </w:rPr>
        <w:t>»</w:t>
      </w:r>
      <w:r w:rsidRPr="00772F83">
        <w:rPr>
          <w:sz w:val="28"/>
          <w:szCs w:val="28"/>
        </w:rPr>
        <w:t xml:space="preserve"> (далее - учредитель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Жалобы на решения и действия (бездействие) руководителя органа, предоставляющего </w:t>
      </w:r>
      <w:r w:rsidR="00C237E8">
        <w:rPr>
          <w:sz w:val="28"/>
          <w:szCs w:val="28"/>
        </w:rPr>
        <w:t>муниципальную</w:t>
      </w:r>
      <w:r w:rsidRPr="00772F83">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72F83">
        <w:rPr>
          <w:sz w:val="28"/>
          <w:szCs w:val="28"/>
        </w:rPr>
        <w:t>муниципальную</w:t>
      </w:r>
      <w:r w:rsidRPr="00772F83">
        <w:rPr>
          <w:sz w:val="28"/>
          <w:szCs w:val="28"/>
        </w:rPr>
        <w:t xml:space="preserve"> услугу. Жалобы на решения и действия </w:t>
      </w:r>
      <w:r w:rsidR="00C237E8">
        <w:rPr>
          <w:sz w:val="28"/>
          <w:szCs w:val="28"/>
        </w:rPr>
        <w:t>(бездействие) работника 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подаются учредителю ГБУ ЛО </w:t>
      </w:r>
      <w:r w:rsidR="00C237E8">
        <w:rPr>
          <w:sz w:val="28"/>
          <w:szCs w:val="28"/>
        </w:rPr>
        <w:t>«МФЦ»</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Жалоба на решения и действия (бездействие) органа, предоставляющего </w:t>
      </w:r>
      <w:r w:rsidR="00E643D8" w:rsidRPr="00772F83">
        <w:rPr>
          <w:sz w:val="28"/>
          <w:szCs w:val="28"/>
        </w:rPr>
        <w:t>муниципальную</w:t>
      </w:r>
      <w:r w:rsidRPr="00772F83">
        <w:rPr>
          <w:sz w:val="28"/>
          <w:szCs w:val="28"/>
        </w:rPr>
        <w:t xml:space="preserve"> услугу, должностного лица органа, предоставляющего </w:t>
      </w:r>
      <w:r w:rsidR="00E643D8" w:rsidRPr="00772F83">
        <w:rPr>
          <w:sz w:val="28"/>
          <w:szCs w:val="28"/>
        </w:rPr>
        <w:t>муниципальную</w:t>
      </w:r>
      <w:r w:rsidRPr="00772F83">
        <w:rPr>
          <w:sz w:val="28"/>
          <w:szCs w:val="28"/>
        </w:rPr>
        <w:t xml:space="preserve"> услугу, муниципального служащего, руководителя органа, предоставляющего </w:t>
      </w:r>
      <w:r w:rsidR="00E643D8" w:rsidRPr="00772F83">
        <w:rPr>
          <w:sz w:val="28"/>
          <w:szCs w:val="28"/>
        </w:rPr>
        <w:t>муниципальную</w:t>
      </w:r>
      <w:r w:rsidRPr="00772F83">
        <w:rPr>
          <w:sz w:val="28"/>
          <w:szCs w:val="28"/>
        </w:rPr>
        <w:t xml:space="preserve"> услугу, может быть направлена по почте, через многофункциональный центр, с использованием информаци</w:t>
      </w:r>
      <w:r w:rsidR="00C237E8">
        <w:rPr>
          <w:sz w:val="28"/>
          <w:szCs w:val="28"/>
        </w:rPr>
        <w:t>онно-телекоммуникационной сети «</w:t>
      </w:r>
      <w:r w:rsidRPr="00772F83">
        <w:rPr>
          <w:sz w:val="28"/>
          <w:szCs w:val="28"/>
        </w:rPr>
        <w:t>Интернет</w:t>
      </w:r>
      <w:r w:rsidR="00C237E8">
        <w:rPr>
          <w:sz w:val="28"/>
          <w:szCs w:val="28"/>
        </w:rPr>
        <w:t>»</w:t>
      </w:r>
      <w:r w:rsidRPr="00772F83">
        <w:rPr>
          <w:sz w:val="28"/>
          <w:szCs w:val="28"/>
        </w:rPr>
        <w:t xml:space="preserve">, официального сайта органа, предоставляющего </w:t>
      </w:r>
      <w:r w:rsidR="00C237E8">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Pr>
          <w:sz w:val="28"/>
          <w:szCs w:val="28"/>
        </w:rPr>
        <w:t>«</w:t>
      </w:r>
      <w:r w:rsidRPr="00772F83">
        <w:rPr>
          <w:sz w:val="28"/>
          <w:szCs w:val="28"/>
        </w:rPr>
        <w:t>Интернет</w:t>
      </w:r>
      <w:r w:rsidR="00C237E8">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rsidR="00F12CC4" w:rsidRPr="00772F83" w:rsidRDefault="00F12CC4" w:rsidP="00F12CC4">
      <w:pPr>
        <w:ind w:firstLine="709"/>
        <w:jc w:val="both"/>
        <w:rPr>
          <w:sz w:val="28"/>
          <w:szCs w:val="28"/>
        </w:rPr>
      </w:pPr>
      <w:r w:rsidRPr="00772F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72F83">
        <w:rPr>
          <w:sz w:val="28"/>
          <w:szCs w:val="28"/>
        </w:rPr>
        <w:t>№</w:t>
      </w:r>
      <w:r w:rsidRPr="00772F83">
        <w:rPr>
          <w:sz w:val="28"/>
          <w:szCs w:val="28"/>
        </w:rPr>
        <w:t xml:space="preserve"> 210-ФЗ.</w:t>
      </w:r>
    </w:p>
    <w:p w:rsidR="00F12CC4" w:rsidRPr="00772F83" w:rsidRDefault="00F12CC4" w:rsidP="00F12CC4">
      <w:pPr>
        <w:ind w:firstLine="709"/>
        <w:jc w:val="both"/>
        <w:rPr>
          <w:sz w:val="28"/>
          <w:szCs w:val="28"/>
        </w:rPr>
      </w:pPr>
      <w:r w:rsidRPr="00772F83">
        <w:rPr>
          <w:sz w:val="28"/>
          <w:szCs w:val="28"/>
        </w:rPr>
        <w:t>В письменной жалобе в обязательном порядке указываются:</w:t>
      </w:r>
    </w:p>
    <w:p w:rsidR="00F12CC4" w:rsidRPr="00772F83" w:rsidRDefault="00F12CC4" w:rsidP="00F12CC4">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w:t>
      </w:r>
      <w:r w:rsidRPr="00772F83">
        <w:rPr>
          <w:sz w:val="28"/>
          <w:szCs w:val="28"/>
        </w:rPr>
        <w:t>МФЦ</w:t>
      </w:r>
      <w:r w:rsidR="0038110D">
        <w:rPr>
          <w:sz w:val="28"/>
          <w:szCs w:val="28"/>
        </w:rPr>
        <w:t>»</w:t>
      </w:r>
      <w:r w:rsidRPr="00772F83">
        <w:rPr>
          <w:sz w:val="28"/>
          <w:szCs w:val="28"/>
        </w:rPr>
        <w:t>, его руководителя и(или) работника, решения и действия (бездействие) которых обжалуются;</w:t>
      </w:r>
    </w:p>
    <w:p w:rsidR="00F12CC4" w:rsidRPr="00772F83" w:rsidRDefault="00F12CC4" w:rsidP="00F12CC4">
      <w:pPr>
        <w:ind w:firstLine="709"/>
        <w:jc w:val="both"/>
        <w:rPr>
          <w:sz w:val="28"/>
          <w:szCs w:val="28"/>
        </w:rPr>
      </w:pPr>
      <w:r w:rsidRPr="00772F83">
        <w:rPr>
          <w:sz w:val="28"/>
          <w:szCs w:val="28"/>
        </w:rPr>
        <w:t xml:space="preserve">- фамилия, имя, отчество (последнее </w:t>
      </w:r>
      <w:r w:rsidR="0038110D">
        <w:rPr>
          <w:sz w:val="28"/>
          <w:szCs w:val="28"/>
        </w:rPr>
        <w:t>–</w:t>
      </w:r>
      <w:r w:rsidRPr="00772F83">
        <w:rPr>
          <w:sz w:val="28"/>
          <w:szCs w:val="28"/>
        </w:rPr>
        <w:t xml:space="preserve"> при наличии), сведения о месте жительства заявителя </w:t>
      </w:r>
      <w:r w:rsidR="0038110D">
        <w:rPr>
          <w:sz w:val="28"/>
          <w:szCs w:val="28"/>
        </w:rPr>
        <w:t>–</w:t>
      </w:r>
      <w:r w:rsidRPr="00772F83">
        <w:rPr>
          <w:sz w:val="28"/>
          <w:szCs w:val="28"/>
        </w:rPr>
        <w:t xml:space="preserve"> физического лица либо наименование, сведения о месте нахождения заявителя </w:t>
      </w:r>
      <w:r w:rsidR="0038110D">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772F83" w:rsidRDefault="00F12CC4" w:rsidP="00F12CC4">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Pr>
          <w:sz w:val="28"/>
          <w:szCs w:val="28"/>
        </w:rPr>
        <w:t>аленного рабочего места ГБУ ЛО «МФЦ»</w:t>
      </w:r>
      <w:r w:rsidRPr="00772F83">
        <w:rPr>
          <w:sz w:val="28"/>
          <w:szCs w:val="28"/>
        </w:rPr>
        <w:t>, его работника;</w:t>
      </w:r>
    </w:p>
    <w:p w:rsidR="00F12CC4" w:rsidRPr="00772F83" w:rsidRDefault="00F12CC4" w:rsidP="00F12CC4">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rsidR="00F12CC4" w:rsidRPr="00772F83" w:rsidRDefault="00F12CC4" w:rsidP="00F12CC4">
      <w:pPr>
        <w:ind w:firstLine="709"/>
        <w:jc w:val="both"/>
        <w:rPr>
          <w:sz w:val="28"/>
          <w:szCs w:val="28"/>
        </w:rPr>
      </w:pPr>
      <w:r w:rsidRPr="00772F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772F83">
        <w:rPr>
          <w:sz w:val="28"/>
          <w:szCs w:val="28"/>
        </w:rPr>
        <w:t>№</w:t>
      </w:r>
      <w:r w:rsidRPr="00772F83">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772F83" w:rsidRDefault="00F12CC4" w:rsidP="00F12CC4">
      <w:pPr>
        <w:ind w:firstLine="709"/>
        <w:jc w:val="both"/>
        <w:rPr>
          <w:sz w:val="28"/>
          <w:szCs w:val="28"/>
        </w:rPr>
      </w:pPr>
      <w:r w:rsidRPr="00772F83">
        <w:rPr>
          <w:sz w:val="28"/>
          <w:szCs w:val="28"/>
        </w:rPr>
        <w:t xml:space="preserve">5.6. Жалоба, поступившая в орган, предоставляющий муниципальную услугу, ГБУ ЛО </w:t>
      </w:r>
      <w:r w:rsidR="0038110D">
        <w:rPr>
          <w:sz w:val="28"/>
          <w:szCs w:val="28"/>
        </w:rPr>
        <w:t>«МФЦ», учредителю ГБУ ЛО «</w:t>
      </w:r>
      <w:r w:rsidRPr="00772F83">
        <w:rPr>
          <w:sz w:val="28"/>
          <w:szCs w:val="28"/>
        </w:rPr>
        <w:t>МФЦ</w:t>
      </w:r>
      <w:r w:rsidR="0038110D">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Pr>
          <w:sz w:val="28"/>
          <w:szCs w:val="28"/>
        </w:rPr>
        <w:t>«МФЦ»</w:t>
      </w:r>
      <w:r w:rsidRPr="00772F83">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Pr>
          <w:sz w:val="28"/>
          <w:szCs w:val="28"/>
        </w:rPr>
        <w:t>–</w:t>
      </w:r>
      <w:r w:rsidRPr="00772F83">
        <w:rPr>
          <w:sz w:val="28"/>
          <w:szCs w:val="28"/>
        </w:rPr>
        <w:t xml:space="preserve"> в течение пяти рабочих дней со дня ее регистрации.</w:t>
      </w:r>
    </w:p>
    <w:p w:rsidR="00F12CC4" w:rsidRPr="00772F83" w:rsidRDefault="00F12CC4" w:rsidP="00F12CC4">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rsidR="00F12CC4" w:rsidRPr="00772F83" w:rsidRDefault="00F12CC4" w:rsidP="00F12CC4">
      <w:pPr>
        <w:ind w:firstLine="709"/>
        <w:jc w:val="both"/>
        <w:rPr>
          <w:sz w:val="28"/>
          <w:szCs w:val="28"/>
        </w:rPr>
      </w:pPr>
      <w:r w:rsidRPr="00772F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772F83" w:rsidRDefault="00F12CC4" w:rsidP="00F12CC4">
      <w:pPr>
        <w:ind w:firstLine="709"/>
        <w:jc w:val="both"/>
        <w:rPr>
          <w:sz w:val="28"/>
          <w:szCs w:val="28"/>
        </w:rPr>
      </w:pPr>
      <w:r w:rsidRPr="00772F83">
        <w:rPr>
          <w:sz w:val="28"/>
          <w:szCs w:val="28"/>
        </w:rPr>
        <w:t>2) в удовлетворении жалобы отказывается.</w:t>
      </w:r>
    </w:p>
    <w:p w:rsidR="00F12CC4" w:rsidRPr="00772F83" w:rsidRDefault="00F12CC4" w:rsidP="00F12CC4">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772F83" w:rsidRDefault="00F12CC4" w:rsidP="00F12CC4">
      <w:pPr>
        <w:ind w:firstLine="709"/>
        <w:jc w:val="both"/>
        <w:rPr>
          <w:sz w:val="28"/>
          <w:szCs w:val="28"/>
        </w:rPr>
      </w:pPr>
      <w:r w:rsidRPr="00772F8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772F83" w:rsidRDefault="00F12CC4" w:rsidP="00F12CC4">
      <w:pPr>
        <w:ind w:firstLine="709"/>
        <w:jc w:val="both"/>
        <w:rPr>
          <w:sz w:val="28"/>
          <w:szCs w:val="28"/>
        </w:rPr>
      </w:pPr>
      <w:r w:rsidRPr="00772F8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772F83" w:rsidRDefault="00F12CC4" w:rsidP="00F12CC4">
      <w:pPr>
        <w:ind w:firstLine="709"/>
        <w:jc w:val="both"/>
        <w:rPr>
          <w:sz w:val="28"/>
          <w:szCs w:val="28"/>
        </w:rPr>
      </w:pPr>
      <w:r w:rsidRPr="00772F8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772F83" w:rsidRDefault="00F12CC4" w:rsidP="0038110D">
      <w:pPr>
        <w:jc w:val="both"/>
        <w:rPr>
          <w:sz w:val="28"/>
          <w:szCs w:val="28"/>
        </w:rPr>
      </w:pPr>
    </w:p>
    <w:p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rsidR="00F12CC4" w:rsidRPr="00772F83" w:rsidRDefault="00F12CC4" w:rsidP="0038110D">
      <w:pPr>
        <w:jc w:val="center"/>
        <w:rPr>
          <w:sz w:val="28"/>
          <w:szCs w:val="28"/>
        </w:rPr>
      </w:pPr>
      <w:r w:rsidRPr="00772F83">
        <w:rPr>
          <w:sz w:val="28"/>
          <w:szCs w:val="28"/>
        </w:rPr>
        <w:t>в многофункциональных центрах</w:t>
      </w:r>
    </w:p>
    <w:p w:rsidR="00F12CC4" w:rsidRPr="00772F83" w:rsidRDefault="00F12CC4" w:rsidP="0038110D">
      <w:pPr>
        <w:jc w:val="both"/>
        <w:rPr>
          <w:sz w:val="28"/>
          <w:szCs w:val="28"/>
        </w:rPr>
      </w:pPr>
    </w:p>
    <w:p w:rsidR="008F7AF9" w:rsidRPr="00772F83" w:rsidRDefault="00F12CC4" w:rsidP="00F12CC4">
      <w:pPr>
        <w:ind w:firstLine="709"/>
        <w:jc w:val="both"/>
        <w:rPr>
          <w:sz w:val="28"/>
          <w:szCs w:val="28"/>
        </w:rPr>
      </w:pPr>
      <w:r w:rsidRPr="00772F83">
        <w:rPr>
          <w:sz w:val="28"/>
          <w:szCs w:val="28"/>
        </w:rPr>
        <w:t>6.1. Предоставление муниципальной услуги посредством МФЦ осуществ</w:t>
      </w:r>
      <w:r w:rsidR="0038110D">
        <w:rPr>
          <w:sz w:val="28"/>
          <w:szCs w:val="28"/>
        </w:rPr>
        <w:t>ляется в подразделениях ГБУ ЛО «</w:t>
      </w:r>
      <w:r w:rsidRPr="00772F83">
        <w:rPr>
          <w:sz w:val="28"/>
          <w:szCs w:val="28"/>
        </w:rPr>
        <w:t>МФЦ</w:t>
      </w:r>
      <w:r w:rsidR="0038110D">
        <w:rPr>
          <w:sz w:val="28"/>
          <w:szCs w:val="28"/>
        </w:rPr>
        <w:t>»</w:t>
      </w:r>
      <w:r w:rsidRPr="00772F83">
        <w:rPr>
          <w:sz w:val="28"/>
          <w:szCs w:val="28"/>
        </w:rPr>
        <w:t xml:space="preserve"> при наличии вступившего в силу соглашения о взаимодействии между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и ОМСУ/Организацией. </w:t>
      </w:r>
      <w:r w:rsidR="0038110D" w:rsidRPr="0038110D">
        <w:rPr>
          <w:sz w:val="28"/>
          <w:szCs w:val="28"/>
        </w:rPr>
        <w:t xml:space="preserve">Предоставление </w:t>
      </w:r>
      <w:r w:rsidR="0038110D">
        <w:rPr>
          <w:sz w:val="28"/>
          <w:szCs w:val="28"/>
        </w:rPr>
        <w:t>муниципальной</w:t>
      </w:r>
      <w:r w:rsidR="0038110D" w:rsidRPr="0038110D">
        <w:rPr>
          <w:sz w:val="28"/>
          <w:szCs w:val="28"/>
        </w:rPr>
        <w:t xml:space="preserve"> услуги в иных МФЦ осуществляется при наличии вступившего в силу соглашения о взаимодействии между ГБУ ЛО </w:t>
      </w:r>
      <w:r w:rsidR="0038110D">
        <w:rPr>
          <w:sz w:val="28"/>
          <w:szCs w:val="28"/>
        </w:rPr>
        <w:t>«</w:t>
      </w:r>
      <w:r w:rsidR="0038110D" w:rsidRPr="0038110D">
        <w:rPr>
          <w:sz w:val="28"/>
          <w:szCs w:val="28"/>
        </w:rPr>
        <w:t>МФЦ</w:t>
      </w:r>
      <w:r w:rsidR="0038110D">
        <w:rPr>
          <w:sz w:val="28"/>
          <w:szCs w:val="28"/>
        </w:rPr>
        <w:t>»</w:t>
      </w:r>
      <w:r w:rsidR="0038110D" w:rsidRPr="0038110D">
        <w:rPr>
          <w:sz w:val="28"/>
          <w:szCs w:val="28"/>
        </w:rPr>
        <w:t xml:space="preserve"> и иным МФЦ.</w:t>
      </w:r>
    </w:p>
    <w:p w:rsidR="00F12CC4" w:rsidRPr="00772F83" w:rsidRDefault="00F12CC4" w:rsidP="00F12CC4">
      <w:pPr>
        <w:ind w:firstLine="709"/>
        <w:jc w:val="both"/>
        <w:rPr>
          <w:sz w:val="28"/>
          <w:szCs w:val="28"/>
        </w:rPr>
      </w:pPr>
      <w:r w:rsidRPr="00772F83">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772F83" w:rsidRDefault="00F12CC4" w:rsidP="00F12CC4">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sidR="0038110D">
        <w:rPr>
          <w:sz w:val="28"/>
          <w:szCs w:val="28"/>
        </w:rPr>
        <w:t>–</w:t>
      </w:r>
      <w:r w:rsidRPr="00772F83">
        <w:rPr>
          <w:sz w:val="28"/>
          <w:szCs w:val="28"/>
        </w:rPr>
        <w:t xml:space="preserve"> в случае обращения физического лица;</w:t>
      </w:r>
    </w:p>
    <w:p w:rsidR="00F12CC4" w:rsidRPr="00772F83" w:rsidRDefault="00F12CC4" w:rsidP="00F12CC4">
      <w:pPr>
        <w:ind w:firstLine="709"/>
        <w:jc w:val="both"/>
        <w:rPr>
          <w:sz w:val="28"/>
          <w:szCs w:val="28"/>
        </w:rPr>
      </w:pPr>
      <w:r w:rsidRPr="00772F83">
        <w:rPr>
          <w:sz w:val="28"/>
          <w:szCs w:val="28"/>
        </w:rPr>
        <w:t xml:space="preserve">удостоверяет личность и полномочия представителя юридического лица или индивидуального предпринимателя </w:t>
      </w:r>
      <w:r w:rsidR="0038110D">
        <w:rPr>
          <w:sz w:val="28"/>
          <w:szCs w:val="28"/>
        </w:rPr>
        <w:t>–</w:t>
      </w:r>
      <w:r w:rsidRPr="00772F83">
        <w:rPr>
          <w:sz w:val="28"/>
          <w:szCs w:val="28"/>
        </w:rPr>
        <w:t xml:space="preserve"> в случае обращения юридического лица или индивидуального предпринимателя;</w:t>
      </w:r>
    </w:p>
    <w:p w:rsidR="00F12CC4" w:rsidRPr="00772F83" w:rsidRDefault="00F12CC4" w:rsidP="00F12CC4">
      <w:pPr>
        <w:ind w:firstLine="709"/>
        <w:jc w:val="both"/>
        <w:rPr>
          <w:sz w:val="28"/>
          <w:szCs w:val="28"/>
        </w:rPr>
      </w:pPr>
      <w:r w:rsidRPr="00772F83">
        <w:rPr>
          <w:sz w:val="28"/>
          <w:szCs w:val="28"/>
        </w:rPr>
        <w:t>б) определяет предмет обращения;</w:t>
      </w:r>
    </w:p>
    <w:p w:rsidR="00F12CC4" w:rsidRPr="00772F83" w:rsidRDefault="00F12CC4" w:rsidP="00F12CC4">
      <w:pPr>
        <w:ind w:firstLine="709"/>
        <w:jc w:val="both"/>
        <w:rPr>
          <w:sz w:val="28"/>
          <w:szCs w:val="28"/>
        </w:rPr>
      </w:pPr>
      <w:r w:rsidRPr="00772F83">
        <w:rPr>
          <w:sz w:val="28"/>
          <w:szCs w:val="28"/>
        </w:rPr>
        <w:t>в) проводит проверку правильности заполнения обращения;</w:t>
      </w:r>
    </w:p>
    <w:p w:rsidR="00F12CC4" w:rsidRPr="00772F83" w:rsidRDefault="00F12CC4" w:rsidP="00F12CC4">
      <w:pPr>
        <w:ind w:firstLine="709"/>
        <w:jc w:val="both"/>
        <w:rPr>
          <w:sz w:val="28"/>
          <w:szCs w:val="28"/>
        </w:rPr>
      </w:pPr>
      <w:r w:rsidRPr="00772F83">
        <w:rPr>
          <w:sz w:val="28"/>
          <w:szCs w:val="28"/>
        </w:rPr>
        <w:t>г) проводит проверку укомплектованности пакета документов;</w:t>
      </w:r>
    </w:p>
    <w:p w:rsidR="00F12CC4" w:rsidRPr="00772F83" w:rsidRDefault="00F12CC4" w:rsidP="00F12CC4">
      <w:pPr>
        <w:ind w:firstLine="709"/>
        <w:jc w:val="both"/>
        <w:rPr>
          <w:sz w:val="28"/>
          <w:szCs w:val="28"/>
        </w:rPr>
      </w:pPr>
      <w:r w:rsidRPr="00772F8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Pr>
          <w:sz w:val="28"/>
          <w:szCs w:val="28"/>
        </w:rPr>
        <w:t>муниципальной</w:t>
      </w:r>
      <w:r w:rsidRPr="00772F83">
        <w:rPr>
          <w:sz w:val="28"/>
          <w:szCs w:val="28"/>
        </w:rPr>
        <w:t xml:space="preserve"> услугой;</w:t>
      </w:r>
    </w:p>
    <w:p w:rsidR="00F12CC4" w:rsidRPr="00772F83" w:rsidRDefault="00F12CC4" w:rsidP="00F12CC4">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sidR="0038110D">
        <w:rPr>
          <w:sz w:val="28"/>
          <w:szCs w:val="28"/>
        </w:rPr>
        <w:t>–</w:t>
      </w:r>
      <w:r w:rsidRPr="00772F83">
        <w:rPr>
          <w:sz w:val="28"/>
          <w:szCs w:val="28"/>
        </w:rPr>
        <w:t xml:space="preserve"> ЭП);</w:t>
      </w:r>
    </w:p>
    <w:p w:rsidR="00F12CC4" w:rsidRPr="00772F83" w:rsidRDefault="00F12CC4" w:rsidP="00F12CC4">
      <w:pPr>
        <w:ind w:firstLine="709"/>
        <w:jc w:val="both"/>
        <w:rPr>
          <w:sz w:val="28"/>
          <w:szCs w:val="28"/>
        </w:rPr>
      </w:pPr>
      <w:r w:rsidRPr="00772F83">
        <w:rPr>
          <w:sz w:val="28"/>
          <w:szCs w:val="28"/>
        </w:rPr>
        <w:t>ж) направляет копии документов и реестр документов в ОМСУ/Организацию:</w:t>
      </w:r>
    </w:p>
    <w:p w:rsidR="00F12CC4" w:rsidRPr="00772F83" w:rsidRDefault="00F12CC4" w:rsidP="00F12CC4">
      <w:pPr>
        <w:ind w:firstLine="709"/>
        <w:jc w:val="both"/>
        <w:rPr>
          <w:sz w:val="28"/>
          <w:szCs w:val="28"/>
        </w:rPr>
      </w:pPr>
      <w:r w:rsidRPr="00772F83">
        <w:rPr>
          <w:sz w:val="28"/>
          <w:szCs w:val="28"/>
        </w:rPr>
        <w:t xml:space="preserve">- в электронной форме (в составе пакетов электронных дел) </w:t>
      </w:r>
      <w:r w:rsidR="0038110D">
        <w:rPr>
          <w:sz w:val="28"/>
          <w:szCs w:val="28"/>
        </w:rPr>
        <w:t>–</w:t>
      </w:r>
      <w:r w:rsidRPr="00772F83">
        <w:rPr>
          <w:sz w:val="28"/>
          <w:szCs w:val="28"/>
        </w:rPr>
        <w:t xml:space="preserve"> в день обращения заявителя в МФЦ;</w:t>
      </w:r>
    </w:p>
    <w:p w:rsidR="00F12CC4" w:rsidRPr="00772F83" w:rsidRDefault="00F12CC4" w:rsidP="00F12CC4">
      <w:pPr>
        <w:ind w:firstLine="709"/>
        <w:jc w:val="both"/>
        <w:rPr>
          <w:sz w:val="28"/>
          <w:szCs w:val="28"/>
        </w:rPr>
      </w:pPr>
      <w:r w:rsidRPr="00772F83">
        <w:rPr>
          <w:sz w:val="28"/>
          <w:szCs w:val="28"/>
        </w:rPr>
        <w:t>- на бумажных носителях (в случае необходимости обязательного предст</w:t>
      </w:r>
      <w:r w:rsidR="0038110D">
        <w:rPr>
          <w:sz w:val="28"/>
          <w:szCs w:val="28"/>
        </w:rPr>
        <w:t>авления оригиналов документов) –</w:t>
      </w:r>
      <w:r w:rsidRPr="00772F83">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772F83" w:rsidRDefault="00F12CC4" w:rsidP="00F12CC4">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rsidR="0038110D" w:rsidRPr="0038110D" w:rsidRDefault="0038110D" w:rsidP="00D66013">
      <w:pPr>
        <w:ind w:firstLine="709"/>
        <w:jc w:val="both"/>
        <w:rPr>
          <w:sz w:val="28"/>
          <w:szCs w:val="28"/>
        </w:rPr>
      </w:pPr>
      <w:r w:rsidRPr="0038110D">
        <w:rPr>
          <w:sz w:val="28"/>
          <w:szCs w:val="28"/>
        </w:rPr>
        <w:t xml:space="preserve">6.3. При установлении </w:t>
      </w:r>
      <w:r w:rsidR="00D66013">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38110D" w:rsidRDefault="0038110D" w:rsidP="0038110D">
      <w:pPr>
        <w:ind w:firstLine="709"/>
        <w:jc w:val="both"/>
        <w:rPr>
          <w:sz w:val="28"/>
          <w:szCs w:val="28"/>
        </w:rPr>
      </w:pPr>
      <w:r w:rsidRPr="0038110D">
        <w:rPr>
          <w:sz w:val="28"/>
          <w:szCs w:val="28"/>
        </w:rPr>
        <w:t xml:space="preserve">сообщает заявителю об отсутствии у него права на получение </w:t>
      </w:r>
      <w:r>
        <w:rPr>
          <w:sz w:val="28"/>
          <w:szCs w:val="28"/>
        </w:rPr>
        <w:t xml:space="preserve">муниципальной  </w:t>
      </w:r>
      <w:r w:rsidRPr="0038110D">
        <w:rPr>
          <w:sz w:val="28"/>
          <w:szCs w:val="28"/>
        </w:rPr>
        <w:t>услуги;</w:t>
      </w:r>
    </w:p>
    <w:p w:rsidR="0038110D" w:rsidRPr="00AE43F7" w:rsidRDefault="0038110D" w:rsidP="0038110D">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rsidR="008C2496" w:rsidRPr="006B27E9" w:rsidRDefault="008C2496" w:rsidP="00040D5A">
      <w:pPr>
        <w:ind w:firstLine="709"/>
        <w:jc w:val="both"/>
        <w:rPr>
          <w:sz w:val="28"/>
          <w:szCs w:val="28"/>
        </w:rPr>
      </w:pPr>
      <w:r w:rsidRPr="00772F83">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w:t>
      </w:r>
      <w:r w:rsidRPr="006B27E9">
        <w:rPr>
          <w:sz w:val="28"/>
          <w:szCs w:val="28"/>
        </w:rPr>
        <w:t>соответствующий МФЦ результат предоставления услуги для е</w:t>
      </w:r>
      <w:r w:rsidR="00040D5A" w:rsidRPr="006B27E9">
        <w:rPr>
          <w:sz w:val="28"/>
          <w:szCs w:val="28"/>
        </w:rPr>
        <w:t xml:space="preserve">го последующей выдачи заявителю </w:t>
      </w:r>
      <w:r w:rsidRPr="006B27E9">
        <w:rPr>
          <w:sz w:val="28"/>
          <w:szCs w:val="28"/>
        </w:rPr>
        <w:t>в течение 1 рабочего дня со дня принятия решения о предоставлении (отказе в предоставлении)</w:t>
      </w:r>
      <w:r w:rsidR="00040D5A" w:rsidRPr="006B27E9">
        <w:rPr>
          <w:sz w:val="28"/>
          <w:szCs w:val="28"/>
        </w:rPr>
        <w:t xml:space="preserve"> муниципальной услуги заявителю.</w:t>
      </w:r>
    </w:p>
    <w:p w:rsidR="008C2496" w:rsidRPr="00772F83" w:rsidRDefault="008C2496" w:rsidP="008C2496">
      <w:pPr>
        <w:ind w:firstLine="709"/>
        <w:jc w:val="both"/>
        <w:rPr>
          <w:sz w:val="28"/>
          <w:szCs w:val="28"/>
        </w:rPr>
      </w:pPr>
      <w:r w:rsidRPr="006B27E9">
        <w:rPr>
          <w:sz w:val="28"/>
          <w:szCs w:val="28"/>
        </w:rPr>
        <w:t>Специалист МФЦ, ответственный за выдачу документов</w:t>
      </w:r>
      <w:r w:rsidRPr="00772F83">
        <w:rPr>
          <w:sz w:val="28"/>
          <w:szCs w:val="28"/>
        </w:rPr>
        <w:t>,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772F83" w:rsidRDefault="00040D5A" w:rsidP="008C2496">
      <w:pPr>
        <w:ind w:firstLine="709"/>
        <w:jc w:val="both"/>
        <w:rPr>
          <w:sz w:val="28"/>
          <w:szCs w:val="28"/>
        </w:rPr>
      </w:pPr>
      <w:r>
        <w:rPr>
          <w:sz w:val="28"/>
          <w:szCs w:val="28"/>
        </w:rPr>
        <w:t>6.5.</w:t>
      </w:r>
      <w:r w:rsidR="008C2496" w:rsidRPr="00772F83">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008C2496" w:rsidRPr="00772F83">
        <w:rPr>
          <w:sz w:val="28"/>
          <w:szCs w:val="28"/>
        </w:rPr>
        <w:t>услуг.</w:t>
      </w:r>
    </w:p>
    <w:p w:rsidR="00772F83" w:rsidRDefault="00772F83">
      <w:pPr>
        <w:suppressAutoHyphens w:val="0"/>
        <w:spacing w:after="200" w:line="276" w:lineRule="auto"/>
        <w:rPr>
          <w:szCs w:val="28"/>
        </w:rPr>
      </w:pPr>
      <w:r>
        <w:rPr>
          <w:szCs w:val="28"/>
        </w:rPr>
        <w:br w:type="page"/>
      </w:r>
    </w:p>
    <w:p w:rsidR="00772F83" w:rsidRDefault="00772F83" w:rsidP="008C2496">
      <w:pPr>
        <w:ind w:firstLine="709"/>
        <w:jc w:val="right"/>
        <w:rPr>
          <w:szCs w:val="28"/>
        </w:rPr>
      </w:pPr>
    </w:p>
    <w:p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e-mail</w:t>
            </w:r>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0A6DD4" w:rsidP="00867462">
            <w:pPr>
              <w:pStyle w:val="ConsPlusNormal"/>
              <w:rPr>
                <w:rFonts w:ascii="Times New Roman" w:hAnsi="Times New Roman" w:cs="Times New Roman"/>
                <w:sz w:val="24"/>
                <w:szCs w:val="24"/>
              </w:rPr>
            </w:pPr>
            <w:r w:rsidRPr="00E779FF">
              <w:rPr>
                <w:rFonts w:ascii="Times New Roman" w:hAnsi="Times New Roman" w:cs="Times New Roman"/>
                <w:sz w:val="24"/>
                <w:szCs w:val="24"/>
              </w:rPr>
              <w:t xml:space="preserve">Регистрационный номер </w:t>
            </w:r>
            <w:r w:rsidR="00A83722" w:rsidRPr="00E779FF">
              <w:rPr>
                <w:rFonts w:ascii="Times New Roman" w:hAnsi="Times New Roman" w:cs="Times New Roman"/>
                <w:sz w:val="24"/>
                <w:szCs w:val="24"/>
              </w:rPr>
              <w:t>публичной ярмарочной площадки</w:t>
            </w:r>
            <w:r w:rsidR="00A83722" w:rsidRPr="00E779FF">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E779FF">
              <w:rPr>
                <w:rFonts w:ascii="Times New Roman" w:hAnsi="Times New Roman" w:cs="Times New Roman"/>
                <w:sz w:val="24"/>
                <w:szCs w:val="24"/>
              </w:rPr>
              <w:br/>
              <w:t>(не заполняется в случае пров</w:t>
            </w:r>
            <w:r w:rsidRPr="00E779FF">
              <w:rPr>
                <w:rFonts w:ascii="Times New Roman" w:hAnsi="Times New Roman" w:cs="Times New Roman"/>
                <w:sz w:val="24"/>
                <w:szCs w:val="24"/>
              </w:rPr>
              <w:t xml:space="preserve">едения ярмарки на новой </w:t>
            </w:r>
            <w:r w:rsidR="00A83722" w:rsidRPr="00E779FF">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Место размещения информации о плане мероприятий по организации ярмар</w:t>
            </w:r>
            <w:r w:rsidR="000A6DD4">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E779FF" w:rsidRDefault="000A6DD4" w:rsidP="00867462">
            <w:pPr>
              <w:pStyle w:val="ConsPlusNormal"/>
              <w:jc w:val="both"/>
              <w:rPr>
                <w:rFonts w:ascii="Times New Roman" w:hAnsi="Times New Roman" w:cs="Times New Roman"/>
                <w:sz w:val="24"/>
                <w:szCs w:val="24"/>
              </w:rPr>
            </w:pPr>
            <w:r w:rsidRPr="00E779FF">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E779FF" w:rsidRDefault="000A6DD4" w:rsidP="00867462">
            <w:pPr>
              <w:pStyle w:val="ConsPlusNormal"/>
              <w:rPr>
                <w:rFonts w:ascii="Times New Roman" w:hAnsi="Times New Roman" w:cs="Times New Roman"/>
                <w:sz w:val="24"/>
                <w:szCs w:val="24"/>
              </w:rPr>
            </w:pPr>
            <w:r w:rsidRPr="00E779FF">
              <w:rPr>
                <w:rFonts w:ascii="Times New Roman" w:hAnsi="Times New Roman" w:cs="Times New Roman"/>
                <w:sz w:val="24"/>
                <w:szCs w:val="24"/>
              </w:rPr>
              <w:t>Предложение</w:t>
            </w:r>
            <w:r w:rsidR="00A83722" w:rsidRPr="00E779FF">
              <w:rPr>
                <w:rFonts w:ascii="Times New Roman" w:hAnsi="Times New Roman" w:cs="Times New Roman"/>
                <w:sz w:val="24"/>
                <w:szCs w:val="24"/>
              </w:rPr>
              <w:t xml:space="preserve"> о новой ярмарочной площадке:</w:t>
            </w:r>
          </w:p>
          <w:p w:rsidR="00A83722" w:rsidRPr="00E779FF" w:rsidRDefault="00A83722" w:rsidP="00867462">
            <w:pPr>
              <w:pStyle w:val="ConsPlusNormal"/>
              <w:rPr>
                <w:rFonts w:ascii="Times New Roman" w:hAnsi="Times New Roman" w:cs="Times New Roman"/>
                <w:sz w:val="24"/>
                <w:szCs w:val="24"/>
              </w:rPr>
            </w:pPr>
            <w:r w:rsidRPr="00E779FF">
              <w:rPr>
                <w:rFonts w:ascii="Times New Roman" w:hAnsi="Times New Roman" w:cs="Times New Roman"/>
                <w:sz w:val="24"/>
                <w:szCs w:val="24"/>
              </w:rPr>
              <w:t>(не заполняется в случае прове</w:t>
            </w:r>
            <w:r w:rsidR="00944601" w:rsidRPr="00E779FF">
              <w:rPr>
                <w:rFonts w:ascii="Times New Roman" w:hAnsi="Times New Roman" w:cs="Times New Roman"/>
                <w:sz w:val="24"/>
                <w:szCs w:val="24"/>
              </w:rPr>
              <w:t xml:space="preserve">дения ярмарки на существующей </w:t>
            </w:r>
            <w:r w:rsidRPr="00E779FF">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E779FF">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p w:rsidR="00D819B2" w:rsidRPr="004C0526" w:rsidRDefault="00D819B2" w:rsidP="001334A3">
      <w:pPr>
        <w:widowControl w:val="0"/>
        <w:autoSpaceDE w:val="0"/>
        <w:autoSpaceDN w:val="0"/>
        <w:adjustRightInd w:val="0"/>
        <w:spacing w:line="276" w:lineRule="auto"/>
        <w:ind w:firstLine="720"/>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w:t>
      </w:r>
      <w:r w:rsidR="00E779FF">
        <w:rPr>
          <w:i/>
          <w:lang w:eastAsia="x-none"/>
        </w:rPr>
        <w:t xml:space="preserve"> омс</w:t>
      </w:r>
      <w:r>
        <w:rPr>
          <w:i/>
          <w:lang w:eastAsia="x-none"/>
        </w:rPr>
        <w:t>,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2</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00E779FF">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E779FF" w:rsidP="004C0526">
      <w:pPr>
        <w:spacing w:after="200" w:line="276" w:lineRule="auto"/>
        <w:ind w:firstLine="708"/>
        <w:jc w:val="both"/>
        <w:rPr>
          <w:sz w:val="24"/>
          <w:szCs w:val="24"/>
        </w:rPr>
      </w:pPr>
      <w:r>
        <w:rPr>
          <w:sz w:val="24"/>
          <w:szCs w:val="24"/>
        </w:rPr>
        <w:t>Администрация Гатчинского муниципального района</w:t>
      </w:r>
      <w:r w:rsidR="004C0526" w:rsidRPr="004C0526">
        <w:rPr>
          <w:sz w:val="24"/>
          <w:szCs w:val="24"/>
        </w:rPr>
        <w:t xml:space="preserve"> Ленинградской области, рассмотрев заявление о </w:t>
      </w:r>
      <w:r w:rsidR="004C0526" w:rsidRPr="001334A3">
        <w:rPr>
          <w:sz w:val="24"/>
          <w:szCs w:val="24"/>
        </w:rPr>
        <w:t>согласовании проведения ярмарки на территории Ленинградской области</w:t>
      </w:r>
      <w:r w:rsidR="004C0526" w:rsidRPr="004C0526">
        <w:rPr>
          <w:sz w:val="24"/>
          <w:szCs w:val="24"/>
        </w:rPr>
        <w:t xml:space="preserve"> от «___» ____________ 20___ г., сообщает о</w:t>
      </w:r>
      <w:r w:rsidR="004C0526">
        <w:rPr>
          <w:sz w:val="24"/>
          <w:szCs w:val="24"/>
        </w:rPr>
        <w:t xml:space="preserve"> согласовании проведения ярмарки, указанной в заявлении.</w:t>
      </w:r>
      <w:r w:rsidR="004C0526" w:rsidRPr="004C0526">
        <w:rPr>
          <w:sz w:val="24"/>
          <w:szCs w:val="24"/>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t xml:space="preserve">Приложение </w:t>
      </w:r>
      <w:r w:rsidR="00772F83">
        <w:rPr>
          <w:szCs w:val="28"/>
        </w:rPr>
        <w:t>№</w:t>
      </w:r>
      <w:r w:rsidRPr="00772F83">
        <w:rPr>
          <w:szCs w:val="28"/>
        </w:rPr>
        <w:t xml:space="preserve"> </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00E779FF">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 xml:space="preserve">Согласование проведения ярмарки на публичной ярмарочной площадке на территории муниципального образования </w:t>
      </w:r>
      <w:r w:rsidR="00E779FF">
        <w:rPr>
          <w:sz w:val="24"/>
          <w:szCs w:val="24"/>
        </w:rPr>
        <w:t xml:space="preserve">«Город Гатчина» Гатчинского муниципального района </w:t>
      </w:r>
      <w:r w:rsidRPr="004C0526">
        <w:rPr>
          <w:sz w:val="24"/>
          <w:szCs w:val="24"/>
        </w:rPr>
        <w:t>Ленинградской области</w:t>
      </w:r>
      <w:r w:rsidRPr="004C0526">
        <w:rPr>
          <w:b/>
          <w:sz w:val="24"/>
          <w:szCs w:val="24"/>
        </w:rPr>
        <w:t>»</w:t>
      </w:r>
    </w:p>
    <w:p w:rsidR="004C0526" w:rsidRPr="004C0526" w:rsidRDefault="00E779FF" w:rsidP="004C0526">
      <w:pPr>
        <w:spacing w:after="200" w:line="276" w:lineRule="auto"/>
        <w:ind w:firstLine="708"/>
        <w:jc w:val="both"/>
        <w:rPr>
          <w:sz w:val="24"/>
          <w:szCs w:val="24"/>
        </w:rPr>
      </w:pPr>
      <w:r>
        <w:rPr>
          <w:sz w:val="24"/>
          <w:szCs w:val="24"/>
        </w:rPr>
        <w:t>Администрация Гатчинского муниципального района</w:t>
      </w:r>
      <w:r w:rsidR="004C0526" w:rsidRPr="004C0526">
        <w:rPr>
          <w:sz w:val="24"/>
          <w:szCs w:val="24"/>
        </w:rPr>
        <w:t xml:space="preserve"> Ленинградской области, рассмотрев заявление о </w:t>
      </w:r>
      <w:r w:rsidR="004C0526" w:rsidRPr="001334A3">
        <w:rPr>
          <w:sz w:val="24"/>
          <w:szCs w:val="24"/>
        </w:rPr>
        <w:t>согласовании проведения ярмарки на территории Ленинградской области</w:t>
      </w:r>
      <w:r w:rsidR="004C0526" w:rsidRPr="004C0526">
        <w:rPr>
          <w:sz w:val="24"/>
          <w:szCs w:val="24"/>
        </w:rPr>
        <w:t xml:space="preserve"> от «___» ____________ 20___ г., сообщает об отказе в предоставлении муниципальной услуги в связи с </w:t>
      </w:r>
      <w:r w:rsidR="004C0526" w:rsidRPr="004C0526">
        <w:rPr>
          <w:i/>
          <w:sz w:val="24"/>
          <w:szCs w:val="24"/>
          <w:lang w:eastAsia="x-none"/>
        </w:rPr>
        <w:t>(указываются мотивированные причины отказа)</w:t>
      </w:r>
      <w:r w:rsidR="004C0526"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794"/>
        <w:gridCol w:w="1701"/>
        <w:gridCol w:w="1927"/>
        <w:gridCol w:w="340"/>
        <w:gridCol w:w="568"/>
        <w:gridCol w:w="2331"/>
      </w:tblGrid>
      <w:tr w:rsidR="003871C6" w:rsidRPr="003871C6" w:rsidTr="003871C6">
        <w:tc>
          <w:tcPr>
            <w:tcW w:w="9985" w:type="dxa"/>
            <w:gridSpan w:val="8"/>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gridSpan w:val="8"/>
            <w:tcBorders>
              <w:top w:val="nil"/>
              <w:left w:val="nil"/>
              <w:bottom w:val="nil"/>
              <w:right w:val="nil"/>
            </w:tcBorders>
          </w:tcPr>
          <w:p w:rsidR="003871C6" w:rsidRPr="003871C6" w:rsidRDefault="003871C6" w:rsidP="00E779FF">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 xml:space="preserve">Согласование проведения ярмарки на публичной ярмарочной площадке на территории муниципального образования </w:t>
            </w:r>
            <w:r w:rsidR="00E779FF">
              <w:rPr>
                <w:sz w:val="24"/>
                <w:szCs w:val="24"/>
              </w:rPr>
              <w:t>«Город Гатчина» Гатчинского муниципального района</w:t>
            </w:r>
            <w:r w:rsidRPr="004C0526">
              <w:rPr>
                <w:sz w:val="24"/>
                <w:szCs w:val="24"/>
              </w:rPr>
              <w:t xml:space="preserve">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gridSpan w:val="8"/>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gridSpan w:val="8"/>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gridSpan w:val="8"/>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gridSpan w:val="8"/>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gridSpan w:val="8"/>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gridSpan w:val="8"/>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r w:rsidR="003871C6" w:rsidRPr="003871C6" w:rsidTr="003871C6">
        <w:tblPrEx>
          <w:tblBorders>
            <w:insideH w:val="single" w:sz="4" w:space="0" w:color="auto"/>
          </w:tblBorders>
        </w:tblPrEx>
        <w:tc>
          <w:tcPr>
            <w:tcW w:w="3118" w:type="dxa"/>
            <w:gridSpan w:val="3"/>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gridSpan w:val="3"/>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gridSpan w:val="3"/>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gridSpan w:val="3"/>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8"/>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r w:rsidR="003871C6" w:rsidRPr="003871C6" w:rsidTr="003871C6">
        <w:tc>
          <w:tcPr>
            <w:tcW w:w="9985" w:type="dxa"/>
            <w:gridSpan w:val="8"/>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gridSpan w:val="2"/>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8"/>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867462">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449" w:rsidRDefault="00691449" w:rsidP="00867462">
      <w:r>
        <w:separator/>
      </w:r>
    </w:p>
  </w:endnote>
  <w:endnote w:type="continuationSeparator" w:id="0">
    <w:p w:rsidR="00691449" w:rsidRDefault="00691449"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449" w:rsidRDefault="00691449" w:rsidP="00867462">
      <w:r>
        <w:separator/>
      </w:r>
    </w:p>
  </w:footnote>
  <w:footnote w:type="continuationSeparator" w:id="0">
    <w:p w:rsidR="00691449" w:rsidRDefault="00691449" w:rsidP="008674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21286"/>
      <w:docPartObj>
        <w:docPartGallery w:val="Page Numbers (Top of Page)"/>
        <w:docPartUnique/>
      </w:docPartObj>
    </w:sdtPr>
    <w:sdtEndPr/>
    <w:sdtContent>
      <w:p w:rsidR="006B27E9" w:rsidRDefault="006B27E9">
        <w:pPr>
          <w:pStyle w:val="a6"/>
          <w:jc w:val="center"/>
        </w:pPr>
        <w:r>
          <w:fldChar w:fldCharType="begin"/>
        </w:r>
        <w:r>
          <w:instrText>PAGE   \* MERGEFORMAT</w:instrText>
        </w:r>
        <w:r>
          <w:fldChar w:fldCharType="separate"/>
        </w:r>
        <w:r w:rsidR="00F67467">
          <w:rPr>
            <w:noProof/>
          </w:rPr>
          <w:t>4</w:t>
        </w:r>
        <w:r>
          <w:fldChar w:fldCharType="end"/>
        </w:r>
      </w:p>
    </w:sdtContent>
  </w:sdt>
  <w:p w:rsidR="006B27E9" w:rsidRDefault="006B27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05EBE"/>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302D"/>
    <w:rsid w:val="001854DF"/>
    <w:rsid w:val="001A2BE9"/>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35CCA"/>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00628"/>
    <w:rsid w:val="00514FB8"/>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1449"/>
    <w:rsid w:val="00696C11"/>
    <w:rsid w:val="006A3BDF"/>
    <w:rsid w:val="006B27E9"/>
    <w:rsid w:val="006E16DF"/>
    <w:rsid w:val="006E6AEE"/>
    <w:rsid w:val="006F216C"/>
    <w:rsid w:val="006F7309"/>
    <w:rsid w:val="007135D8"/>
    <w:rsid w:val="00722867"/>
    <w:rsid w:val="00724563"/>
    <w:rsid w:val="00767644"/>
    <w:rsid w:val="00772F83"/>
    <w:rsid w:val="00775DF3"/>
    <w:rsid w:val="0079163F"/>
    <w:rsid w:val="00795E63"/>
    <w:rsid w:val="007D38C3"/>
    <w:rsid w:val="007D48CE"/>
    <w:rsid w:val="007E7DAA"/>
    <w:rsid w:val="007F57F9"/>
    <w:rsid w:val="00816D2C"/>
    <w:rsid w:val="00817FBE"/>
    <w:rsid w:val="008474E5"/>
    <w:rsid w:val="0085418D"/>
    <w:rsid w:val="00867462"/>
    <w:rsid w:val="008968B9"/>
    <w:rsid w:val="008C2496"/>
    <w:rsid w:val="008F7AF9"/>
    <w:rsid w:val="009065A5"/>
    <w:rsid w:val="00923037"/>
    <w:rsid w:val="00943366"/>
    <w:rsid w:val="00944601"/>
    <w:rsid w:val="009501A8"/>
    <w:rsid w:val="00955798"/>
    <w:rsid w:val="00975AB5"/>
    <w:rsid w:val="009774AF"/>
    <w:rsid w:val="009A25B8"/>
    <w:rsid w:val="009C0185"/>
    <w:rsid w:val="009D52D5"/>
    <w:rsid w:val="009E685E"/>
    <w:rsid w:val="00A33DE0"/>
    <w:rsid w:val="00A46150"/>
    <w:rsid w:val="00A46F6E"/>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F33B6"/>
    <w:rsid w:val="00D12A7F"/>
    <w:rsid w:val="00D5748D"/>
    <w:rsid w:val="00D6472D"/>
    <w:rsid w:val="00D66013"/>
    <w:rsid w:val="00D73338"/>
    <w:rsid w:val="00D733C9"/>
    <w:rsid w:val="00D819B2"/>
    <w:rsid w:val="00D84F37"/>
    <w:rsid w:val="00D913BB"/>
    <w:rsid w:val="00DC4ECC"/>
    <w:rsid w:val="00E457E5"/>
    <w:rsid w:val="00E51773"/>
    <w:rsid w:val="00E542D2"/>
    <w:rsid w:val="00E62BE9"/>
    <w:rsid w:val="00E643D8"/>
    <w:rsid w:val="00E73AA8"/>
    <w:rsid w:val="00E779FF"/>
    <w:rsid w:val="00E940F6"/>
    <w:rsid w:val="00EA7F8A"/>
    <w:rsid w:val="00F01AD7"/>
    <w:rsid w:val="00F037D6"/>
    <w:rsid w:val="00F050BC"/>
    <w:rsid w:val="00F117CB"/>
    <w:rsid w:val="00F12CC4"/>
    <w:rsid w:val="00F13960"/>
    <w:rsid w:val="00F13D28"/>
    <w:rsid w:val="00F17B83"/>
    <w:rsid w:val="00F40204"/>
    <w:rsid w:val="00F439D9"/>
    <w:rsid w:val="00F67467"/>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2573"/>
  <w15:docId w15:val="{089AAA32-EE91-45EA-9D19-9E7384A0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9403-6114-48C2-AE53-03E7AAF2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28</Pages>
  <Words>9302</Words>
  <Characters>53025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Косачева Марина Эдуардова</cp:lastModifiedBy>
  <cp:revision>9</cp:revision>
  <cp:lastPrinted>2022-10-07T08:22:00Z</cp:lastPrinted>
  <dcterms:created xsi:type="dcterms:W3CDTF">2022-09-26T14:53:00Z</dcterms:created>
  <dcterms:modified xsi:type="dcterms:W3CDTF">2022-10-10T08:32:00Z</dcterms:modified>
</cp:coreProperties>
</file>