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3F4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УВЕДОМЛЕНИЕ</w:t>
      </w:r>
    </w:p>
    <w:p w14:paraId="5BEF9F7F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О ПУБЛИЧНОМ ОБСУЖДЕНИИ</w:t>
      </w:r>
    </w:p>
    <w:p w14:paraId="12C6AC66" w14:textId="45605879" w:rsidR="002064D0" w:rsidRDefault="002064D0" w:rsidP="00652674">
      <w:pPr>
        <w:spacing w:after="12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ПРОЕКТА МУНЦИПАЛЬНОГО ПРАВОВОГО АКТА</w:t>
      </w:r>
    </w:p>
    <w:p w14:paraId="1C2F0602" w14:textId="77777777" w:rsidR="00900DF0" w:rsidRPr="002064D0" w:rsidRDefault="00900DF0" w:rsidP="00652674">
      <w:pPr>
        <w:spacing w:after="120" w:line="259" w:lineRule="auto"/>
        <w:jc w:val="center"/>
        <w:rPr>
          <w:rFonts w:ascii="Times New Roman" w:hAnsi="Times New Roman"/>
          <w:sz w:val="26"/>
          <w:szCs w:val="26"/>
        </w:rPr>
      </w:pPr>
    </w:p>
    <w:p w14:paraId="6AD06FB0" w14:textId="18CAFDF4" w:rsidR="002A7440" w:rsidRPr="00527DB0" w:rsidRDefault="002064D0" w:rsidP="002A7440">
      <w:pPr>
        <w:spacing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Гатчинского муниципального района </w:t>
      </w:r>
      <w:r w:rsidR="00652674">
        <w:rPr>
          <w:rFonts w:ascii="Times New Roman" w:hAnsi="Times New Roman"/>
          <w:b/>
          <w:bCs/>
          <w:sz w:val="26"/>
          <w:szCs w:val="26"/>
        </w:rPr>
        <w:t>«</w:t>
      </w:r>
      <w:r w:rsidR="00130BDC" w:rsidRPr="00130BDC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782427" w:rsidRPr="00782427">
        <w:rPr>
          <w:rFonts w:ascii="Times New Roman" w:hAnsi="Times New Roman"/>
          <w:b/>
          <w:bCs/>
          <w:sz w:val="26"/>
          <w:szCs w:val="26"/>
        </w:rPr>
        <w:t>»</w:t>
      </w:r>
    </w:p>
    <w:p w14:paraId="59599A56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Разработчик проекта муниципального правового акта: </w:t>
      </w:r>
      <w:r w:rsidRPr="002064D0">
        <w:rPr>
          <w:rFonts w:ascii="Times New Roman" w:hAnsi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14:paraId="5D82C88E" w14:textId="419E8CB1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Срок проведения публичного обсуждения: </w:t>
      </w:r>
      <w:r w:rsidRPr="004466BC">
        <w:rPr>
          <w:rFonts w:ascii="Times New Roman" w:hAnsi="Times New Roman"/>
          <w:b/>
          <w:sz w:val="26"/>
          <w:szCs w:val="26"/>
        </w:rPr>
        <w:t xml:space="preserve">с </w:t>
      </w:r>
      <w:r w:rsidR="004466BC" w:rsidRPr="004466BC">
        <w:rPr>
          <w:rFonts w:ascii="Times New Roman" w:hAnsi="Times New Roman"/>
          <w:b/>
          <w:sz w:val="26"/>
          <w:szCs w:val="26"/>
        </w:rPr>
        <w:t>30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3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 w:rsidRPr="004466BC">
        <w:rPr>
          <w:rFonts w:ascii="Times New Roman" w:hAnsi="Times New Roman"/>
          <w:b/>
          <w:sz w:val="26"/>
          <w:szCs w:val="26"/>
        </w:rPr>
        <w:t>2</w:t>
      </w:r>
      <w:r w:rsidR="00F60057" w:rsidRPr="004466BC">
        <w:rPr>
          <w:rFonts w:ascii="Times New Roman" w:hAnsi="Times New Roman"/>
          <w:b/>
          <w:sz w:val="26"/>
          <w:szCs w:val="26"/>
        </w:rPr>
        <w:t xml:space="preserve"> по </w:t>
      </w:r>
      <w:r w:rsidR="00B264B9" w:rsidRPr="004466BC">
        <w:rPr>
          <w:rFonts w:ascii="Times New Roman" w:hAnsi="Times New Roman"/>
          <w:b/>
          <w:sz w:val="26"/>
          <w:szCs w:val="26"/>
        </w:rPr>
        <w:t>1</w:t>
      </w:r>
      <w:r w:rsidR="004466BC" w:rsidRPr="004466BC">
        <w:rPr>
          <w:rFonts w:ascii="Times New Roman" w:hAnsi="Times New Roman"/>
          <w:b/>
          <w:sz w:val="26"/>
          <w:szCs w:val="26"/>
        </w:rPr>
        <w:t>9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4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>
        <w:rPr>
          <w:rFonts w:ascii="Times New Roman" w:hAnsi="Times New Roman"/>
          <w:b/>
          <w:sz w:val="26"/>
          <w:szCs w:val="26"/>
        </w:rPr>
        <w:t>2</w:t>
      </w:r>
    </w:p>
    <w:p w14:paraId="7D54DE54" w14:textId="77777777" w:rsidR="002064D0" w:rsidRPr="002064D0" w:rsidRDefault="002064D0" w:rsidP="002064D0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Способ направления ответов: </w:t>
      </w:r>
      <w:r w:rsidRPr="002064D0">
        <w:rPr>
          <w:rFonts w:ascii="Times New Roman" w:hAnsi="Times New Roman"/>
          <w:b/>
          <w:sz w:val="26"/>
          <w:szCs w:val="26"/>
        </w:rPr>
        <w:t>направление по электронной почте на адрес</w:t>
      </w:r>
    </w:p>
    <w:p w14:paraId="3BE22830" w14:textId="0738182F" w:rsidR="00962BDF" w:rsidRDefault="004466BC" w:rsidP="002064D0">
      <w:pPr>
        <w:spacing w:after="0" w:line="259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kuigmr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im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@</w:t>
      </w:r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mail</w:t>
      </w:r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2064D0" w:rsidRPr="002064D0">
        <w:rPr>
          <w:rFonts w:ascii="Times New Roman" w:hAnsi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4" w:history="1">
        <w:r w:rsidR="002064D0" w:rsidRPr="002064D0">
          <w:rPr>
            <w:rFonts w:ascii="Times New Roman" w:hAnsi="Times New Roman"/>
            <w:b/>
            <w:sz w:val="26"/>
            <w:szCs w:val="26"/>
          </w:rPr>
          <w:t>опросного листа</w:t>
        </w:r>
      </w:hyperlink>
      <w:r w:rsidR="002064D0" w:rsidRPr="002064D0">
        <w:rPr>
          <w:rFonts w:ascii="Times New Roman" w:hAnsi="Times New Roman"/>
          <w:b/>
          <w:sz w:val="26"/>
          <w:szCs w:val="26"/>
        </w:rPr>
        <w:t xml:space="preserve">. </w:t>
      </w:r>
    </w:p>
    <w:p w14:paraId="6E2C9406" w14:textId="4A197CFB" w:rsidR="002064D0" w:rsidRPr="002064D0" w:rsidRDefault="002064D0" w:rsidP="00962BDF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62BDF">
        <w:rPr>
          <w:rFonts w:ascii="Times New Roman" w:hAnsi="Times New Roman"/>
          <w:sz w:val="26"/>
          <w:szCs w:val="26"/>
        </w:rPr>
        <w:t>Контактное лицо по вопросам заполнения формы опросного листа и его отправки:</w:t>
      </w:r>
      <w:r w:rsidRPr="002064D0">
        <w:rPr>
          <w:rFonts w:ascii="Times New Roman" w:hAnsi="Times New Roman"/>
          <w:b/>
          <w:sz w:val="26"/>
          <w:szCs w:val="26"/>
        </w:rPr>
        <w:t xml:space="preserve"> </w:t>
      </w:r>
      <w:r w:rsidR="00B264B9">
        <w:rPr>
          <w:rFonts w:ascii="Times New Roman" w:hAnsi="Times New Roman"/>
          <w:b/>
          <w:sz w:val="26"/>
          <w:szCs w:val="26"/>
        </w:rPr>
        <w:t>Пугачев Алексей Александрович</w:t>
      </w:r>
      <w:r w:rsidRPr="002064D0">
        <w:rPr>
          <w:rFonts w:ascii="Times New Roman" w:hAnsi="Times New Roman"/>
          <w:b/>
          <w:sz w:val="26"/>
          <w:szCs w:val="26"/>
        </w:rPr>
        <w:t xml:space="preserve">, </w:t>
      </w:r>
      <w:r w:rsidR="00B264B9">
        <w:rPr>
          <w:rFonts w:ascii="Times New Roman" w:hAnsi="Times New Roman"/>
          <w:b/>
          <w:bCs/>
          <w:sz w:val="26"/>
          <w:szCs w:val="26"/>
        </w:rPr>
        <w:t>заместитель начальника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отдела по вопросам </w:t>
      </w:r>
      <w:r w:rsidR="00AD4F0D">
        <w:rPr>
          <w:rFonts w:ascii="Times New Roman" w:hAnsi="Times New Roman"/>
          <w:b/>
          <w:bCs/>
          <w:sz w:val="26"/>
          <w:szCs w:val="26"/>
        </w:rPr>
        <w:t>имущественных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отношений</w:t>
      </w:r>
      <w:r w:rsidRPr="002064D0">
        <w:rPr>
          <w:rFonts w:ascii="Times New Roman" w:hAnsi="Times New Roman"/>
          <w:b/>
          <w:sz w:val="26"/>
          <w:szCs w:val="26"/>
        </w:rPr>
        <w:t>, тел. 8</w:t>
      </w:r>
      <w:r w:rsidR="00AD4F0D">
        <w:rPr>
          <w:rFonts w:ascii="Times New Roman" w:hAnsi="Times New Roman"/>
          <w:b/>
          <w:sz w:val="26"/>
          <w:szCs w:val="26"/>
        </w:rPr>
        <w:t> (</w:t>
      </w:r>
      <w:r w:rsidRPr="002064D0">
        <w:rPr>
          <w:rFonts w:ascii="Times New Roman" w:hAnsi="Times New Roman"/>
          <w:b/>
          <w:sz w:val="26"/>
          <w:szCs w:val="26"/>
        </w:rPr>
        <w:t>81371</w:t>
      </w:r>
      <w:r w:rsidR="00AD4F0D">
        <w:rPr>
          <w:rFonts w:ascii="Times New Roman" w:hAnsi="Times New Roman"/>
          <w:b/>
          <w:sz w:val="26"/>
          <w:szCs w:val="26"/>
        </w:rPr>
        <w:t>)</w:t>
      </w:r>
      <w:r w:rsidRPr="002064D0">
        <w:rPr>
          <w:rFonts w:ascii="Times New Roman" w:hAnsi="Times New Roman"/>
          <w:b/>
          <w:sz w:val="26"/>
          <w:szCs w:val="26"/>
        </w:rPr>
        <w:t> </w:t>
      </w:r>
      <w:r w:rsidR="00AD4F0D">
        <w:rPr>
          <w:rFonts w:ascii="Times New Roman" w:hAnsi="Times New Roman"/>
          <w:b/>
          <w:sz w:val="26"/>
          <w:szCs w:val="26"/>
        </w:rPr>
        <w:t>2-18-49</w:t>
      </w:r>
      <w:r w:rsidRPr="002064D0">
        <w:rPr>
          <w:rFonts w:ascii="Times New Roman" w:hAnsi="Times New Roman"/>
          <w:b/>
          <w:sz w:val="26"/>
          <w:szCs w:val="26"/>
        </w:rPr>
        <w:t>, часы раб. 09.00-18.00 (перерыв: 13.00-14.00)</w:t>
      </w:r>
    </w:p>
    <w:p w14:paraId="3F379B2C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Прилагаемые к уведомлению документы:</w:t>
      </w:r>
    </w:p>
    <w:p w14:paraId="5348BD87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 w14:paraId="289BB604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14:paraId="78A28659" w14:textId="77777777" w:rsidR="002064D0" w:rsidRPr="002064D0" w:rsidRDefault="002064D0" w:rsidP="002064D0">
      <w:pPr>
        <w:spacing w:after="12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Опросный лист.</w:t>
      </w: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1"/>
        <w:gridCol w:w="560"/>
        <w:gridCol w:w="1960"/>
        <w:gridCol w:w="560"/>
        <w:gridCol w:w="3080"/>
        <w:gridCol w:w="506"/>
      </w:tblGrid>
      <w:tr w:rsidR="002064D0" w:rsidRPr="002A7440" w14:paraId="0C899BBA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90ECE" w14:textId="688A6D2F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Комментарий: </w:t>
            </w:r>
            <w:r w:rsidRPr="002A7440">
              <w:rPr>
                <w:rFonts w:ascii="Times New Roman" w:hAnsi="Times New Roman"/>
                <w:b/>
                <w:sz w:val="26"/>
                <w:szCs w:val="26"/>
              </w:rPr>
              <w:t xml:space="preserve">Проект муниципального правового акта - </w:t>
            </w:r>
            <w:r w:rsidR="002A7440" w:rsidRPr="002A7440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Гатчинского муниципального района </w:t>
            </w:r>
            <w:r w:rsidR="00782427" w:rsidRPr="00782427">
              <w:rPr>
                <w:rFonts w:ascii="Times New Roman" w:hAnsi="Times New Roman"/>
                <w:sz w:val="26"/>
                <w:szCs w:val="26"/>
              </w:rPr>
              <w:t>«</w:t>
            </w:r>
            <w:r w:rsidR="00130BDC" w:rsidRPr="00130BDC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652674" w:rsidRPr="0065267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064D0" w:rsidRPr="002A7440" w14:paraId="70376318" w14:textId="77777777" w:rsidTr="00900DF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627EC77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>устанавливает: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7460F" w14:textId="0CA0019D" w:rsidR="002064D0" w:rsidRPr="00A0402F" w:rsidRDefault="00081AF8" w:rsidP="002A744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унификацию 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способов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предоставлени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муниципальной услуги</w:t>
            </w:r>
            <w:r w:rsidR="00900D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том числе субъектам малого и среднего предпринимательства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2064D0" w:rsidRPr="002A7440" w14:paraId="43AB9EDC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19206" w14:textId="77777777" w:rsidR="002064D0" w:rsidRPr="00A0402F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(краткое описание правового регулирования)</w:t>
            </w:r>
          </w:p>
        </w:tc>
      </w:tr>
      <w:tr w:rsidR="002064D0" w:rsidRPr="002A7440" w14:paraId="30C6A0E8" w14:textId="77777777" w:rsidTr="00900DF0">
        <w:trPr>
          <w:trHeight w:val="571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A3DFB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14:paraId="54520594" w14:textId="77777777" w:rsidR="00900DF0" w:rsidRDefault="00900DF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0289AC8" w14:textId="4EB36C64" w:rsidR="002064D0" w:rsidRPr="00A0402F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2A7440" w14:paraId="5FCE60EF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17AB3D" w14:textId="77777777" w:rsidR="002064D0" w:rsidRPr="00E13AFD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13AFD" w:rsidRPr="00E13AFD">
              <w:rPr>
                <w:rFonts w:ascii="Times New Roman" w:hAnsi="Times New Roman"/>
                <w:sz w:val="26"/>
                <w:szCs w:val="26"/>
              </w:rPr>
              <w:t>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>, проводит публичное обсуждение.</w:t>
            </w:r>
          </w:p>
          <w:p w14:paraId="5A112BE9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2A7440" w14:paraId="6E7D24F3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69A21F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64D0" w:rsidRPr="002A7440" w14:paraId="07B07ACD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6621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14:paraId="4DFDD089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D35FBB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6CDE3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15439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1F05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DE5E5DF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2064D0" w:rsidRPr="002A7440" w14:paraId="796B34BA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B556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3053D2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C863E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86C207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E67A7" w14:textId="77777777" w:rsidR="002064D0" w:rsidRPr="002A7440" w:rsidRDefault="002064D0" w:rsidP="002064D0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0D2B337" w14:textId="77777777" w:rsidR="002064D0" w:rsidRPr="002064D0" w:rsidRDefault="002064D0" w:rsidP="002064D0">
      <w:pPr>
        <w:spacing w:after="120" w:line="259" w:lineRule="auto"/>
        <w:rPr>
          <w:rFonts w:ascii="Times New Roman" w:hAnsi="Times New Roman"/>
          <w:sz w:val="26"/>
          <w:szCs w:val="26"/>
        </w:rPr>
      </w:pPr>
    </w:p>
    <w:p w14:paraId="4E321155" w14:textId="77777777" w:rsidR="002064D0" w:rsidRPr="002064D0" w:rsidRDefault="002064D0" w:rsidP="002064D0">
      <w:pPr>
        <w:spacing w:line="259" w:lineRule="auto"/>
        <w:jc w:val="right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2064D0" w:rsidRPr="002064D0" w:rsidSect="00130B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46B"/>
    <w:rsid w:val="00005DB2"/>
    <w:rsid w:val="00081AF8"/>
    <w:rsid w:val="000C17CC"/>
    <w:rsid w:val="00130BDC"/>
    <w:rsid w:val="001B463D"/>
    <w:rsid w:val="002064D0"/>
    <w:rsid w:val="002A7440"/>
    <w:rsid w:val="003602D8"/>
    <w:rsid w:val="004466BC"/>
    <w:rsid w:val="0051193D"/>
    <w:rsid w:val="00527DB0"/>
    <w:rsid w:val="0057300C"/>
    <w:rsid w:val="00583AEB"/>
    <w:rsid w:val="005F246B"/>
    <w:rsid w:val="006022D1"/>
    <w:rsid w:val="00652674"/>
    <w:rsid w:val="0077584E"/>
    <w:rsid w:val="00782427"/>
    <w:rsid w:val="00880958"/>
    <w:rsid w:val="00900DF0"/>
    <w:rsid w:val="00962BDF"/>
    <w:rsid w:val="00A0402F"/>
    <w:rsid w:val="00A82BAA"/>
    <w:rsid w:val="00AD4F0D"/>
    <w:rsid w:val="00B264B9"/>
    <w:rsid w:val="00C42F62"/>
    <w:rsid w:val="00DF2968"/>
    <w:rsid w:val="00E13AFD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570"/>
  <w15:chartTrackingRefBased/>
  <w15:docId w15:val="{99D5C512-06E0-4F1B-B18E-539EA6E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D0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  <w:style w:type="character" w:styleId="a4">
    <w:name w:val="Hyperlink"/>
    <w:uiPriority w:val="99"/>
    <w:unhideWhenUsed/>
    <w:rsid w:val="004466BC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4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ABFC267453E50AED2A74007A321AE1C387FD54EC3B45CAD1405E851F70FC20268E265B90220270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consultantplus://offline/ref=72DABFC267453E50AED2A74007A321AE1C387FD54EC3B45CAD1405E851F70FC20268E265B902202703IEL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2020-06-18T12:39:00Z</cp:lastPrinted>
  <dcterms:created xsi:type="dcterms:W3CDTF">2022-03-28T09:10:00Z</dcterms:created>
  <dcterms:modified xsi:type="dcterms:W3CDTF">2022-03-28T09:10:00Z</dcterms:modified>
</cp:coreProperties>
</file>