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1452" w14:textId="77777777" w:rsidR="0072257C" w:rsidRPr="00114AB1" w:rsidRDefault="0072257C" w:rsidP="0072257C">
      <w:pPr>
        <w:spacing w:line="259" w:lineRule="auto"/>
        <w:jc w:val="right"/>
        <w:rPr>
          <w:rFonts w:ascii="Times New Roman" w:hAnsi="Times New Roman"/>
          <w:sz w:val="24"/>
          <w:szCs w:val="24"/>
        </w:rPr>
      </w:pPr>
      <w:r w:rsidRPr="002064D0">
        <w:rPr>
          <w:rFonts w:ascii="Times New Roman" w:hAnsi="Times New Roman"/>
          <w:sz w:val="26"/>
          <w:szCs w:val="26"/>
        </w:rPr>
        <w:t xml:space="preserve">    </w:t>
      </w:r>
      <w:r w:rsidRPr="00114AB1">
        <w:rPr>
          <w:rFonts w:ascii="Times New Roman" w:hAnsi="Times New Roman"/>
          <w:sz w:val="24"/>
          <w:szCs w:val="24"/>
        </w:rPr>
        <w:t>Приложение №3</w:t>
      </w:r>
    </w:p>
    <w:p w14:paraId="0C008B5F" w14:textId="77777777" w:rsidR="0072257C" w:rsidRPr="00114AB1" w:rsidRDefault="0072257C" w:rsidP="0072257C">
      <w:pPr>
        <w:tabs>
          <w:tab w:val="left" w:pos="5670"/>
        </w:tabs>
        <w:spacing w:after="0" w:line="259" w:lineRule="auto"/>
        <w:jc w:val="right"/>
        <w:rPr>
          <w:rFonts w:ascii="Times New Roman" w:hAnsi="Times New Roman"/>
          <w:sz w:val="24"/>
          <w:szCs w:val="24"/>
        </w:rPr>
      </w:pPr>
      <w:r w:rsidRPr="00114AB1">
        <w:rPr>
          <w:rFonts w:ascii="Times New Roman" w:hAnsi="Times New Roman"/>
          <w:sz w:val="24"/>
          <w:szCs w:val="24"/>
        </w:rPr>
        <w:t xml:space="preserve">к Порядку проведения оценки регулирующего воздействия </w:t>
      </w:r>
    </w:p>
    <w:p w14:paraId="0BEF7F7A" w14:textId="77777777" w:rsidR="0072257C" w:rsidRPr="00114AB1" w:rsidRDefault="0072257C" w:rsidP="0072257C">
      <w:pPr>
        <w:tabs>
          <w:tab w:val="left" w:pos="5670"/>
        </w:tabs>
        <w:spacing w:after="0" w:line="240" w:lineRule="auto"/>
        <w:jc w:val="right"/>
        <w:rPr>
          <w:rFonts w:ascii="Times New Roman" w:hAnsi="Times New Roman"/>
          <w:sz w:val="24"/>
          <w:szCs w:val="24"/>
        </w:rPr>
      </w:pPr>
      <w:r w:rsidRPr="00114AB1">
        <w:rPr>
          <w:rFonts w:ascii="Times New Roman" w:hAnsi="Times New Roman"/>
          <w:sz w:val="24"/>
          <w:szCs w:val="24"/>
        </w:rPr>
        <w:t>проектов нормативных правовых актов и экспертизы нормативных правовых актов совета депутатов Гатчинского муниципального района</w:t>
      </w:r>
    </w:p>
    <w:p w14:paraId="7DFA1520" w14:textId="77777777" w:rsidR="0072257C" w:rsidRPr="00114AB1" w:rsidRDefault="0072257C" w:rsidP="0072257C">
      <w:pPr>
        <w:spacing w:line="259" w:lineRule="auto"/>
        <w:jc w:val="right"/>
        <w:rPr>
          <w:rFonts w:ascii="Times New Roman" w:hAnsi="Times New Roman"/>
          <w:sz w:val="24"/>
          <w:szCs w:val="24"/>
        </w:rPr>
      </w:pPr>
    </w:p>
    <w:p w14:paraId="7E097A76" w14:textId="77777777" w:rsidR="0072257C" w:rsidRPr="00114AB1" w:rsidRDefault="0072257C" w:rsidP="0072257C">
      <w:pPr>
        <w:spacing w:line="259" w:lineRule="auto"/>
        <w:jc w:val="center"/>
        <w:rPr>
          <w:rFonts w:ascii="Times New Roman" w:hAnsi="Times New Roman"/>
          <w:sz w:val="24"/>
          <w:szCs w:val="24"/>
        </w:rPr>
      </w:pPr>
      <w:r w:rsidRPr="00114AB1">
        <w:rPr>
          <w:rFonts w:ascii="Times New Roman" w:hAnsi="Times New Roman"/>
          <w:sz w:val="24"/>
          <w:szCs w:val="24"/>
        </w:rPr>
        <w:t xml:space="preserve">ОПРОСНЫЙ ЛИСТ </w:t>
      </w:r>
    </w:p>
    <w:p w14:paraId="4CABFB3A" w14:textId="7D988F2F" w:rsidR="00E42AEB" w:rsidRPr="000A149B" w:rsidRDefault="0072257C" w:rsidP="0089383B">
      <w:pPr>
        <w:spacing w:line="240" w:lineRule="auto"/>
        <w:ind w:firstLine="709"/>
        <w:jc w:val="both"/>
        <w:rPr>
          <w:rFonts w:ascii="Times New Roman" w:hAnsi="Times New Roman"/>
          <w:b/>
          <w:bCs/>
          <w:color w:val="FF0000"/>
          <w:sz w:val="24"/>
          <w:szCs w:val="24"/>
        </w:rPr>
      </w:pPr>
      <w:r w:rsidRPr="00114AB1">
        <w:rPr>
          <w:rFonts w:ascii="Times New Roman" w:hAnsi="Times New Roman"/>
          <w:sz w:val="24"/>
          <w:szCs w:val="24"/>
        </w:rPr>
        <w:t xml:space="preserve">Запрос заинтересованным либо затронутым социальным группам и хозяйствующим субъектам о направлении мнений </w:t>
      </w:r>
      <w:r w:rsidRPr="00E42AEB">
        <w:rPr>
          <w:rFonts w:ascii="Times New Roman" w:hAnsi="Times New Roman"/>
          <w:b/>
          <w:bCs/>
          <w:sz w:val="24"/>
          <w:szCs w:val="24"/>
        </w:rPr>
        <w:t xml:space="preserve">по </w:t>
      </w:r>
      <w:r w:rsidR="00E42AEB" w:rsidRPr="00E42AEB">
        <w:rPr>
          <w:rFonts w:ascii="Times New Roman" w:hAnsi="Times New Roman"/>
          <w:b/>
          <w:bCs/>
          <w:sz w:val="24"/>
          <w:szCs w:val="24"/>
        </w:rPr>
        <w:t>постановлени</w:t>
      </w:r>
      <w:r w:rsidR="00E42AEB">
        <w:rPr>
          <w:rFonts w:ascii="Times New Roman" w:hAnsi="Times New Roman"/>
          <w:b/>
          <w:bCs/>
          <w:sz w:val="24"/>
          <w:szCs w:val="24"/>
        </w:rPr>
        <w:t>ю</w:t>
      </w:r>
      <w:r w:rsidR="00E42AEB" w:rsidRPr="00E42AEB">
        <w:rPr>
          <w:rFonts w:ascii="Times New Roman" w:hAnsi="Times New Roman"/>
          <w:b/>
          <w:bCs/>
          <w:sz w:val="24"/>
          <w:szCs w:val="24"/>
        </w:rPr>
        <w:t xml:space="preserve"> администрации Гатчинского муниципального района </w:t>
      </w:r>
      <w:r w:rsidR="0089383B">
        <w:rPr>
          <w:rFonts w:ascii="Times New Roman" w:hAnsi="Times New Roman"/>
          <w:b/>
          <w:bCs/>
          <w:sz w:val="24"/>
          <w:szCs w:val="24"/>
        </w:rPr>
        <w:t>«</w:t>
      </w:r>
      <w:r w:rsidR="0089383B" w:rsidRPr="0089383B">
        <w:rPr>
          <w:rFonts w:ascii="Times New Roman" w:hAnsi="Times New Roman"/>
          <w:b/>
          <w:bCs/>
          <w:sz w:val="24"/>
          <w:szCs w:val="24"/>
        </w:rPr>
        <w:t>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35CB6" w:rsidRPr="00135CB6">
        <w:rPr>
          <w:rFonts w:ascii="Times New Roman" w:hAnsi="Times New Roman"/>
          <w:b/>
          <w:bCs/>
          <w:sz w:val="24"/>
          <w:szCs w:val="24"/>
        </w:rPr>
        <w:t>»</w:t>
      </w:r>
      <w:r w:rsidR="00BE7C3D">
        <w:rPr>
          <w:rFonts w:ascii="Times New Roman" w:hAnsi="Times New Roman"/>
          <w:b/>
          <w:bCs/>
          <w:sz w:val="24"/>
          <w:szCs w:val="24"/>
        </w:rPr>
        <w:t>.</w:t>
      </w:r>
    </w:p>
    <w:p w14:paraId="7CD1AB5F" w14:textId="67DE5B83" w:rsidR="0072257C" w:rsidRPr="00114AB1" w:rsidRDefault="0072257C" w:rsidP="0089383B">
      <w:pPr>
        <w:spacing w:line="259" w:lineRule="auto"/>
        <w:ind w:firstLine="709"/>
        <w:jc w:val="both"/>
        <w:rPr>
          <w:rFonts w:ascii="Times New Roman" w:hAnsi="Times New Roman"/>
          <w:sz w:val="24"/>
          <w:szCs w:val="24"/>
        </w:rPr>
      </w:pPr>
      <w:r w:rsidRPr="00114AB1">
        <w:rPr>
          <w:rFonts w:ascii="Times New Roman" w:hAnsi="Times New Roman"/>
          <w:sz w:val="24"/>
          <w:szCs w:val="24"/>
        </w:rPr>
        <w:t xml:space="preserve">Просим Вас заполнить и направить данную форму по электронной почте на адрес </w:t>
      </w:r>
      <w:hyperlink r:id="rId4" w:history="1">
        <w:r w:rsidR="004D3B09" w:rsidRPr="00114AB1">
          <w:rPr>
            <w:rFonts w:ascii="Times New Roman" w:hAnsi="Times New Roman"/>
            <w:sz w:val="24"/>
            <w:szCs w:val="24"/>
            <w:lang w:val="en-US"/>
          </w:rPr>
          <w:t>kui</w:t>
        </w:r>
        <w:r w:rsidR="004D3B09">
          <w:rPr>
            <w:rFonts w:ascii="Times New Roman" w:hAnsi="Times New Roman"/>
            <w:sz w:val="24"/>
            <w:szCs w:val="24"/>
            <w:lang w:val="en-US"/>
          </w:rPr>
          <w:t>gmr</w:t>
        </w:r>
        <w:r w:rsidR="004D3B09" w:rsidRPr="004D3B09">
          <w:rPr>
            <w:rFonts w:ascii="Times New Roman" w:hAnsi="Times New Roman"/>
            <w:sz w:val="24"/>
            <w:szCs w:val="24"/>
          </w:rPr>
          <w:t>.</w:t>
        </w:r>
        <w:r w:rsidR="004D3B09">
          <w:rPr>
            <w:rFonts w:ascii="Times New Roman" w:hAnsi="Times New Roman"/>
            <w:sz w:val="24"/>
            <w:szCs w:val="24"/>
            <w:lang w:val="en-US"/>
          </w:rPr>
          <w:t>im</w:t>
        </w:r>
        <w:r w:rsidR="004D3B09" w:rsidRPr="00114AB1">
          <w:rPr>
            <w:rFonts w:ascii="Times New Roman" w:hAnsi="Times New Roman"/>
            <w:sz w:val="24"/>
            <w:szCs w:val="24"/>
          </w:rPr>
          <w:t>@</w:t>
        </w:r>
        <w:r w:rsidR="004D3B09" w:rsidRPr="00114AB1">
          <w:rPr>
            <w:rFonts w:ascii="Times New Roman" w:hAnsi="Times New Roman"/>
            <w:sz w:val="24"/>
            <w:szCs w:val="24"/>
            <w:lang w:val="en-US"/>
          </w:rPr>
          <w:t>mail</w:t>
        </w:r>
        <w:r w:rsidR="004D3B09" w:rsidRPr="00114AB1">
          <w:rPr>
            <w:rFonts w:ascii="Times New Roman" w:hAnsi="Times New Roman"/>
            <w:sz w:val="24"/>
            <w:szCs w:val="24"/>
          </w:rPr>
          <w:t>.</w:t>
        </w:r>
        <w:r w:rsidR="004D3B09" w:rsidRPr="00114AB1">
          <w:rPr>
            <w:rFonts w:ascii="Times New Roman" w:hAnsi="Times New Roman"/>
            <w:sz w:val="24"/>
            <w:szCs w:val="24"/>
            <w:lang w:val="en-US"/>
          </w:rPr>
          <w:t>ru</w:t>
        </w:r>
      </w:hyperlink>
      <w:r w:rsidRPr="00114AB1">
        <w:rPr>
          <w:rFonts w:ascii="Times New Roman" w:hAnsi="Times New Roman"/>
          <w:sz w:val="24"/>
          <w:szCs w:val="24"/>
        </w:rPr>
        <w:t xml:space="preserve"> </w:t>
      </w:r>
      <w:r w:rsidRPr="00114AB1">
        <w:rPr>
          <w:rFonts w:ascii="Times New Roman" w:hAnsi="Times New Roman"/>
          <w:b/>
          <w:sz w:val="24"/>
          <w:szCs w:val="24"/>
        </w:rPr>
        <w:t xml:space="preserve">до </w:t>
      </w:r>
      <w:r w:rsidR="00135CB6">
        <w:rPr>
          <w:rFonts w:ascii="Times New Roman" w:hAnsi="Times New Roman"/>
          <w:b/>
          <w:sz w:val="24"/>
          <w:szCs w:val="24"/>
        </w:rPr>
        <w:t>1</w:t>
      </w:r>
      <w:r w:rsidR="0089383B">
        <w:rPr>
          <w:rFonts w:ascii="Times New Roman" w:hAnsi="Times New Roman"/>
          <w:b/>
          <w:sz w:val="24"/>
          <w:szCs w:val="24"/>
        </w:rPr>
        <w:t>9</w:t>
      </w:r>
      <w:r w:rsidR="00B144E0">
        <w:rPr>
          <w:rFonts w:ascii="Times New Roman" w:hAnsi="Times New Roman"/>
          <w:b/>
          <w:sz w:val="24"/>
          <w:szCs w:val="24"/>
        </w:rPr>
        <w:t xml:space="preserve"> </w:t>
      </w:r>
      <w:r w:rsidR="0089383B">
        <w:rPr>
          <w:rFonts w:ascii="Times New Roman" w:hAnsi="Times New Roman"/>
          <w:b/>
          <w:sz w:val="24"/>
          <w:szCs w:val="24"/>
        </w:rPr>
        <w:t>апреля</w:t>
      </w:r>
      <w:r w:rsidR="00B144E0">
        <w:rPr>
          <w:rFonts w:ascii="Times New Roman" w:hAnsi="Times New Roman"/>
          <w:b/>
          <w:sz w:val="24"/>
          <w:szCs w:val="24"/>
        </w:rPr>
        <w:t xml:space="preserve"> 202</w:t>
      </w:r>
      <w:r w:rsidR="0089383B">
        <w:rPr>
          <w:rFonts w:ascii="Times New Roman" w:hAnsi="Times New Roman"/>
          <w:b/>
          <w:sz w:val="24"/>
          <w:szCs w:val="24"/>
        </w:rPr>
        <w:t>2</w:t>
      </w:r>
      <w:r w:rsidRPr="00114AB1">
        <w:rPr>
          <w:rFonts w:ascii="Times New Roman" w:hAnsi="Times New Roman"/>
          <w:b/>
          <w:sz w:val="24"/>
          <w:szCs w:val="24"/>
        </w:rPr>
        <w:t xml:space="preserve"> года</w:t>
      </w:r>
      <w:r w:rsidRPr="00114AB1">
        <w:rPr>
          <w:rFonts w:ascii="Times New Roman" w:hAnsi="Times New Roman"/>
          <w:sz w:val="24"/>
          <w:szCs w:val="24"/>
        </w:rPr>
        <w:t xml:space="preserve"> включительно.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14:paraId="12A84A69"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По Вашему желанию укажите:</w:t>
      </w:r>
    </w:p>
    <w:p w14:paraId="5D3B4B06"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Название организации _______________________________________________________________________</w:t>
      </w:r>
    </w:p>
    <w:p w14:paraId="46BA1DD0"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Сферу деятельности организации _______________________________________________________________________</w:t>
      </w:r>
    </w:p>
    <w:p w14:paraId="6D169F55"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Ф.И.О. контактного лица _______________________________________________________________________</w:t>
      </w:r>
    </w:p>
    <w:p w14:paraId="17EB79DD"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Номер контактного телефона _______________________________________________________________________</w:t>
      </w:r>
    </w:p>
    <w:p w14:paraId="3FAEE209"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Адрес электронной почты ______________________________________________________________________</w:t>
      </w:r>
    </w:p>
    <w:p w14:paraId="33224970"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1. На решение какой проблемы, на Ваш взгляд, направлено предлагаемое правовое регулирование? Актуальна ли данная проблема сегодня?</w:t>
      </w:r>
    </w:p>
    <w:p w14:paraId="4568232E"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471A7F37"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5E8F4336"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2. Насколько корректно разработчик обосновал необходимость административного вмешательства? Насколько цель предлагаемого правового регулирования соотносится с проблемой, на решение которой оно направлено? Достигнет ли, на Ваш взгляд, </w:t>
      </w:r>
      <w:r w:rsidRPr="00114AB1">
        <w:rPr>
          <w:rFonts w:ascii="Times New Roman" w:hAnsi="Times New Roman"/>
          <w:sz w:val="24"/>
          <w:szCs w:val="24"/>
        </w:rPr>
        <w:lastRenderedPageBreak/>
        <w:t>предлагаемое правовое регулирование тех целей, на которые оно направлено? _______________________________________________________________________</w:t>
      </w:r>
    </w:p>
    <w:p w14:paraId="39124D7A"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0E331984"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и/или более эффективны?</w:t>
      </w:r>
    </w:p>
    <w:p w14:paraId="59668869"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w:t>
      </w:r>
    </w:p>
    <w:p w14:paraId="4D8C0B78"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районе и прочее)? </w:t>
      </w:r>
    </w:p>
    <w:p w14:paraId="10A0E6F1"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07C8780E"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5.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14:paraId="30B27605"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49667BDA"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«Гатчинский муниципальный район» Ленинградской области,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 </w:t>
      </w:r>
    </w:p>
    <w:p w14:paraId="7BAA3275"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4B5EB1A8" w14:textId="77777777" w:rsidR="0072257C" w:rsidRPr="00114AB1" w:rsidRDefault="0072257C" w:rsidP="0072257C">
      <w:pPr>
        <w:spacing w:line="259" w:lineRule="auto"/>
        <w:jc w:val="both"/>
        <w:rPr>
          <w:rFonts w:ascii="Times New Roman" w:hAnsi="Times New Roman"/>
          <w:sz w:val="24"/>
          <w:szCs w:val="24"/>
        </w:rPr>
      </w:pPr>
    </w:p>
    <w:p w14:paraId="0AD25D51"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43529363"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51ED2830"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имеются ли технические ошибки;</w:t>
      </w:r>
    </w:p>
    <w:p w14:paraId="122B9082"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14:paraId="2C538140"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14:paraId="1A924CAB"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14:paraId="7993FC7B"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w:t>
      </w:r>
      <w:r w:rsidRPr="00114AB1">
        <w:rPr>
          <w:rFonts w:ascii="Times New Roman" w:hAnsi="Times New Roman"/>
          <w:sz w:val="24"/>
          <w:szCs w:val="24"/>
        </w:rPr>
        <w:lastRenderedPageBreak/>
        <w:t>возникновению необоснованных прав органов местного самоуправления и должностных лиц, допускает ли возможность избирательного применения норм;</w:t>
      </w:r>
    </w:p>
    <w:p w14:paraId="3D49FC03"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14:paraId="5A55C658"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соответствует ли обычаям деловой практики, сложившейся в отрасли,</w:t>
      </w:r>
    </w:p>
    <w:p w14:paraId="27A71435"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либо существующим международным практикам, используемым в данный момент.</w:t>
      </w:r>
    </w:p>
    <w:p w14:paraId="4FBF00DB"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6D90B5F6"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8.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14:paraId="63A1877D"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46D7C09E"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9. 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правового регулирования. Отдельно укажите временные издержки, которые понесут субъекты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 </w:t>
      </w:r>
    </w:p>
    <w:p w14:paraId="5E05510D" w14:textId="77777777" w:rsidR="0072257C" w:rsidRPr="00114AB1" w:rsidRDefault="0072257C" w:rsidP="00114AB1">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0D034FE5"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10. Какие, на Ваш взгляд, могут возникнуть проблемы и трудности с контролем соблюдения требований и норм, вводимых данным муниципальным нормативным правовым актом? Является ли предлагаемое правовое регулирование не 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14:paraId="531CB472"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0F43525B"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 </w:t>
      </w:r>
    </w:p>
    <w:p w14:paraId="24BB37D7"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3D59F139"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 </w:t>
      </w:r>
    </w:p>
    <w:p w14:paraId="3E87E170"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7DE05555" w14:textId="77777777" w:rsidR="0072257C" w:rsidRPr="00114AB1" w:rsidRDefault="0072257C" w:rsidP="0072257C">
      <w:pPr>
        <w:spacing w:line="259" w:lineRule="auto"/>
        <w:rPr>
          <w:rFonts w:ascii="Times New Roman" w:hAnsi="Times New Roman"/>
          <w:sz w:val="24"/>
          <w:szCs w:val="24"/>
        </w:rPr>
      </w:pPr>
    </w:p>
    <w:p w14:paraId="2236A14E"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13. Специальные вопросы, касающиеся конкретных положений и норм рассматриваемого проекта, отношение к которым разработчику необходимо прояснить </w:t>
      </w:r>
    </w:p>
    <w:p w14:paraId="24D6F7E4"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lastRenderedPageBreak/>
        <w:t>_______________________________________________________________________</w:t>
      </w:r>
    </w:p>
    <w:p w14:paraId="65F0B566"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14. Иные предложения и замечания, которые, по Вашему мнению, целесообразно учесть в рамках оценки регулирующего воздействия </w:t>
      </w:r>
    </w:p>
    <w:p w14:paraId="5E6C0682" w14:textId="77777777" w:rsidR="003B122E" w:rsidRPr="00114AB1" w:rsidRDefault="0072257C" w:rsidP="00E42AEB">
      <w:pPr>
        <w:spacing w:line="259" w:lineRule="auto"/>
        <w:rPr>
          <w:sz w:val="24"/>
          <w:szCs w:val="24"/>
        </w:rPr>
      </w:pPr>
      <w:r w:rsidRPr="00114AB1">
        <w:rPr>
          <w:rFonts w:ascii="Times New Roman" w:hAnsi="Times New Roman"/>
          <w:sz w:val="24"/>
          <w:szCs w:val="24"/>
        </w:rPr>
        <w:t>_______________________________________________________________________</w:t>
      </w:r>
    </w:p>
    <w:sectPr w:rsidR="003B122E" w:rsidRPr="00114AB1" w:rsidSect="00114AB1">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25F2"/>
    <w:rsid w:val="000658B7"/>
    <w:rsid w:val="000A149B"/>
    <w:rsid w:val="00114AB1"/>
    <w:rsid w:val="00135CB6"/>
    <w:rsid w:val="003B122E"/>
    <w:rsid w:val="0045026D"/>
    <w:rsid w:val="004D3B09"/>
    <w:rsid w:val="00645640"/>
    <w:rsid w:val="0072257C"/>
    <w:rsid w:val="007325F2"/>
    <w:rsid w:val="0089383B"/>
    <w:rsid w:val="008A7CA0"/>
    <w:rsid w:val="00B144E0"/>
    <w:rsid w:val="00BE7C3D"/>
    <w:rsid w:val="00E42AEB"/>
    <w:rsid w:val="00EA0E89"/>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A62A"/>
  <w15:chartTrackingRefBased/>
  <w15:docId w15:val="{68E4058A-43A5-4D49-9611-EE7509CD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57C"/>
    <w:pPr>
      <w:spacing w:after="160" w:line="252" w:lineRule="auto"/>
    </w:pPr>
    <w:rPr>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AB1"/>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114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uir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1384</Words>
  <Characters>7890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9256</CharactersWithSpaces>
  <SharedDoc>false</SharedDoc>
  <HLinks>
    <vt:vector size="6" baseType="variant">
      <vt:variant>
        <vt:i4>3342358</vt:i4>
      </vt:variant>
      <vt:variant>
        <vt:i4>0</vt:i4>
      </vt:variant>
      <vt:variant>
        <vt:i4>0</vt:i4>
      </vt:variant>
      <vt:variant>
        <vt:i4>5</vt:i4>
      </vt:variant>
      <vt:variant>
        <vt:lpwstr>mailto:kuiradm@mail.ru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dc:description/>
  <cp:lastModifiedBy>Пугачев Алексей Александрович</cp:lastModifiedBy>
  <cp:revision>3</cp:revision>
  <cp:lastPrinted>2017-08-02T06:12:00Z</cp:lastPrinted>
  <dcterms:created xsi:type="dcterms:W3CDTF">2022-03-28T09:18:00Z</dcterms:created>
  <dcterms:modified xsi:type="dcterms:W3CDTF">2022-03-28T09:19:00Z</dcterms:modified>
</cp:coreProperties>
</file>