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1452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14:paraId="0C008B5F" w14:textId="77777777"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14:paraId="0BEF7F7A" w14:textId="77777777" w:rsidR="0072257C" w:rsidRPr="00114AB1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проектов нормативных правовых актов и экспертизы нормативных правовых актов совета депутатов Гатчинского муниципального района</w:t>
      </w:r>
    </w:p>
    <w:p w14:paraId="7DFA1520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14:paraId="7E097A76" w14:textId="77777777" w:rsidR="0072257C" w:rsidRPr="00114AB1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ОПРОСНЫЙ ЛИСТ </w:t>
      </w:r>
    </w:p>
    <w:p w14:paraId="4CABFB3A" w14:textId="36033878" w:rsidR="00E42AEB" w:rsidRPr="000A149B" w:rsidRDefault="0072257C" w:rsidP="0089383B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E42AEB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="00E42AEB">
        <w:rPr>
          <w:rFonts w:ascii="Times New Roman" w:hAnsi="Times New Roman"/>
          <w:b/>
          <w:bCs/>
          <w:sz w:val="24"/>
          <w:szCs w:val="24"/>
        </w:rPr>
        <w:t>ю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 xml:space="preserve"> администрации Гатчинского муниципального района </w:t>
      </w:r>
      <w:r w:rsidR="0089383B">
        <w:rPr>
          <w:rFonts w:ascii="Times New Roman" w:hAnsi="Times New Roman"/>
          <w:b/>
          <w:bCs/>
          <w:sz w:val="24"/>
          <w:szCs w:val="24"/>
        </w:rPr>
        <w:t>«</w:t>
      </w:r>
      <w:r w:rsidR="00EF3707" w:rsidRPr="00EF3707">
        <w:rPr>
          <w:rFonts w:ascii="Times New Roman" w:hAnsi="Times New Roman"/>
          <w:b/>
          <w:bCs/>
          <w:sz w:val="24"/>
          <w:szCs w:val="24"/>
        </w:rPr>
        <w:t>Об утверждении административного регламента по предоставлению муниципальной услуги «Приватизация имущества, находящегося в муниципальной собственности МО «Город Гатчина» и МО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135CB6" w:rsidRPr="00135CB6">
        <w:rPr>
          <w:rFonts w:ascii="Times New Roman" w:hAnsi="Times New Roman"/>
          <w:b/>
          <w:bCs/>
          <w:sz w:val="24"/>
          <w:szCs w:val="24"/>
        </w:rPr>
        <w:t>»</w:t>
      </w:r>
      <w:r w:rsidR="00BE7C3D">
        <w:rPr>
          <w:rFonts w:ascii="Times New Roman" w:hAnsi="Times New Roman"/>
          <w:b/>
          <w:bCs/>
          <w:sz w:val="24"/>
          <w:szCs w:val="24"/>
        </w:rPr>
        <w:t>.</w:t>
      </w:r>
    </w:p>
    <w:p w14:paraId="7CD1AB5F" w14:textId="223DCDC5" w:rsidR="0072257C" w:rsidRPr="00114AB1" w:rsidRDefault="0072257C" w:rsidP="0089383B">
      <w:pPr>
        <w:spacing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proofErr w:type="spellStart"/>
      <w:r w:rsidR="001F2A7E" w:rsidRPr="001F2A7E">
        <w:rPr>
          <w:rFonts w:ascii="Times New Roman" w:hAnsi="Times New Roman"/>
          <w:sz w:val="24"/>
          <w:szCs w:val="24"/>
          <w:lang w:val="en-US"/>
        </w:rPr>
        <w:t>kuigmr</w:t>
      </w:r>
      <w:proofErr w:type="spellEnd"/>
      <w:r w:rsidR="001F2A7E" w:rsidRPr="001F2A7E">
        <w:rPr>
          <w:rFonts w:ascii="Times New Roman" w:hAnsi="Times New Roman"/>
          <w:sz w:val="24"/>
          <w:szCs w:val="24"/>
        </w:rPr>
        <w:t>.</w:t>
      </w:r>
      <w:proofErr w:type="spellStart"/>
      <w:r w:rsidR="001F2A7E" w:rsidRPr="001F2A7E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="001F2A7E" w:rsidRPr="001F2A7E">
        <w:rPr>
          <w:rFonts w:ascii="Times New Roman" w:hAnsi="Times New Roman"/>
          <w:sz w:val="24"/>
          <w:szCs w:val="24"/>
        </w:rPr>
        <w:t>@</w:t>
      </w:r>
      <w:r w:rsidR="001F2A7E" w:rsidRPr="001F2A7E">
        <w:rPr>
          <w:rFonts w:ascii="Times New Roman" w:hAnsi="Times New Roman"/>
          <w:sz w:val="24"/>
          <w:szCs w:val="24"/>
          <w:lang w:val="en-US"/>
        </w:rPr>
        <w:t>mail</w:t>
      </w:r>
      <w:r w:rsidR="001F2A7E" w:rsidRPr="001F2A7E">
        <w:rPr>
          <w:rFonts w:ascii="Times New Roman" w:hAnsi="Times New Roman"/>
          <w:sz w:val="24"/>
          <w:szCs w:val="24"/>
        </w:rPr>
        <w:t>.</w:t>
      </w:r>
      <w:proofErr w:type="spellStart"/>
      <w:r w:rsidR="001F2A7E" w:rsidRPr="001F2A7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</w:t>
      </w:r>
      <w:r w:rsidRPr="00114AB1">
        <w:rPr>
          <w:rFonts w:ascii="Times New Roman" w:hAnsi="Times New Roman"/>
          <w:b/>
          <w:sz w:val="24"/>
          <w:szCs w:val="24"/>
        </w:rPr>
        <w:t xml:space="preserve">до </w:t>
      </w:r>
      <w:r w:rsidR="00135CB6">
        <w:rPr>
          <w:rFonts w:ascii="Times New Roman" w:hAnsi="Times New Roman"/>
          <w:b/>
          <w:sz w:val="24"/>
          <w:szCs w:val="24"/>
        </w:rPr>
        <w:t>1</w:t>
      </w:r>
      <w:r w:rsidR="0089383B">
        <w:rPr>
          <w:rFonts w:ascii="Times New Roman" w:hAnsi="Times New Roman"/>
          <w:b/>
          <w:sz w:val="24"/>
          <w:szCs w:val="24"/>
        </w:rPr>
        <w:t>9</w:t>
      </w:r>
      <w:r w:rsidR="00B144E0">
        <w:rPr>
          <w:rFonts w:ascii="Times New Roman" w:hAnsi="Times New Roman"/>
          <w:b/>
          <w:sz w:val="24"/>
          <w:szCs w:val="24"/>
        </w:rPr>
        <w:t xml:space="preserve"> </w:t>
      </w:r>
      <w:r w:rsidR="0089383B">
        <w:rPr>
          <w:rFonts w:ascii="Times New Roman" w:hAnsi="Times New Roman"/>
          <w:b/>
          <w:sz w:val="24"/>
          <w:szCs w:val="24"/>
        </w:rPr>
        <w:t>апреля</w:t>
      </w:r>
      <w:r w:rsidR="00B144E0">
        <w:rPr>
          <w:rFonts w:ascii="Times New Roman" w:hAnsi="Times New Roman"/>
          <w:b/>
          <w:sz w:val="24"/>
          <w:szCs w:val="24"/>
        </w:rPr>
        <w:t xml:space="preserve"> 202</w:t>
      </w:r>
      <w:r w:rsidR="0089383B">
        <w:rPr>
          <w:rFonts w:ascii="Times New Roman" w:hAnsi="Times New Roman"/>
          <w:b/>
          <w:sz w:val="24"/>
          <w:szCs w:val="24"/>
        </w:rPr>
        <w:t>2</w:t>
      </w:r>
      <w:r w:rsidRPr="00114AB1">
        <w:rPr>
          <w:rFonts w:ascii="Times New Roman" w:hAnsi="Times New Roman"/>
          <w:b/>
          <w:sz w:val="24"/>
          <w:szCs w:val="24"/>
        </w:rPr>
        <w:t xml:space="preserve"> года</w:t>
      </w:r>
      <w:r w:rsidRPr="00114AB1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12A84A69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14:paraId="5D3B4B06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14:paraId="46BA1DD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14:paraId="6D169F5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14:paraId="17EB79DD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14:paraId="3FAEE209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14:paraId="33224970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4568232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71A7F3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5E8F433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14:paraId="39124D7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0E331984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</w:t>
      </w:r>
      <w:r w:rsidRPr="00114AB1">
        <w:rPr>
          <w:rFonts w:ascii="Times New Roman" w:hAnsi="Times New Roman"/>
          <w:sz w:val="24"/>
          <w:szCs w:val="24"/>
        </w:rPr>
        <w:lastRenderedPageBreak/>
        <w:t>достижения заявленных целей правового регулирования? Если да - выделите те из них, которые, по Вашему мнению, были бы менее затратны и/или более эффективны?</w:t>
      </w:r>
    </w:p>
    <w:p w14:paraId="5966886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4D8C0B78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10A0E6F1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07C8780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30B2760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9667BD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7BAA327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B5EB1A8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0AD25D51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4352936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51ED2830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14:paraId="122B9082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2C538140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1A924CAB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7993FC7B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3D49FC0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A55C658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 - соответствует ли обычаям деловой практики, сложившейся в отрасли,</w:t>
      </w:r>
    </w:p>
    <w:p w14:paraId="27A71435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14:paraId="4FBF00DB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D90B5F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63A1877D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6D7C09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5E05510D" w14:textId="77777777"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0D034FE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531CB47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0F43525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24BB37D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59F13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3E87E17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DE0555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2236A14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24D6F7E4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5F0B56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5E6C0682" w14:textId="77777777"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EF370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5F2"/>
    <w:rsid w:val="000658B7"/>
    <w:rsid w:val="000A149B"/>
    <w:rsid w:val="00114AB1"/>
    <w:rsid w:val="00135CB6"/>
    <w:rsid w:val="001F2A7E"/>
    <w:rsid w:val="003B122E"/>
    <w:rsid w:val="0045026D"/>
    <w:rsid w:val="004D3B09"/>
    <w:rsid w:val="00645640"/>
    <w:rsid w:val="0072257C"/>
    <w:rsid w:val="007325F2"/>
    <w:rsid w:val="0089383B"/>
    <w:rsid w:val="008A7CA0"/>
    <w:rsid w:val="00B144E0"/>
    <w:rsid w:val="00BE7C3D"/>
    <w:rsid w:val="00E42AEB"/>
    <w:rsid w:val="00EA0E89"/>
    <w:rsid w:val="00E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A62A"/>
  <w15:chartTrackingRefBased/>
  <w15:docId w15:val="{68E4058A-43A5-4D49-9611-EE7509CD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1F2A7E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1F2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 Алексей Александрович</dc:creator>
  <cp:keywords/>
  <dc:description/>
  <cp:lastModifiedBy>Пугачев Алексей Александрович</cp:lastModifiedBy>
  <cp:revision>2</cp:revision>
  <cp:lastPrinted>2017-08-02T06:12:00Z</cp:lastPrinted>
  <dcterms:created xsi:type="dcterms:W3CDTF">2022-03-28T09:21:00Z</dcterms:created>
  <dcterms:modified xsi:type="dcterms:W3CDTF">2022-03-28T09:21:00Z</dcterms:modified>
</cp:coreProperties>
</file>