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4895" w14:textId="77777777" w:rsidR="0020697D" w:rsidRDefault="0020697D" w:rsidP="0020697D">
      <w:pPr>
        <w:jc w:val="center"/>
      </w:pPr>
      <w:r w:rsidRPr="009A7D0A">
        <w:rPr>
          <w:noProof/>
        </w:rPr>
        <w:pict w14:anchorId="10859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1.25pt;height:49.5pt;visibility:visible">
            <v:imagedata r:id="rId8" o:title="Отсканировано%2010" gain="88562f"/>
          </v:shape>
        </w:pict>
      </w:r>
    </w:p>
    <w:p w14:paraId="47796614" w14:textId="77777777" w:rsidR="0020697D" w:rsidRDefault="0020697D" w:rsidP="0020697D">
      <w:pPr>
        <w:jc w:val="center"/>
      </w:pPr>
    </w:p>
    <w:p w14:paraId="174DE11D" w14:textId="77777777" w:rsidR="0020697D" w:rsidRPr="00C866E0" w:rsidRDefault="0020697D" w:rsidP="0020697D">
      <w:pPr>
        <w:jc w:val="center"/>
      </w:pPr>
      <w:r>
        <w:t>АДМИНИСТРАЦИЯ ГАТЧИНСКОГО МУНИЦИПАЛЬНОГО РАЙОНА</w:t>
      </w:r>
    </w:p>
    <w:p w14:paraId="21C1D2D4" w14:textId="77777777" w:rsidR="0020697D" w:rsidRDefault="0020697D" w:rsidP="0020697D">
      <w:pPr>
        <w:jc w:val="center"/>
      </w:pPr>
      <w:r>
        <w:t>ЛЕНИНГРАДСКОЙ ОБЛАСТИ</w:t>
      </w:r>
    </w:p>
    <w:p w14:paraId="23C1D8D2" w14:textId="77777777" w:rsidR="0020697D" w:rsidRDefault="0020697D" w:rsidP="0020697D">
      <w:pPr>
        <w:jc w:val="center"/>
        <w:rPr>
          <w:sz w:val="12"/>
        </w:rPr>
      </w:pPr>
    </w:p>
    <w:p w14:paraId="5EA7C6E8" w14:textId="77777777" w:rsidR="0020697D" w:rsidRDefault="0020697D" w:rsidP="0020697D">
      <w:pPr>
        <w:jc w:val="center"/>
        <w:rPr>
          <w:b/>
          <w:sz w:val="40"/>
        </w:rPr>
      </w:pPr>
      <w:r>
        <w:rPr>
          <w:b/>
          <w:sz w:val="40"/>
        </w:rPr>
        <w:t>ПОСТАНОВЛЕНИЕ</w:t>
      </w:r>
      <w:r w:rsidR="006D5379">
        <w:rPr>
          <w:b/>
          <w:sz w:val="40"/>
        </w:rPr>
        <w:t xml:space="preserve"> (проект)</w:t>
      </w:r>
    </w:p>
    <w:p w14:paraId="65868B38" w14:textId="77777777" w:rsidR="0020697D" w:rsidRDefault="0020697D" w:rsidP="0020697D">
      <w:pPr>
        <w:jc w:val="center"/>
        <w:rPr>
          <w:b/>
          <w:sz w:val="40"/>
        </w:rPr>
      </w:pPr>
    </w:p>
    <w:p w14:paraId="7597D47C" w14:textId="77777777" w:rsidR="006D5379" w:rsidRDefault="006D5379" w:rsidP="0020697D">
      <w:pPr>
        <w:jc w:val="center"/>
        <w:rPr>
          <w:sz w:val="12"/>
        </w:rPr>
      </w:pPr>
    </w:p>
    <w:p w14:paraId="5CBF7D86"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4F5FB8B7" w14:textId="77777777" w:rsidTr="00B950D3">
        <w:tc>
          <w:tcPr>
            <w:tcW w:w="7905" w:type="dxa"/>
            <w:shd w:val="clear" w:color="auto" w:fill="auto"/>
          </w:tcPr>
          <w:p w14:paraId="393F6DD9" w14:textId="77777777" w:rsidR="00B950D3" w:rsidRPr="00B950D3" w:rsidRDefault="00B950D3" w:rsidP="0020697D">
            <w:pPr>
              <w:rPr>
                <w:b/>
              </w:rPr>
            </w:pPr>
            <w:r w:rsidRPr="00B950D3">
              <w:rPr>
                <w:b/>
              </w:rPr>
              <w:t>От</w:t>
            </w:r>
          </w:p>
        </w:tc>
        <w:tc>
          <w:tcPr>
            <w:tcW w:w="1666" w:type="dxa"/>
            <w:shd w:val="clear" w:color="auto" w:fill="auto"/>
          </w:tcPr>
          <w:p w14:paraId="5165F473" w14:textId="77777777" w:rsidR="00B950D3" w:rsidRPr="00B950D3" w:rsidRDefault="00B950D3" w:rsidP="0020697D">
            <w:pPr>
              <w:rPr>
                <w:b/>
              </w:rPr>
            </w:pPr>
            <w:r w:rsidRPr="00B950D3">
              <w:rPr>
                <w:b/>
              </w:rPr>
              <w:t>№</w:t>
            </w:r>
          </w:p>
        </w:tc>
      </w:tr>
    </w:tbl>
    <w:p w14:paraId="263E35A0" w14:textId="77777777" w:rsidR="0020697D" w:rsidRPr="006D5379" w:rsidRDefault="006B1541" w:rsidP="0020697D">
      <w:pPr>
        <w:rPr>
          <w:b/>
        </w:rPr>
      </w:pPr>
      <w:r>
        <w:rPr>
          <w:b/>
        </w:rPr>
        <w:tab/>
      </w:r>
      <w:r>
        <w:rPr>
          <w:b/>
        </w:rPr>
        <w:tab/>
      </w:r>
      <w:r>
        <w:rPr>
          <w:b/>
        </w:rPr>
        <w:tab/>
      </w:r>
      <w:r w:rsidR="0020697D">
        <w:rPr>
          <w:b/>
        </w:rPr>
        <w:tab/>
      </w:r>
      <w:r w:rsidR="0020697D">
        <w:rPr>
          <w:b/>
        </w:rPr>
        <w:tab/>
      </w:r>
      <w:r w:rsidR="0020697D" w:rsidRPr="00082EBB">
        <w:rPr>
          <w:b/>
        </w:rPr>
        <w:tab/>
      </w:r>
      <w:r w:rsidR="0020697D" w:rsidRPr="00082EBB">
        <w:rPr>
          <w:b/>
        </w:rPr>
        <w:tab/>
      </w:r>
      <w:r w:rsidR="0020697D" w:rsidRPr="00082EBB">
        <w:rPr>
          <w:b/>
        </w:rPr>
        <w:tab/>
      </w:r>
      <w:r w:rsidR="0020697D" w:rsidRPr="008224C5">
        <w:rPr>
          <w:b/>
        </w:rPr>
        <w:tab/>
      </w:r>
      <w:r w:rsidR="0020697D" w:rsidRPr="008224C5">
        <w:rPr>
          <w:b/>
        </w:rPr>
        <w:tab/>
      </w:r>
      <w:r w:rsidR="00B950D3">
        <w:rPr>
          <w:b/>
        </w:rPr>
        <w:t xml:space="preserve">            </w:t>
      </w:r>
    </w:p>
    <w:p w14:paraId="3B9BF93E" w14:textId="77777777" w:rsidR="00DD7FE0" w:rsidRPr="001D2C43" w:rsidRDefault="00DD7FE0" w:rsidP="001D2C43">
      <w:pPr>
        <w:ind w:right="3401"/>
        <w:jc w:val="both"/>
        <w:rPr>
          <w:sz w:val="28"/>
          <w:szCs w:val="28"/>
        </w:rPr>
      </w:pPr>
      <w:bookmarkStart w:id="0" w:name="_Hlk516306135"/>
      <w:r>
        <w:rPr>
          <w:spacing w:val="3"/>
          <w:sz w:val="28"/>
          <w:szCs w:val="28"/>
        </w:rPr>
        <w:t>Об утверждении административного регламента по предоставлению</w:t>
      </w:r>
      <w:r w:rsidR="006D5379">
        <w:rPr>
          <w:spacing w:val="3"/>
          <w:sz w:val="28"/>
          <w:szCs w:val="28"/>
        </w:rPr>
        <w:t xml:space="preserve"> </w:t>
      </w:r>
      <w:r>
        <w:rPr>
          <w:spacing w:val="3"/>
          <w:sz w:val="28"/>
          <w:szCs w:val="28"/>
        </w:rPr>
        <w:t>муниципальной услуги</w:t>
      </w:r>
      <w:bookmarkStart w:id="1" w:name="_GoBack"/>
      <w:bookmarkStart w:id="2" w:name="_Hlk5724578"/>
      <w:r w:rsidR="001D2C43" w:rsidRPr="001D2C43">
        <w:rPr>
          <w:spacing w:val="3"/>
          <w:sz w:val="28"/>
          <w:szCs w:val="28"/>
        </w:rPr>
        <w:t xml:space="preserve"> </w:t>
      </w:r>
      <w:r w:rsidR="001D2C43" w:rsidRPr="001D2C43">
        <w:rPr>
          <w:sz w:val="28"/>
          <w:szCs w:val="28"/>
        </w:rPr>
        <w:t>«Предоставление объектов муниципального нежилого фонда во временное владение и (или) пользование без проведения торгов»</w:t>
      </w:r>
    </w:p>
    <w:bookmarkEnd w:id="0"/>
    <w:bookmarkEnd w:id="1"/>
    <w:bookmarkEnd w:id="2"/>
    <w:p w14:paraId="69B58940" w14:textId="77777777" w:rsidR="00DD7FE0" w:rsidRDefault="00DD7FE0" w:rsidP="00DD7FE0">
      <w:pPr>
        <w:jc w:val="both"/>
        <w:rPr>
          <w:sz w:val="28"/>
          <w:szCs w:val="28"/>
        </w:rPr>
      </w:pPr>
    </w:p>
    <w:p w14:paraId="745F5242" w14:textId="77777777" w:rsidR="00DD7FE0" w:rsidRPr="006D5379" w:rsidRDefault="00DD7FE0" w:rsidP="00B64543">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7E3B168" w14:textId="77777777" w:rsidR="00DD7FE0" w:rsidRDefault="00DD7FE0" w:rsidP="006D5379">
      <w:pPr>
        <w:spacing w:before="120" w:after="120"/>
        <w:jc w:val="center"/>
        <w:rPr>
          <w:b/>
          <w:sz w:val="28"/>
          <w:szCs w:val="28"/>
        </w:rPr>
      </w:pPr>
      <w:r>
        <w:rPr>
          <w:b/>
          <w:sz w:val="28"/>
          <w:szCs w:val="28"/>
        </w:rPr>
        <w:t>ПОСТАНОВЛЯЕТ:</w:t>
      </w:r>
    </w:p>
    <w:p w14:paraId="451986F9" w14:textId="77777777" w:rsidR="006D5379" w:rsidRDefault="004D2697" w:rsidP="00347BCD">
      <w:pPr>
        <w:numPr>
          <w:ilvl w:val="0"/>
          <w:numId w:val="2"/>
        </w:numPr>
        <w:ind w:left="0" w:firstLine="993"/>
        <w:jc w:val="both"/>
        <w:rPr>
          <w:sz w:val="28"/>
          <w:szCs w:val="28"/>
        </w:rPr>
      </w:pPr>
      <w:r>
        <w:rPr>
          <w:sz w:val="28"/>
          <w:szCs w:val="28"/>
        </w:rPr>
        <w:t xml:space="preserve">Утвердить административный регламент по предоставлению муниципальной услуги </w:t>
      </w:r>
      <w:r w:rsidR="001D2C43">
        <w:rPr>
          <w:sz w:val="28"/>
          <w:szCs w:val="28"/>
        </w:rPr>
        <w:t>«Предоставление объектов муниципального нежилого фонда во временное владение и (или) пользование без проведения торгов»</w:t>
      </w:r>
      <w:r w:rsidR="00DD7FE0">
        <w:rPr>
          <w:sz w:val="28"/>
          <w:szCs w:val="28"/>
        </w:rPr>
        <w:t xml:space="preserve"> согласно приложению.</w:t>
      </w:r>
    </w:p>
    <w:p w14:paraId="7F5BCE07" w14:textId="77777777" w:rsidR="006D5379" w:rsidRPr="006D5379" w:rsidRDefault="00DD7FE0" w:rsidP="00347BCD">
      <w:pPr>
        <w:numPr>
          <w:ilvl w:val="0"/>
          <w:numId w:val="2"/>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6D5379" w:rsidRPr="006D5379">
        <w:rPr>
          <w:spacing w:val="1"/>
          <w:sz w:val="28"/>
          <w:szCs w:val="28"/>
        </w:rPr>
        <w:t>:</w:t>
      </w:r>
    </w:p>
    <w:p w14:paraId="7FFBDEFF" w14:textId="77777777" w:rsidR="00DD7FE0" w:rsidRPr="001D2C43" w:rsidRDefault="006D5379" w:rsidP="001D2C43">
      <w:pPr>
        <w:shd w:val="clear" w:color="auto" w:fill="FFFFFF"/>
        <w:tabs>
          <w:tab w:val="left" w:pos="5050"/>
        </w:tabs>
        <w:spacing w:before="240"/>
        <w:ind w:left="11" w:right="11" w:firstLine="845"/>
        <w:contextualSpacing/>
        <w:jc w:val="both"/>
        <w:rPr>
          <w:spacing w:val="3"/>
          <w:sz w:val="28"/>
          <w:szCs w:val="28"/>
        </w:rPr>
      </w:pPr>
      <w:r>
        <w:rPr>
          <w:spacing w:val="1"/>
          <w:sz w:val="28"/>
          <w:szCs w:val="28"/>
        </w:rPr>
        <w:t>2.1.</w:t>
      </w:r>
      <w:r w:rsidR="00DD7FE0">
        <w:rPr>
          <w:spacing w:val="1"/>
          <w:sz w:val="28"/>
          <w:szCs w:val="28"/>
        </w:rPr>
        <w:t xml:space="preserve"> постановление администрации Гатчинского муниципального района от </w:t>
      </w:r>
      <w:r>
        <w:rPr>
          <w:spacing w:val="1"/>
          <w:sz w:val="28"/>
          <w:szCs w:val="28"/>
        </w:rPr>
        <w:t>02</w:t>
      </w:r>
      <w:r w:rsidR="00DD7FE0">
        <w:rPr>
          <w:spacing w:val="1"/>
          <w:sz w:val="28"/>
          <w:szCs w:val="28"/>
        </w:rPr>
        <w:t>.0</w:t>
      </w:r>
      <w:r>
        <w:rPr>
          <w:spacing w:val="1"/>
          <w:sz w:val="28"/>
          <w:szCs w:val="28"/>
        </w:rPr>
        <w:t>3</w:t>
      </w:r>
      <w:r w:rsidR="00DD7FE0">
        <w:rPr>
          <w:spacing w:val="1"/>
          <w:sz w:val="28"/>
          <w:szCs w:val="28"/>
        </w:rPr>
        <w:t>.20</w:t>
      </w:r>
      <w:r>
        <w:rPr>
          <w:spacing w:val="1"/>
          <w:sz w:val="28"/>
          <w:szCs w:val="28"/>
        </w:rPr>
        <w:t>21</w:t>
      </w:r>
      <w:r w:rsidR="00DD7FE0">
        <w:rPr>
          <w:spacing w:val="1"/>
          <w:sz w:val="28"/>
          <w:szCs w:val="28"/>
        </w:rPr>
        <w:t xml:space="preserve"> № </w:t>
      </w:r>
      <w:r>
        <w:rPr>
          <w:spacing w:val="1"/>
          <w:sz w:val="28"/>
          <w:szCs w:val="28"/>
        </w:rPr>
        <w:t>5</w:t>
      </w:r>
      <w:r w:rsidR="001D2C43" w:rsidRPr="001D2C43">
        <w:rPr>
          <w:spacing w:val="1"/>
          <w:sz w:val="28"/>
          <w:szCs w:val="28"/>
        </w:rPr>
        <w:t>83</w:t>
      </w:r>
      <w:r w:rsidR="00DD7FE0">
        <w:rPr>
          <w:spacing w:val="1"/>
          <w:sz w:val="28"/>
          <w:szCs w:val="28"/>
        </w:rPr>
        <w:t xml:space="preserve"> «</w:t>
      </w:r>
      <w:r w:rsidR="001D2C43" w:rsidRPr="001D2C43">
        <w:rPr>
          <w:spacing w:val="3"/>
          <w:sz w:val="28"/>
          <w:szCs w:val="28"/>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в новой редакции</w:t>
      </w:r>
      <w:r w:rsidR="00DD7FE0">
        <w:rPr>
          <w:sz w:val="28"/>
          <w:szCs w:val="28"/>
        </w:rPr>
        <w:t>»</w:t>
      </w:r>
      <w:r>
        <w:rPr>
          <w:sz w:val="28"/>
          <w:szCs w:val="28"/>
        </w:rPr>
        <w:t>;</w:t>
      </w:r>
    </w:p>
    <w:p w14:paraId="7CA6D199" w14:textId="77777777" w:rsidR="006D5379" w:rsidRDefault="006D5379" w:rsidP="00B64543">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постановление администрации Гатчинского муниципального района от</w:t>
      </w:r>
      <w:r w:rsidR="00B64543">
        <w:rPr>
          <w:spacing w:val="1"/>
          <w:sz w:val="28"/>
          <w:szCs w:val="28"/>
        </w:rPr>
        <w:t xml:space="preserve"> 12.07.2021 № 24</w:t>
      </w:r>
      <w:r w:rsidR="001D2C43" w:rsidRPr="001D2C43">
        <w:rPr>
          <w:spacing w:val="1"/>
          <w:sz w:val="28"/>
          <w:szCs w:val="28"/>
        </w:rPr>
        <w:t>87</w:t>
      </w:r>
      <w:r w:rsidR="00B64543">
        <w:rPr>
          <w:spacing w:val="1"/>
          <w:sz w:val="28"/>
          <w:szCs w:val="28"/>
        </w:rPr>
        <w:t xml:space="preserve"> «</w:t>
      </w:r>
      <w:r w:rsidR="00B64543" w:rsidRPr="00B64543">
        <w:rPr>
          <w:spacing w:val="1"/>
          <w:sz w:val="28"/>
          <w:szCs w:val="28"/>
        </w:rPr>
        <w:t>О внесении изменений в постановление</w:t>
      </w:r>
      <w:r w:rsidR="00B64543">
        <w:rPr>
          <w:spacing w:val="1"/>
          <w:sz w:val="28"/>
          <w:szCs w:val="28"/>
        </w:rPr>
        <w:t xml:space="preserve"> </w:t>
      </w:r>
      <w:r w:rsidR="00B64543" w:rsidRPr="00B64543">
        <w:rPr>
          <w:spacing w:val="1"/>
          <w:sz w:val="28"/>
          <w:szCs w:val="28"/>
        </w:rPr>
        <w:t>администрации Гатчинского муниципального</w:t>
      </w:r>
      <w:r w:rsidR="00B64543">
        <w:rPr>
          <w:spacing w:val="1"/>
          <w:sz w:val="28"/>
          <w:szCs w:val="28"/>
        </w:rPr>
        <w:t xml:space="preserve"> </w:t>
      </w:r>
      <w:r w:rsidR="00B64543" w:rsidRPr="00B64543">
        <w:rPr>
          <w:spacing w:val="1"/>
          <w:sz w:val="28"/>
          <w:szCs w:val="28"/>
        </w:rPr>
        <w:t>района от 02.03.2021 № 5</w:t>
      </w:r>
      <w:r w:rsidR="001D2C43" w:rsidRPr="001D2C43">
        <w:rPr>
          <w:spacing w:val="1"/>
          <w:sz w:val="28"/>
          <w:szCs w:val="28"/>
        </w:rPr>
        <w:t>83</w:t>
      </w:r>
      <w:r w:rsidR="00B64543" w:rsidRPr="00B64543">
        <w:rPr>
          <w:spacing w:val="1"/>
          <w:sz w:val="28"/>
          <w:szCs w:val="28"/>
        </w:rPr>
        <w:t xml:space="preserve"> </w:t>
      </w:r>
      <w:r w:rsidR="001D2C43">
        <w:rPr>
          <w:spacing w:val="1"/>
          <w:sz w:val="28"/>
          <w:szCs w:val="28"/>
        </w:rPr>
        <w:t>«</w:t>
      </w:r>
      <w:r w:rsidR="001D2C43" w:rsidRPr="001D2C43">
        <w:rPr>
          <w:spacing w:val="3"/>
          <w:sz w:val="28"/>
          <w:szCs w:val="28"/>
        </w:rPr>
        <w:t xml:space="preserve">Об утверждении административного регламента по предоставлению муниципальной услуги «Предоставление объектов муниципального </w:t>
      </w:r>
      <w:r w:rsidR="001D2C43" w:rsidRPr="001D2C43">
        <w:rPr>
          <w:spacing w:val="3"/>
          <w:sz w:val="28"/>
          <w:szCs w:val="28"/>
        </w:rPr>
        <w:lastRenderedPageBreak/>
        <w:t>нежилого фонда во временное владение и (или) пользование без проведения торгов» в новой редакции</w:t>
      </w:r>
      <w:r w:rsidR="001D2C43">
        <w:rPr>
          <w:sz w:val="28"/>
          <w:szCs w:val="28"/>
        </w:rPr>
        <w:t>»</w:t>
      </w:r>
      <w:r w:rsidR="00B64543">
        <w:rPr>
          <w:spacing w:val="1"/>
          <w:sz w:val="28"/>
          <w:szCs w:val="28"/>
        </w:rPr>
        <w:t>.</w:t>
      </w:r>
    </w:p>
    <w:p w14:paraId="26C3C941"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400C8107"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3ABECF25" w14:textId="77777777" w:rsidR="00DD7FE0" w:rsidRP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451DA3F8" w14:textId="77777777" w:rsidR="00DD7FE0" w:rsidRDefault="00DD7FE0" w:rsidP="00DD7FE0">
      <w:pPr>
        <w:jc w:val="both"/>
        <w:rPr>
          <w:sz w:val="28"/>
          <w:szCs w:val="28"/>
        </w:rPr>
      </w:pPr>
    </w:p>
    <w:p w14:paraId="1D283FA8"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7CD79510" w14:textId="77777777" w:rsidTr="00F425B3">
        <w:tc>
          <w:tcPr>
            <w:tcW w:w="4785" w:type="dxa"/>
            <w:shd w:val="clear" w:color="auto" w:fill="auto"/>
            <w:vAlign w:val="bottom"/>
          </w:tcPr>
          <w:p w14:paraId="2C1ECC5A"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349254A4"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6CC5D70A" w14:textId="77777777" w:rsidR="00904FAE" w:rsidRPr="00F425B3" w:rsidRDefault="00904FAE" w:rsidP="00F425B3">
            <w:pPr>
              <w:tabs>
                <w:tab w:val="left" w:pos="142"/>
              </w:tabs>
              <w:jc w:val="right"/>
              <w:rPr>
                <w:color w:val="000000"/>
                <w:sz w:val="28"/>
                <w:szCs w:val="28"/>
              </w:rPr>
            </w:pPr>
            <w:r w:rsidRPr="00F425B3">
              <w:rPr>
                <w:sz w:val="28"/>
                <w:szCs w:val="28"/>
              </w:rPr>
              <w:t xml:space="preserve">Л.Н. </w:t>
            </w:r>
            <w:proofErr w:type="spellStart"/>
            <w:r w:rsidRPr="00F425B3">
              <w:rPr>
                <w:sz w:val="28"/>
                <w:szCs w:val="28"/>
              </w:rPr>
              <w:t>Нещадим</w:t>
            </w:r>
            <w:proofErr w:type="spellEnd"/>
          </w:p>
        </w:tc>
      </w:tr>
    </w:tbl>
    <w:p w14:paraId="757E7F85" w14:textId="77777777" w:rsidR="00904FAE" w:rsidRDefault="00904FAE" w:rsidP="00DD7FE0">
      <w:pPr>
        <w:tabs>
          <w:tab w:val="left" w:pos="142"/>
        </w:tabs>
        <w:jc w:val="both"/>
        <w:rPr>
          <w:color w:val="000000"/>
          <w:sz w:val="28"/>
          <w:szCs w:val="28"/>
        </w:rPr>
      </w:pPr>
    </w:p>
    <w:p w14:paraId="10EF0323" w14:textId="77777777" w:rsidR="00DD7FE0" w:rsidRDefault="00DD7FE0" w:rsidP="00DD7FE0">
      <w:pPr>
        <w:jc w:val="both"/>
        <w:rPr>
          <w:sz w:val="28"/>
          <w:szCs w:val="28"/>
        </w:rPr>
      </w:pPr>
      <w:r>
        <w:rPr>
          <w:sz w:val="28"/>
          <w:szCs w:val="28"/>
        </w:rPr>
        <w:t xml:space="preserve">                                    </w:t>
      </w:r>
      <w:r w:rsidR="00B64543">
        <w:rPr>
          <w:sz w:val="28"/>
          <w:szCs w:val="28"/>
        </w:rPr>
        <w:t xml:space="preserve"> </w:t>
      </w:r>
      <w:r>
        <w:rPr>
          <w:sz w:val="28"/>
          <w:szCs w:val="28"/>
        </w:rPr>
        <w:t xml:space="preserve">       </w:t>
      </w:r>
    </w:p>
    <w:p w14:paraId="3C5805E5" w14:textId="77777777" w:rsidR="00DD7FE0" w:rsidRDefault="00DD7FE0" w:rsidP="00DD7FE0">
      <w:pPr>
        <w:jc w:val="both"/>
        <w:rPr>
          <w:sz w:val="28"/>
          <w:szCs w:val="28"/>
        </w:rPr>
      </w:pPr>
    </w:p>
    <w:p w14:paraId="17E6F42A" w14:textId="77777777" w:rsidR="00DD7FE0" w:rsidRDefault="00DD7FE0" w:rsidP="00DD7FE0">
      <w:pPr>
        <w:jc w:val="both"/>
        <w:rPr>
          <w:sz w:val="28"/>
          <w:szCs w:val="28"/>
        </w:rPr>
      </w:pPr>
    </w:p>
    <w:p w14:paraId="1231BE29" w14:textId="77777777" w:rsidR="00DD7FE0" w:rsidRDefault="00DD7FE0" w:rsidP="00DD7FE0">
      <w:pPr>
        <w:jc w:val="both"/>
        <w:rPr>
          <w:sz w:val="28"/>
          <w:szCs w:val="28"/>
        </w:rPr>
      </w:pPr>
    </w:p>
    <w:p w14:paraId="1958E8A3" w14:textId="77777777" w:rsidR="00B64543" w:rsidRDefault="00B64543" w:rsidP="00DD7FE0">
      <w:pPr>
        <w:jc w:val="both"/>
        <w:rPr>
          <w:sz w:val="28"/>
          <w:szCs w:val="28"/>
        </w:rPr>
        <w:sectPr w:rsidR="00B64543" w:rsidSect="00B950D3">
          <w:footerReference w:type="default" r:id="rId9"/>
          <w:pgSz w:w="11906" w:h="16838"/>
          <w:pgMar w:top="993" w:right="850" w:bottom="1276" w:left="1701" w:header="708" w:footer="403" w:gutter="0"/>
          <w:cols w:space="720"/>
          <w:titlePg/>
          <w:docGrid w:linePitch="326"/>
        </w:sectPr>
      </w:pPr>
    </w:p>
    <w:p w14:paraId="02E18278" w14:textId="77777777" w:rsidR="00F425B3" w:rsidRDefault="00F425B3" w:rsidP="00F425B3">
      <w:pPr>
        <w:pStyle w:val="ConsPlusTitle"/>
        <w:widowControl/>
        <w:spacing w:before="240"/>
        <w:jc w:val="center"/>
        <w:rPr>
          <w:sz w:val="28"/>
          <w:szCs w:val="28"/>
        </w:rPr>
      </w:pPr>
      <w:bookmarkStart w:id="3" w:name="Par1"/>
      <w:bookmarkEnd w:id="3"/>
    </w:p>
    <w:p w14:paraId="2056F37D" w14:textId="77777777" w:rsidR="00C174B6" w:rsidRPr="00F35CC9" w:rsidRDefault="00C174B6" w:rsidP="00C174B6">
      <w:pPr>
        <w:pStyle w:val="ConsPlusTitle"/>
        <w:widowControl/>
        <w:tabs>
          <w:tab w:val="left" w:pos="1134"/>
        </w:tabs>
        <w:spacing w:before="240"/>
        <w:jc w:val="center"/>
        <w:rPr>
          <w:sz w:val="28"/>
          <w:szCs w:val="28"/>
        </w:rPr>
      </w:pPr>
      <w:r w:rsidRPr="00F35CC9">
        <w:rPr>
          <w:sz w:val="28"/>
          <w:szCs w:val="28"/>
        </w:rPr>
        <w:t>АДМИНИСТРАТИВНЫЙ РЕГЛАМЕНТ</w:t>
      </w:r>
    </w:p>
    <w:p w14:paraId="42C7B73D" w14:textId="77777777" w:rsidR="00C174B6" w:rsidRPr="00F35CC9" w:rsidRDefault="00C174B6" w:rsidP="00C174B6">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02CD6BD1" w14:textId="77777777" w:rsidR="00C174B6" w:rsidRPr="00F35CC9" w:rsidRDefault="001D2C43" w:rsidP="00C174B6">
      <w:pPr>
        <w:pStyle w:val="ConsPlusTitle"/>
        <w:widowControl/>
        <w:tabs>
          <w:tab w:val="left" w:pos="1134"/>
        </w:tabs>
        <w:jc w:val="center"/>
        <w:rPr>
          <w:bCs w:val="0"/>
          <w:sz w:val="28"/>
          <w:szCs w:val="28"/>
        </w:rPr>
      </w:pPr>
      <w:r w:rsidRPr="001D2C43">
        <w:rPr>
          <w:spacing w:val="3"/>
          <w:sz w:val="28"/>
          <w:szCs w:val="28"/>
        </w:rPr>
        <w:t>«Предоставление объектов муниципального нежилого фонда во временное владение и (или) пользование без проведения торгов»</w:t>
      </w:r>
    </w:p>
    <w:p w14:paraId="1DADDD70" w14:textId="77777777" w:rsidR="001D2C43" w:rsidRPr="00870B73" w:rsidRDefault="001D2C43" w:rsidP="001D2C43">
      <w:pPr>
        <w:autoSpaceDE w:val="0"/>
        <w:autoSpaceDN w:val="0"/>
        <w:adjustRightInd w:val="0"/>
        <w:ind w:firstLine="709"/>
        <w:jc w:val="center"/>
        <w:rPr>
          <w:sz w:val="28"/>
          <w:szCs w:val="28"/>
        </w:rPr>
      </w:pPr>
      <w:r w:rsidRPr="00870B73">
        <w:rPr>
          <w:sz w:val="28"/>
          <w:szCs w:val="28"/>
        </w:rPr>
        <w:t>(Сокращенное наименование</w:t>
      </w:r>
      <w:r w:rsidR="00C82FFC">
        <w:rPr>
          <w:sz w:val="28"/>
          <w:szCs w:val="28"/>
        </w:rPr>
        <w:t>:</w:t>
      </w:r>
      <w:r w:rsidRPr="00870B73">
        <w:rPr>
          <w:sz w:val="28"/>
          <w:szCs w:val="28"/>
        </w:rPr>
        <w:t xml:space="preserve"> </w:t>
      </w:r>
      <w:r w:rsidR="00C82FFC">
        <w:rPr>
          <w:sz w:val="28"/>
          <w:szCs w:val="28"/>
        </w:rPr>
        <w:t>«</w:t>
      </w:r>
      <w:r w:rsidRPr="00870B73">
        <w:rPr>
          <w:sz w:val="28"/>
          <w:szCs w:val="28"/>
        </w:rPr>
        <w:t>Предоставление объектов муниципального нежилого фонда во временное владение и (или) пользование</w:t>
      </w:r>
      <w:r w:rsidR="00C82FFC">
        <w:rPr>
          <w:sz w:val="28"/>
          <w:szCs w:val="28"/>
        </w:rPr>
        <w:t>»</w:t>
      </w:r>
      <w:r w:rsidRPr="00870B73">
        <w:rPr>
          <w:sz w:val="28"/>
          <w:szCs w:val="28"/>
        </w:rPr>
        <w:t>)</w:t>
      </w:r>
    </w:p>
    <w:p w14:paraId="3214C11F" w14:textId="77777777" w:rsidR="001D2C43" w:rsidRPr="00870B73" w:rsidRDefault="001D2C43" w:rsidP="001D2C43">
      <w:pPr>
        <w:autoSpaceDE w:val="0"/>
        <w:autoSpaceDN w:val="0"/>
        <w:adjustRightInd w:val="0"/>
        <w:ind w:firstLine="709"/>
        <w:jc w:val="center"/>
        <w:rPr>
          <w:sz w:val="28"/>
          <w:szCs w:val="28"/>
        </w:rPr>
      </w:pPr>
      <w:r w:rsidRPr="00870B73">
        <w:rPr>
          <w:sz w:val="28"/>
          <w:szCs w:val="28"/>
        </w:rPr>
        <w:t>(далее –муниципальная услуга</w:t>
      </w:r>
      <w:r w:rsidR="00C82FFC">
        <w:rPr>
          <w:sz w:val="28"/>
          <w:szCs w:val="28"/>
        </w:rPr>
        <w:t xml:space="preserve">, </w:t>
      </w:r>
      <w:r w:rsidR="00420FD6">
        <w:rPr>
          <w:sz w:val="28"/>
          <w:szCs w:val="28"/>
        </w:rPr>
        <w:t>А</w:t>
      </w:r>
      <w:r w:rsidR="00C82FFC" w:rsidRPr="00870B73">
        <w:rPr>
          <w:sz w:val="28"/>
          <w:szCs w:val="28"/>
        </w:rPr>
        <w:t>дминистративный регламент</w:t>
      </w:r>
      <w:r w:rsidRPr="00870B73">
        <w:rPr>
          <w:sz w:val="28"/>
          <w:szCs w:val="28"/>
        </w:rPr>
        <w:t>)</w:t>
      </w:r>
    </w:p>
    <w:p w14:paraId="61418BEA" w14:textId="77777777" w:rsidR="001D2C43" w:rsidRDefault="001D2C43" w:rsidP="001D2C43">
      <w:pPr>
        <w:widowControl w:val="0"/>
        <w:autoSpaceDE w:val="0"/>
        <w:autoSpaceDN w:val="0"/>
        <w:adjustRightInd w:val="0"/>
        <w:ind w:firstLine="709"/>
        <w:jc w:val="center"/>
        <w:outlineLvl w:val="1"/>
        <w:rPr>
          <w:sz w:val="28"/>
          <w:szCs w:val="28"/>
        </w:rPr>
      </w:pPr>
      <w:bookmarkStart w:id="4" w:name="Par36"/>
      <w:bookmarkEnd w:id="4"/>
    </w:p>
    <w:p w14:paraId="2AA17F0E" w14:textId="77777777" w:rsidR="00C82FFC" w:rsidRPr="00D01691" w:rsidRDefault="00C82FFC" w:rsidP="00C82FFC">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1093F6E8" w14:textId="77777777" w:rsidR="00C82FFC" w:rsidRPr="00F35CC9" w:rsidRDefault="00C82FFC" w:rsidP="00C82FFC">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F35CC9">
        <w:rPr>
          <w:rFonts w:ascii="Times New Roman" w:hAnsi="Times New Roman" w:cs="Times New Roman"/>
          <w:sz w:val="28"/>
          <w:szCs w:val="28"/>
        </w:rPr>
        <w:t xml:space="preserve">«Выдача справок </w:t>
      </w:r>
      <w:r w:rsidRPr="00F35CC9">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F35CC9">
        <w:rPr>
          <w:rFonts w:ascii="Times New Roman" w:eastAsia="Times New Roman" w:hAnsi="Times New Roman" w:cs="Times New Roman"/>
          <w:sz w:val="28"/>
          <w:szCs w:val="28"/>
        </w:rPr>
        <w:t>.</w:t>
      </w:r>
    </w:p>
    <w:p w14:paraId="1773EC50" w14:textId="77777777" w:rsidR="00C82FFC" w:rsidRPr="00F35CC9" w:rsidRDefault="00C82FFC" w:rsidP="00C82FFC">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hAnsi="Times New Roman" w:cs="Times New Roman"/>
          <w:sz w:val="28"/>
          <w:szCs w:val="28"/>
        </w:rPr>
        <w:t>Заявителями, имеющими право на получение муниципальной услуги, являются:</w:t>
      </w:r>
    </w:p>
    <w:p w14:paraId="553D7E38" w14:textId="77777777" w:rsidR="00C82FFC" w:rsidRPr="00F35CC9" w:rsidRDefault="00C82FFC" w:rsidP="00C82FFC">
      <w:pPr>
        <w:pStyle w:val="ab"/>
        <w:spacing w:after="0" w:line="240" w:lineRule="auto"/>
        <w:ind w:left="709"/>
        <w:jc w:val="both"/>
        <w:rPr>
          <w:rFonts w:ascii="Times New Roman" w:eastAsia="Times New Roman" w:hAnsi="Times New Roman" w:cs="Times New Roman"/>
          <w:sz w:val="28"/>
          <w:szCs w:val="28"/>
          <w:lang w:eastAsia="ru-RU"/>
        </w:rPr>
      </w:pPr>
      <w:r w:rsidRPr="00F35CC9">
        <w:rPr>
          <w:rFonts w:ascii="Times New Roman" w:eastAsia="Times New Roman" w:hAnsi="Times New Roman" w:cs="Times New Roman"/>
          <w:sz w:val="28"/>
          <w:szCs w:val="28"/>
          <w:lang w:eastAsia="ru-RU"/>
        </w:rPr>
        <w:t xml:space="preserve"> - физические лица;</w:t>
      </w:r>
    </w:p>
    <w:p w14:paraId="33201D49" w14:textId="77777777" w:rsidR="00C82FFC" w:rsidRPr="00F35CC9" w:rsidRDefault="00C82FFC" w:rsidP="00C82FFC">
      <w:pPr>
        <w:pStyle w:val="ab"/>
        <w:spacing w:after="0" w:line="240" w:lineRule="auto"/>
        <w:ind w:left="709"/>
        <w:jc w:val="both"/>
        <w:rPr>
          <w:rFonts w:ascii="Times New Roman" w:hAnsi="Times New Roman" w:cs="Times New Roman"/>
          <w:sz w:val="28"/>
          <w:szCs w:val="28"/>
        </w:rPr>
      </w:pPr>
      <w:r w:rsidRPr="00F35CC9">
        <w:rPr>
          <w:rFonts w:ascii="Times New Roman" w:eastAsia="Times New Roman" w:hAnsi="Times New Roman" w:cs="Times New Roman"/>
          <w:sz w:val="28"/>
          <w:szCs w:val="28"/>
          <w:lang w:eastAsia="ru-RU"/>
        </w:rPr>
        <w:t xml:space="preserve"> - юридические лица (далее – заявитель).</w:t>
      </w:r>
    </w:p>
    <w:p w14:paraId="7210456B" w14:textId="77777777" w:rsidR="00C82FFC" w:rsidRPr="00F35CC9" w:rsidRDefault="00C82FFC" w:rsidP="00C82FFC">
      <w:pPr>
        <w:widowControl w:val="0"/>
        <w:autoSpaceDE w:val="0"/>
        <w:autoSpaceDN w:val="0"/>
        <w:ind w:firstLine="709"/>
        <w:jc w:val="both"/>
        <w:rPr>
          <w:sz w:val="28"/>
          <w:szCs w:val="28"/>
        </w:rPr>
      </w:pPr>
      <w:r w:rsidRPr="00F35CC9">
        <w:rPr>
          <w:sz w:val="28"/>
          <w:szCs w:val="28"/>
        </w:rPr>
        <w:t>Представлять интересы заявителя имеют право:</w:t>
      </w:r>
    </w:p>
    <w:p w14:paraId="75441A25" w14:textId="77777777" w:rsidR="00C82FFC" w:rsidRPr="00F35CC9" w:rsidRDefault="00C82FFC" w:rsidP="00C82FFC">
      <w:pPr>
        <w:widowControl w:val="0"/>
        <w:autoSpaceDE w:val="0"/>
        <w:autoSpaceDN w:val="0"/>
        <w:ind w:firstLine="709"/>
        <w:jc w:val="both"/>
        <w:rPr>
          <w:sz w:val="28"/>
          <w:szCs w:val="28"/>
        </w:rPr>
      </w:pPr>
      <w:r w:rsidRPr="00F35CC9">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0ABFC72" w14:textId="77777777" w:rsidR="00C82FFC" w:rsidRPr="00585AC8" w:rsidRDefault="00C82FFC" w:rsidP="00C82FFC">
      <w:pPr>
        <w:pStyle w:val="ab"/>
        <w:spacing w:after="0" w:line="240" w:lineRule="auto"/>
        <w:ind w:left="0" w:firstLine="708"/>
        <w:jc w:val="both"/>
        <w:rPr>
          <w:rFonts w:ascii="Times New Roman" w:hAnsi="Times New Roman" w:cs="Times New Roman"/>
          <w:sz w:val="28"/>
          <w:szCs w:val="28"/>
        </w:rPr>
      </w:pPr>
      <w:r w:rsidRPr="00F35CC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10076C1" w14:textId="77777777" w:rsidR="00C82FFC" w:rsidRPr="00421EC4" w:rsidRDefault="00C82FFC" w:rsidP="00C82FFC">
      <w:pPr>
        <w:ind w:firstLine="709"/>
        <w:jc w:val="both"/>
        <w:rPr>
          <w:sz w:val="28"/>
        </w:rPr>
      </w:pPr>
      <w:r w:rsidRPr="00421EC4">
        <w:rPr>
          <w:sz w:val="28"/>
          <w:szCs w:val="28"/>
        </w:rPr>
        <w:t>1.3. Информация о месте нахождения Комитета по управлению имуществом Гатчинского муниципального района Ленинградской области, организаций, участвующих в предоставлении услуги (далее – Организации) и не</w:t>
      </w:r>
      <w:r w:rsidRPr="00421EC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9D8C60C" w14:textId="77777777" w:rsidR="00C82FFC" w:rsidRDefault="00C82FFC" w:rsidP="00347BCD">
      <w:pPr>
        <w:numPr>
          <w:ilvl w:val="0"/>
          <w:numId w:val="4"/>
        </w:numPr>
        <w:ind w:left="567" w:firstLine="567"/>
        <w:jc w:val="both"/>
        <w:rPr>
          <w:sz w:val="28"/>
          <w:szCs w:val="28"/>
        </w:rPr>
      </w:pPr>
      <w:r w:rsidRPr="00421EC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327E9E" w14:textId="77777777" w:rsidR="00C82FFC" w:rsidRPr="00DD333B" w:rsidRDefault="00C82FFC" w:rsidP="00347BCD">
      <w:pPr>
        <w:numPr>
          <w:ilvl w:val="0"/>
          <w:numId w:val="4"/>
        </w:numPr>
        <w:ind w:left="567" w:firstLine="567"/>
        <w:jc w:val="both"/>
        <w:rPr>
          <w:sz w:val="28"/>
          <w:szCs w:val="28"/>
        </w:rPr>
      </w:pPr>
      <w:r w:rsidRPr="00DD333B">
        <w:rPr>
          <w:sz w:val="28"/>
          <w:szCs w:val="28"/>
        </w:rPr>
        <w:t xml:space="preserve">на официальном сайте Гатчинского муниципального района Ленинградской области: </w:t>
      </w:r>
      <w:r w:rsidRPr="00DD333B">
        <w:rPr>
          <w:b/>
          <w:bCs/>
          <w:sz w:val="28"/>
          <w:szCs w:val="28"/>
        </w:rPr>
        <w:t>http://radm.gtn.ru/</w:t>
      </w:r>
      <w:r w:rsidRPr="00DD333B">
        <w:rPr>
          <w:sz w:val="28"/>
          <w:szCs w:val="28"/>
        </w:rPr>
        <w:t>;</w:t>
      </w:r>
    </w:p>
    <w:p w14:paraId="48305F72" w14:textId="77777777" w:rsidR="00C82FFC" w:rsidRDefault="00C82FFC" w:rsidP="00347BCD">
      <w:pPr>
        <w:numPr>
          <w:ilvl w:val="0"/>
          <w:numId w:val="4"/>
        </w:numPr>
        <w:ind w:left="567" w:firstLine="567"/>
        <w:jc w:val="both"/>
        <w:rPr>
          <w:sz w:val="28"/>
          <w:szCs w:val="28"/>
        </w:rPr>
      </w:pPr>
      <w:r w:rsidRPr="00421EC4">
        <w:rPr>
          <w:sz w:val="28"/>
          <w:szCs w:val="28"/>
        </w:rPr>
        <w:lastRenderedPageBreak/>
        <w:t>на</w:t>
      </w:r>
      <w:r w:rsidRPr="00421EC4">
        <w:t xml:space="preserve"> </w:t>
      </w:r>
      <w:r w:rsidRPr="00421EC4">
        <w:rPr>
          <w:sz w:val="28"/>
          <w:szCs w:val="28"/>
        </w:rPr>
        <w:t xml:space="preserve">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21EC4">
        <w:rPr>
          <w:bCs/>
          <w:sz w:val="28"/>
          <w:szCs w:val="28"/>
        </w:rPr>
        <w:t>–</w:t>
      </w:r>
      <w:r w:rsidRPr="00421EC4">
        <w:rPr>
          <w:sz w:val="28"/>
          <w:szCs w:val="28"/>
        </w:rPr>
        <w:t xml:space="preserve"> ГБУ ЛО «МФЦ»): </w:t>
      </w:r>
      <w:r w:rsidRPr="00D01691">
        <w:rPr>
          <w:b/>
          <w:bCs/>
          <w:sz w:val="28"/>
          <w:szCs w:val="28"/>
        </w:rPr>
        <w:t>http://mfc47.ru/</w:t>
      </w:r>
      <w:r w:rsidRPr="00D01691">
        <w:rPr>
          <w:sz w:val="28"/>
          <w:szCs w:val="28"/>
        </w:rPr>
        <w:t>;</w:t>
      </w:r>
    </w:p>
    <w:p w14:paraId="02CA6F69" w14:textId="77777777" w:rsidR="00C82FFC" w:rsidRDefault="00C82FFC" w:rsidP="00347BCD">
      <w:pPr>
        <w:numPr>
          <w:ilvl w:val="0"/>
          <w:numId w:val="4"/>
        </w:numPr>
        <w:ind w:left="567" w:firstLine="567"/>
        <w:jc w:val="both"/>
        <w:rPr>
          <w:sz w:val="28"/>
          <w:szCs w:val="28"/>
        </w:rPr>
      </w:pPr>
      <w:r w:rsidRPr="00421EC4">
        <w:rPr>
          <w:sz w:val="28"/>
          <w:szCs w:val="28"/>
        </w:rPr>
        <w:t xml:space="preserve">на Портале государственных и муниципальных услуг (функций) Ленинградской области (далее </w:t>
      </w:r>
      <w:r w:rsidRPr="00421EC4">
        <w:rPr>
          <w:bCs/>
          <w:sz w:val="28"/>
          <w:szCs w:val="28"/>
        </w:rPr>
        <w:t xml:space="preserve">– </w:t>
      </w:r>
      <w:r w:rsidRPr="00421EC4">
        <w:rPr>
          <w:sz w:val="28"/>
          <w:szCs w:val="28"/>
        </w:rPr>
        <w:t>ПГУ ЛО)</w:t>
      </w:r>
      <w:r>
        <w:rPr>
          <w:sz w:val="28"/>
          <w:szCs w:val="28"/>
        </w:rPr>
        <w:t>:</w:t>
      </w:r>
      <w:r w:rsidRPr="00421EC4">
        <w:rPr>
          <w:sz w:val="28"/>
          <w:szCs w:val="28"/>
        </w:rPr>
        <w:t xml:space="preserve"> </w:t>
      </w:r>
      <w:r w:rsidRPr="00421EC4">
        <w:rPr>
          <w:b/>
          <w:bCs/>
          <w:sz w:val="28"/>
          <w:szCs w:val="28"/>
        </w:rPr>
        <w:t>http://gu.lenobl.ru</w:t>
      </w:r>
      <w:r w:rsidRPr="00D01691">
        <w:rPr>
          <w:b/>
          <w:bCs/>
          <w:sz w:val="28"/>
          <w:szCs w:val="28"/>
        </w:rPr>
        <w:t>/</w:t>
      </w:r>
      <w:r w:rsidRPr="00421EC4">
        <w:rPr>
          <w:sz w:val="28"/>
          <w:szCs w:val="28"/>
        </w:rPr>
        <w:t>;</w:t>
      </w:r>
    </w:p>
    <w:p w14:paraId="2B20BE33" w14:textId="77777777" w:rsidR="00C82FFC" w:rsidRDefault="00C82FFC" w:rsidP="00347BCD">
      <w:pPr>
        <w:numPr>
          <w:ilvl w:val="0"/>
          <w:numId w:val="4"/>
        </w:numPr>
        <w:ind w:left="567" w:firstLine="567"/>
        <w:jc w:val="both"/>
        <w:rPr>
          <w:sz w:val="28"/>
          <w:szCs w:val="28"/>
        </w:rPr>
      </w:pPr>
      <w:r w:rsidRPr="00421EC4">
        <w:rPr>
          <w:sz w:val="28"/>
          <w:szCs w:val="28"/>
        </w:rPr>
        <w:t xml:space="preserve">на Едином портале государственных услуг (далее </w:t>
      </w:r>
      <w:r w:rsidRPr="00421EC4">
        <w:rPr>
          <w:bCs/>
          <w:sz w:val="28"/>
          <w:szCs w:val="28"/>
        </w:rPr>
        <w:t xml:space="preserve">– </w:t>
      </w:r>
      <w:r w:rsidRPr="00421EC4">
        <w:rPr>
          <w:sz w:val="28"/>
          <w:szCs w:val="28"/>
        </w:rPr>
        <w:t xml:space="preserve">ЕПГУ): </w:t>
      </w:r>
      <w:r w:rsidRPr="00D01691">
        <w:rPr>
          <w:b/>
          <w:bCs/>
          <w:sz w:val="28"/>
          <w:szCs w:val="28"/>
        </w:rPr>
        <w:t>www.gosuslugi.ru</w:t>
      </w:r>
      <w:r w:rsidRPr="00421EC4">
        <w:rPr>
          <w:sz w:val="28"/>
          <w:szCs w:val="28"/>
        </w:rPr>
        <w:t>;</w:t>
      </w:r>
    </w:p>
    <w:p w14:paraId="222D8711" w14:textId="77777777" w:rsidR="00C82FFC" w:rsidRDefault="00C82FFC" w:rsidP="00347BCD">
      <w:pPr>
        <w:numPr>
          <w:ilvl w:val="0"/>
          <w:numId w:val="4"/>
        </w:numPr>
        <w:ind w:left="567" w:firstLine="567"/>
        <w:jc w:val="both"/>
        <w:rPr>
          <w:sz w:val="28"/>
          <w:szCs w:val="28"/>
        </w:rPr>
      </w:pPr>
      <w:r w:rsidRPr="00D01691">
        <w:rPr>
          <w:sz w:val="28"/>
          <w:szCs w:val="28"/>
        </w:rPr>
        <w:t>в государственной информационной системе «Реестр государственных и муниципальных услуг (функций) Ленинградской области».</w:t>
      </w:r>
    </w:p>
    <w:p w14:paraId="47A36E2B" w14:textId="77777777" w:rsidR="001D2C43" w:rsidRPr="00420FD6" w:rsidRDefault="00C82FFC" w:rsidP="00420FD6">
      <w:pPr>
        <w:numPr>
          <w:ilvl w:val="0"/>
          <w:numId w:val="4"/>
        </w:numPr>
        <w:ind w:left="567" w:firstLine="567"/>
        <w:jc w:val="both"/>
        <w:rPr>
          <w:sz w:val="28"/>
          <w:szCs w:val="28"/>
        </w:rPr>
      </w:pPr>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p>
    <w:p w14:paraId="63C63D0A" w14:textId="77777777" w:rsidR="001D2C43" w:rsidRPr="00420FD6" w:rsidRDefault="00C82FFC" w:rsidP="00420FD6">
      <w:pPr>
        <w:widowControl w:val="0"/>
        <w:autoSpaceDE w:val="0"/>
        <w:autoSpaceDN w:val="0"/>
        <w:adjustRightInd w:val="0"/>
        <w:spacing w:before="240" w:after="240"/>
        <w:ind w:firstLine="709"/>
        <w:jc w:val="center"/>
        <w:rPr>
          <w:b/>
          <w:sz w:val="28"/>
          <w:szCs w:val="28"/>
        </w:rPr>
      </w:pPr>
      <w:r w:rsidRPr="00585AC8">
        <w:rPr>
          <w:b/>
          <w:sz w:val="28"/>
          <w:szCs w:val="28"/>
        </w:rPr>
        <w:t>2. Стандарт предоставления муниципальной услуги</w:t>
      </w:r>
    </w:p>
    <w:p w14:paraId="4720852B" w14:textId="77777777" w:rsidR="001D2C43" w:rsidRPr="00870B73" w:rsidRDefault="001D2C43" w:rsidP="001D2C43">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C82FFC">
        <w:rPr>
          <w:sz w:val="28"/>
          <w:szCs w:val="28"/>
        </w:rPr>
        <w:t>«</w:t>
      </w:r>
      <w:r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sidR="00C82FFC">
        <w:rPr>
          <w:sz w:val="28"/>
          <w:szCs w:val="28"/>
        </w:rPr>
        <w:t>»</w:t>
      </w:r>
      <w:r w:rsidRPr="00870B73">
        <w:rPr>
          <w:sz w:val="28"/>
          <w:szCs w:val="28"/>
        </w:rPr>
        <w:t>.</w:t>
      </w:r>
    </w:p>
    <w:p w14:paraId="45A1A8F9" w14:textId="77777777" w:rsidR="001D2C43" w:rsidRPr="00870B73" w:rsidRDefault="001D2C43" w:rsidP="001D2C4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00C82FFC">
        <w:t>«</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C82FFC">
        <w:rPr>
          <w:rFonts w:ascii="Times New Roman" w:hAnsi="Times New Roman" w:cs="Times New Roman"/>
          <w:sz w:val="28"/>
          <w:szCs w:val="28"/>
        </w:rPr>
        <w:t>»</w:t>
      </w:r>
      <w:r w:rsidRPr="00870B73">
        <w:rPr>
          <w:rFonts w:ascii="Times New Roman" w:hAnsi="Times New Roman" w:cs="Times New Roman"/>
          <w:sz w:val="28"/>
          <w:szCs w:val="28"/>
        </w:rPr>
        <w:t>.</w:t>
      </w:r>
    </w:p>
    <w:p w14:paraId="65DC36F1" w14:textId="77777777" w:rsidR="00C82FFC" w:rsidRPr="00F35CC9" w:rsidRDefault="00C82FFC" w:rsidP="00C82FFC">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4C349743" w14:textId="77777777" w:rsidR="00C82FFC" w:rsidRPr="00F35CC9" w:rsidRDefault="00C82FFC" w:rsidP="00C82FFC">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189BCBC5" w14:textId="77777777" w:rsidR="00C82FFC" w:rsidRPr="00F35CC9" w:rsidRDefault="00C82FFC" w:rsidP="00C82FFC">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В предоставлении услуги участвуют:</w:t>
      </w:r>
    </w:p>
    <w:p w14:paraId="2BE503A8" w14:textId="77777777" w:rsidR="00C82FFC" w:rsidRDefault="00C82FFC" w:rsidP="00347BCD">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0BCA1BA0" w14:textId="77777777" w:rsidR="00C82FFC" w:rsidRDefault="00C82FFC" w:rsidP="00347BCD">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63928990"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07B43B3F"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2851A2E0"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2) без личной явки:</w:t>
      </w:r>
    </w:p>
    <w:p w14:paraId="5EE22DAF" w14:textId="77777777" w:rsidR="00C82FFC" w:rsidRDefault="00C82FFC" w:rsidP="00347BCD">
      <w:pPr>
        <w:numPr>
          <w:ilvl w:val="0"/>
          <w:numId w:val="6"/>
        </w:numPr>
        <w:ind w:left="567" w:firstLine="567"/>
        <w:jc w:val="both"/>
        <w:rPr>
          <w:sz w:val="28"/>
          <w:szCs w:val="28"/>
        </w:rPr>
      </w:pPr>
      <w:r w:rsidRPr="00F35CC9">
        <w:rPr>
          <w:sz w:val="28"/>
          <w:szCs w:val="28"/>
        </w:rPr>
        <w:t>почтовым отправлением в адрес Комитета;</w:t>
      </w:r>
    </w:p>
    <w:p w14:paraId="25FF8943" w14:textId="77777777" w:rsidR="00C82FFC" w:rsidRPr="0003494F" w:rsidRDefault="00C82FFC" w:rsidP="00347BCD">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57419E63"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0B662E02" w14:textId="77777777" w:rsidR="00C82FFC" w:rsidRDefault="00C82FFC" w:rsidP="00347BCD">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69FFC7BC" w14:textId="77777777" w:rsidR="00C82FFC" w:rsidRDefault="00C82FFC" w:rsidP="00347BCD">
      <w:pPr>
        <w:numPr>
          <w:ilvl w:val="0"/>
          <w:numId w:val="7"/>
        </w:numPr>
        <w:autoSpaceDE w:val="0"/>
        <w:autoSpaceDN w:val="0"/>
        <w:adjustRightInd w:val="0"/>
        <w:jc w:val="both"/>
        <w:rPr>
          <w:sz w:val="28"/>
          <w:szCs w:val="28"/>
        </w:rPr>
      </w:pPr>
      <w:r w:rsidRPr="0003494F">
        <w:rPr>
          <w:sz w:val="28"/>
          <w:szCs w:val="28"/>
        </w:rPr>
        <w:lastRenderedPageBreak/>
        <w:t>по телефон</w:t>
      </w:r>
      <w:r>
        <w:rPr>
          <w:sz w:val="28"/>
          <w:szCs w:val="28"/>
        </w:rPr>
        <w:t>ам</w:t>
      </w:r>
      <w:r w:rsidRPr="0003494F">
        <w:rPr>
          <w:sz w:val="28"/>
          <w:szCs w:val="28"/>
        </w:rPr>
        <w:t xml:space="preserve"> ГБУ ЛО «МФЦ»;</w:t>
      </w:r>
    </w:p>
    <w:p w14:paraId="149E5C4E" w14:textId="77777777" w:rsidR="00C82FFC" w:rsidRPr="0003494F" w:rsidRDefault="00C82FFC" w:rsidP="00347BCD">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1A47CA1F"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4F21BA10" w14:textId="77777777" w:rsidR="00C82FFC" w:rsidRPr="00F35CC9" w:rsidRDefault="00C82FFC" w:rsidP="00C82FFC">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5BEBD77F"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1B6FB42" w14:textId="77777777" w:rsidR="00C82FFC" w:rsidRDefault="00C82FFC" w:rsidP="00347BCD">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D1B777" w14:textId="77777777" w:rsidR="00C82FFC" w:rsidRPr="0003494F" w:rsidRDefault="00C82FFC" w:rsidP="00347BCD">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783BAD" w14:textId="77777777" w:rsidR="00C82FFC" w:rsidRPr="00F35CC9" w:rsidRDefault="00C82FFC" w:rsidP="00C82FFC">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42965ED3" w14:textId="77777777" w:rsidR="00C82FFC" w:rsidRDefault="001D2C43" w:rsidP="00347BCD">
      <w:pPr>
        <w:widowControl w:val="0"/>
        <w:numPr>
          <w:ilvl w:val="0"/>
          <w:numId w:val="15"/>
        </w:numPr>
        <w:autoSpaceDE w:val="0"/>
        <w:autoSpaceDN w:val="0"/>
        <w:adjustRightInd w:val="0"/>
        <w:ind w:left="567" w:firstLine="567"/>
        <w:jc w:val="both"/>
        <w:rPr>
          <w:sz w:val="28"/>
          <w:szCs w:val="28"/>
        </w:rPr>
      </w:pPr>
      <w:r w:rsidRPr="00C7515E">
        <w:rPr>
          <w:sz w:val="28"/>
          <w:szCs w:val="28"/>
        </w:rPr>
        <w:t>направление заявителю подписанных Администрацией 2 (двух) экземпляров договора о</w:t>
      </w:r>
      <w:r w:rsidRPr="00870B73">
        <w:rPr>
          <w:sz w:val="28"/>
          <w:szCs w:val="28"/>
        </w:rPr>
        <w:t xml:space="preserve"> 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bookmarkStart w:id="6" w:name="Par43"/>
      <w:bookmarkEnd w:id="6"/>
      <w:r>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14:paraId="1DC08B9D" w14:textId="77777777" w:rsidR="00444CAB" w:rsidRPr="006A59DB" w:rsidRDefault="00444CAB" w:rsidP="00347BCD">
      <w:pPr>
        <w:numPr>
          <w:ilvl w:val="0"/>
          <w:numId w:val="9"/>
        </w:numPr>
        <w:ind w:left="567" w:firstLine="567"/>
        <w:jc w:val="both"/>
        <w:rPr>
          <w:sz w:val="28"/>
          <w:szCs w:val="28"/>
        </w:rPr>
      </w:pPr>
      <w:r w:rsidRPr="006A59DB">
        <w:rPr>
          <w:sz w:val="28"/>
          <w:szCs w:val="28"/>
        </w:rPr>
        <w:t xml:space="preserve">выдача заявителю письма, содержащего мотивированный отказ </w:t>
      </w:r>
      <w:r w:rsidRPr="006A59DB">
        <w:rPr>
          <w:sz w:val="28"/>
          <w:szCs w:val="28"/>
        </w:rPr>
        <w:br/>
        <w:t>в предоставлении муниципальной услуги.</w:t>
      </w:r>
    </w:p>
    <w:p w14:paraId="7EB8BA08" w14:textId="77777777" w:rsidR="00444CAB" w:rsidRPr="00F35CC9" w:rsidRDefault="00444CAB" w:rsidP="00444CAB">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0FC5C75C" w14:textId="77777777" w:rsidR="00444CAB" w:rsidRPr="00F35CC9" w:rsidRDefault="00444CAB" w:rsidP="00347BCD">
      <w:pPr>
        <w:numPr>
          <w:ilvl w:val="0"/>
          <w:numId w:val="10"/>
        </w:numPr>
        <w:jc w:val="both"/>
        <w:rPr>
          <w:sz w:val="28"/>
          <w:szCs w:val="28"/>
        </w:rPr>
      </w:pPr>
      <w:r w:rsidRPr="00F35CC9">
        <w:rPr>
          <w:sz w:val="28"/>
          <w:szCs w:val="28"/>
        </w:rPr>
        <w:t>при личной явке:</w:t>
      </w:r>
    </w:p>
    <w:p w14:paraId="317DD10A" w14:textId="77777777" w:rsidR="00444CAB" w:rsidRDefault="00444CAB" w:rsidP="00347BCD">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42C94473" w14:textId="77777777" w:rsidR="00444CAB" w:rsidRPr="006A59DB" w:rsidRDefault="00444CAB" w:rsidP="00347BCD">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3E53C51F" w14:textId="77777777" w:rsidR="00444CAB" w:rsidRPr="00F35CC9" w:rsidRDefault="00444CAB" w:rsidP="00347BCD">
      <w:pPr>
        <w:numPr>
          <w:ilvl w:val="0"/>
          <w:numId w:val="10"/>
        </w:numPr>
        <w:jc w:val="both"/>
        <w:rPr>
          <w:sz w:val="28"/>
          <w:szCs w:val="28"/>
        </w:rPr>
      </w:pPr>
      <w:r w:rsidRPr="00F35CC9">
        <w:rPr>
          <w:sz w:val="28"/>
          <w:szCs w:val="28"/>
        </w:rPr>
        <w:t>без личной явки:</w:t>
      </w:r>
    </w:p>
    <w:p w14:paraId="2EBE0BD5" w14:textId="77777777" w:rsidR="00444CAB" w:rsidRPr="00F35CC9" w:rsidRDefault="00444CAB" w:rsidP="00347BCD">
      <w:pPr>
        <w:numPr>
          <w:ilvl w:val="0"/>
          <w:numId w:val="11"/>
        </w:numPr>
        <w:ind w:left="567" w:firstLine="567"/>
        <w:jc w:val="both"/>
        <w:rPr>
          <w:sz w:val="28"/>
          <w:szCs w:val="28"/>
        </w:rPr>
      </w:pPr>
      <w:r w:rsidRPr="00F35CC9">
        <w:rPr>
          <w:sz w:val="28"/>
          <w:szCs w:val="28"/>
        </w:rPr>
        <w:t>почтовым отправлением;</w:t>
      </w:r>
    </w:p>
    <w:p w14:paraId="4BD8AE7D" w14:textId="77777777" w:rsidR="00444CAB" w:rsidRPr="00F35CC9" w:rsidRDefault="00444CAB" w:rsidP="00347BCD">
      <w:pPr>
        <w:numPr>
          <w:ilvl w:val="0"/>
          <w:numId w:val="11"/>
        </w:numPr>
        <w:ind w:left="567" w:firstLine="567"/>
        <w:jc w:val="both"/>
        <w:rPr>
          <w:sz w:val="28"/>
          <w:szCs w:val="28"/>
        </w:rPr>
      </w:pPr>
      <w:r w:rsidRPr="00F35CC9">
        <w:rPr>
          <w:sz w:val="28"/>
          <w:szCs w:val="28"/>
        </w:rPr>
        <w:lastRenderedPageBreak/>
        <w:t>посредством ПГУ/ ЕПГУ (при технической реализации).</w:t>
      </w:r>
    </w:p>
    <w:p w14:paraId="52AACF85" w14:textId="77777777" w:rsidR="00444CAB" w:rsidRPr="00F35CC9" w:rsidRDefault="00444CAB" w:rsidP="00444CAB">
      <w:pPr>
        <w:widowControl w:val="0"/>
        <w:autoSpaceDE w:val="0"/>
        <w:autoSpaceDN w:val="0"/>
        <w:adjustRightInd w:val="0"/>
        <w:spacing w:before="120"/>
        <w:ind w:firstLine="709"/>
        <w:jc w:val="both"/>
        <w:rPr>
          <w:sz w:val="28"/>
          <w:szCs w:val="28"/>
        </w:rPr>
      </w:pPr>
      <w:r w:rsidRPr="00F35CC9">
        <w:rPr>
          <w:sz w:val="28"/>
          <w:szCs w:val="28"/>
        </w:rPr>
        <w:t xml:space="preserve">2.4. Срок предоставления муниципальной услуги составляет </w:t>
      </w:r>
      <w:r>
        <w:rPr>
          <w:sz w:val="28"/>
          <w:szCs w:val="28"/>
        </w:rPr>
        <w:t>90</w:t>
      </w:r>
      <w:r w:rsidRPr="00F35CC9">
        <w:rPr>
          <w:sz w:val="28"/>
          <w:szCs w:val="28"/>
        </w:rPr>
        <w:t xml:space="preserve"> рабочих дней со дня поступления заявления и документов в Комите</w:t>
      </w:r>
      <w:r>
        <w:rPr>
          <w:sz w:val="28"/>
          <w:szCs w:val="28"/>
        </w:rPr>
        <w:t>т</w:t>
      </w:r>
      <w:r w:rsidRPr="00F35CC9">
        <w:rPr>
          <w:sz w:val="28"/>
          <w:szCs w:val="28"/>
        </w:rPr>
        <w:t>.</w:t>
      </w:r>
    </w:p>
    <w:p w14:paraId="7DE8008C" w14:textId="77777777" w:rsidR="001D2C43" w:rsidRDefault="001D2C43" w:rsidP="00444CAB">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4869F5E4" w14:textId="77777777" w:rsidR="001D2C43" w:rsidRPr="00870B73" w:rsidRDefault="001D2C43" w:rsidP="001D2C43">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240B0F8F" w14:textId="77777777" w:rsidR="00444CAB" w:rsidRDefault="001D2C43" w:rsidP="00347BCD">
      <w:pPr>
        <w:widowControl w:val="0"/>
        <w:numPr>
          <w:ilvl w:val="0"/>
          <w:numId w:val="16"/>
        </w:numPr>
        <w:autoSpaceDE w:val="0"/>
        <w:autoSpaceDN w:val="0"/>
        <w:adjustRightInd w:val="0"/>
        <w:ind w:left="567" w:firstLine="567"/>
        <w:jc w:val="both"/>
        <w:rPr>
          <w:sz w:val="28"/>
          <w:szCs w:val="28"/>
        </w:rPr>
      </w:pPr>
      <w:hyperlink r:id="rId11" w:history="1">
        <w:r w:rsidRPr="0072586D">
          <w:rPr>
            <w:sz w:val="28"/>
            <w:szCs w:val="28"/>
          </w:rPr>
          <w:t>Конституция</w:t>
        </w:r>
      </w:hyperlink>
      <w:r>
        <w:rPr>
          <w:sz w:val="28"/>
          <w:szCs w:val="28"/>
        </w:rPr>
        <w:t xml:space="preserve"> Российской Федерации;</w:t>
      </w:r>
    </w:p>
    <w:p w14:paraId="5760B1B9"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Гражданский кодекс Российской Федерации (часть первая);</w:t>
      </w:r>
    </w:p>
    <w:p w14:paraId="338ED8B4"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Гражданский кодекс Российской Федерации (часть вторая);</w:t>
      </w:r>
    </w:p>
    <w:p w14:paraId="0A1C4AB5"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Федеральный закон от 26.07.2006 № 135-ФЗ «О защите конкуренции»;</w:t>
      </w:r>
    </w:p>
    <w:p w14:paraId="7A6AC902" w14:textId="77777777" w:rsidR="00444CAB" w:rsidRDefault="001D2C43" w:rsidP="00347BCD">
      <w:pPr>
        <w:widowControl w:val="0"/>
        <w:numPr>
          <w:ilvl w:val="0"/>
          <w:numId w:val="16"/>
        </w:numPr>
        <w:autoSpaceDE w:val="0"/>
        <w:autoSpaceDN w:val="0"/>
        <w:adjustRightInd w:val="0"/>
        <w:ind w:left="567" w:firstLine="567"/>
        <w:jc w:val="both"/>
        <w:rPr>
          <w:sz w:val="28"/>
          <w:szCs w:val="28"/>
        </w:rPr>
      </w:pPr>
      <w:r w:rsidRPr="00444CAB">
        <w:rPr>
          <w:sz w:val="28"/>
          <w:szCs w:val="28"/>
        </w:rPr>
        <w:t>Федеральный закон от 25.06.2002 № 73-ФЗ «Об объектах культурного наследия (памятниках истории и культуры) народов Российской Федерации»;</w:t>
      </w:r>
      <w:bookmarkStart w:id="7" w:name="Par187"/>
      <w:bookmarkEnd w:id="7"/>
    </w:p>
    <w:p w14:paraId="6DAE47F6" w14:textId="77777777" w:rsidR="00444CAB" w:rsidRPr="00444CAB" w:rsidRDefault="00444CAB" w:rsidP="00347BCD">
      <w:pPr>
        <w:widowControl w:val="0"/>
        <w:numPr>
          <w:ilvl w:val="0"/>
          <w:numId w:val="16"/>
        </w:numPr>
        <w:autoSpaceDE w:val="0"/>
        <w:autoSpaceDN w:val="0"/>
        <w:adjustRightInd w:val="0"/>
        <w:ind w:left="567" w:firstLine="567"/>
        <w:jc w:val="both"/>
        <w:rPr>
          <w:sz w:val="28"/>
          <w:szCs w:val="28"/>
        </w:rPr>
      </w:pPr>
      <w:r w:rsidRPr="00444CAB">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520B9A7B" w14:textId="77777777" w:rsidR="001D2C43" w:rsidRPr="00870B73" w:rsidRDefault="001D2C43" w:rsidP="00444CAB">
      <w:pPr>
        <w:widowControl w:val="0"/>
        <w:autoSpaceDE w:val="0"/>
        <w:autoSpaceDN w:val="0"/>
        <w:adjustRightInd w:val="0"/>
        <w:spacing w:before="120"/>
        <w:ind w:firstLine="709"/>
        <w:jc w:val="both"/>
        <w:outlineLvl w:val="2"/>
        <w:rPr>
          <w:sz w:val="28"/>
          <w:szCs w:val="28"/>
        </w:rPr>
      </w:pPr>
      <w:r w:rsidRPr="00870B73">
        <w:rPr>
          <w:sz w:val="28"/>
          <w:szCs w:val="28"/>
        </w:rPr>
        <w:t xml:space="preserve">2.6. Исчерпывающий перечень документов, необходимых в соответствии </w:t>
      </w:r>
      <w:r>
        <w:rPr>
          <w:sz w:val="28"/>
          <w:szCs w:val="28"/>
        </w:rPr>
        <w:br/>
      </w:r>
      <w:r w:rsidRPr="00870B73">
        <w:rPr>
          <w:sz w:val="28"/>
          <w:szCs w:val="28"/>
        </w:rPr>
        <w:t>с законодательными или иными нормативн</w:t>
      </w:r>
      <w:r>
        <w:rPr>
          <w:sz w:val="28"/>
          <w:szCs w:val="28"/>
        </w:rPr>
        <w:t xml:space="preserve">ыми </w:t>
      </w:r>
      <w:r w:rsidRPr="00870B73">
        <w:rPr>
          <w:sz w:val="28"/>
          <w:szCs w:val="28"/>
        </w:rPr>
        <w:t xml:space="preserve">правовыми актами </w:t>
      </w:r>
      <w:r>
        <w:rPr>
          <w:sz w:val="28"/>
          <w:szCs w:val="28"/>
        </w:rPr>
        <w:br/>
      </w:r>
      <w:r w:rsidRPr="00870B73">
        <w:rPr>
          <w:sz w:val="28"/>
          <w:szCs w:val="28"/>
        </w:rPr>
        <w:t>для предоставления муниципальной услуги, подлежащих представлению заявителем:</w:t>
      </w:r>
    </w:p>
    <w:p w14:paraId="2232531A" w14:textId="77777777" w:rsidR="001D2C43" w:rsidRDefault="001D2C43" w:rsidP="00347BCD">
      <w:pPr>
        <w:pStyle w:val="ConsPlusNormal"/>
        <w:numPr>
          <w:ilvl w:val="0"/>
          <w:numId w:val="17"/>
        </w:numPr>
        <w:ind w:left="567" w:firstLine="567"/>
        <w:jc w:val="both"/>
        <w:rPr>
          <w:rFonts w:ascii="Times New Roman" w:hAnsi="Times New Roman" w:cs="Times New Roman"/>
          <w:sz w:val="28"/>
          <w:szCs w:val="28"/>
        </w:rPr>
      </w:pPr>
      <w:r>
        <w:rPr>
          <w:rFonts w:ascii="Times New Roman" w:hAnsi="Times New Roman" w:cs="Times New Roman"/>
          <w:sz w:val="28"/>
          <w:szCs w:val="28"/>
        </w:rPr>
        <w:t>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sidR="00444CAB">
        <w:rPr>
          <w:rFonts w:ascii="Times New Roman" w:hAnsi="Times New Roman" w:cs="Times New Roman"/>
          <w:sz w:val="28"/>
          <w:szCs w:val="28"/>
        </w:rPr>
        <w:t xml:space="preserve">1 </w:t>
      </w:r>
      <w:r w:rsidRPr="00870B73">
        <w:rPr>
          <w:rFonts w:ascii="Times New Roman" w:hAnsi="Times New Roman" w:cs="Times New Roman"/>
          <w:sz w:val="28"/>
          <w:szCs w:val="28"/>
        </w:rPr>
        <w:t xml:space="preserve">к </w:t>
      </w:r>
      <w:r w:rsidR="00444CAB">
        <w:rPr>
          <w:rFonts w:ascii="Times New Roman" w:hAnsi="Times New Roman" w:cs="Times New Roman"/>
          <w:sz w:val="28"/>
          <w:szCs w:val="28"/>
        </w:rPr>
        <w:t>А</w:t>
      </w:r>
      <w:r w:rsidRPr="00870B73">
        <w:rPr>
          <w:rFonts w:ascii="Times New Roman" w:hAnsi="Times New Roman" w:cs="Times New Roman"/>
          <w:sz w:val="28"/>
          <w:szCs w:val="28"/>
        </w:rPr>
        <w:t>дминистративному регламенту).</w:t>
      </w:r>
    </w:p>
    <w:p w14:paraId="7FAACDEE" w14:textId="77777777" w:rsidR="001D2C43" w:rsidRDefault="001D2C43" w:rsidP="001D2C43">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444CAB">
        <w:rPr>
          <w:rFonts w:ascii="Times New Roman" w:hAnsi="Times New Roman" w:cs="Times New Roman"/>
          <w:iCs/>
          <w:sz w:val="28"/>
          <w:szCs w:val="28"/>
        </w:rPr>
        <w:t>Комитета по управлению имуществом Гатчинского муниципального района Ленинградской области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CD5887">
        <w:rPr>
          <w:rFonts w:ascii="Times New Roman" w:hAnsi="Times New Roman" w:cs="Times New Roman"/>
          <w:iCs/>
          <w:sz w:val="28"/>
          <w:szCs w:val="28"/>
        </w:rPr>
        <w:t>Гатчинского муниципального района</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14:paraId="56AB1A39" w14:textId="77777777" w:rsidR="001D2C43" w:rsidRPr="00870B73" w:rsidRDefault="001D2C43" w:rsidP="001D2C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14:paraId="7D19D2CC" w14:textId="77777777" w:rsidR="001D2C43" w:rsidRPr="00870B73" w:rsidRDefault="001D2C43" w:rsidP="001D2C43">
      <w:pPr>
        <w:widowControl w:val="0"/>
        <w:autoSpaceDE w:val="0"/>
        <w:autoSpaceDN w:val="0"/>
        <w:adjustRightInd w:val="0"/>
        <w:ind w:firstLine="709"/>
        <w:jc w:val="both"/>
        <w:rPr>
          <w:sz w:val="28"/>
          <w:szCs w:val="28"/>
        </w:rPr>
      </w:pPr>
      <w:bookmarkStart w:id="8" w:name="Par193"/>
      <w:bookmarkEnd w:id="8"/>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14:paraId="62B8D0FF"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870B73">
        <w:rPr>
          <w:sz w:val="28"/>
          <w:szCs w:val="28"/>
        </w:rPr>
        <w:t>копии учредительных документов юридического лица (Устав (Положени</w:t>
      </w:r>
      <w:r>
        <w:rPr>
          <w:sz w:val="28"/>
          <w:szCs w:val="28"/>
        </w:rPr>
        <w:t>е</w:t>
      </w:r>
      <w:r w:rsidRPr="00870B73">
        <w:rPr>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6736AE43"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 xml:space="preserve">выписка из протокола об избрании или приказ о назначении на </w:t>
      </w:r>
      <w:r w:rsidRPr="00CD5887">
        <w:rPr>
          <w:sz w:val="28"/>
          <w:szCs w:val="28"/>
        </w:rPr>
        <w:lastRenderedPageBreak/>
        <w:t>должность руководителя лица, действующего в силу закона, Устава (Положения) от имени юридического лица без доверенности;</w:t>
      </w:r>
    </w:p>
    <w:p w14:paraId="37C82232"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13D4BA8C"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305534A" w14:textId="77777777" w:rsidR="001D2C43" w:rsidRP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копии документов, подтверждающих право юридического лица на получение объектов в пользование без процедуры торгов.</w:t>
      </w:r>
    </w:p>
    <w:p w14:paraId="5E593431"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14:paraId="1F3434BD"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870B73">
        <w:rPr>
          <w:sz w:val="28"/>
          <w:szCs w:val="28"/>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30D7F095" w14:textId="77777777" w:rsidR="001D2C43" w:rsidRP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копии документов, подтверждающих право индивидуального предпринимателя на получение объектов в пользование без процедуры торгов.</w:t>
      </w:r>
    </w:p>
    <w:p w14:paraId="67354743" w14:textId="77777777" w:rsidR="001D2C43" w:rsidRPr="00870B73" w:rsidRDefault="001D2C43" w:rsidP="001D2C43">
      <w:pPr>
        <w:widowControl w:val="0"/>
        <w:autoSpaceDE w:val="0"/>
        <w:autoSpaceDN w:val="0"/>
        <w:adjustRightInd w:val="0"/>
        <w:ind w:firstLine="709"/>
        <w:jc w:val="both"/>
        <w:rPr>
          <w:sz w:val="28"/>
          <w:szCs w:val="28"/>
        </w:rPr>
      </w:pPr>
      <w:bookmarkStart w:id="9" w:name="Par205"/>
      <w:bookmarkEnd w:id="9"/>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14:paraId="01FBCBF5"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93725B">
        <w:rPr>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33CC17B9" w14:textId="77777777" w:rsid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37B6E402" w14:textId="77777777" w:rsidR="001D2C43" w:rsidRPr="00CD5887" w:rsidRDefault="001D2C43" w:rsidP="00347BCD">
      <w:pPr>
        <w:widowControl w:val="0"/>
        <w:numPr>
          <w:ilvl w:val="0"/>
          <w:numId w:val="17"/>
        </w:numPr>
        <w:autoSpaceDE w:val="0"/>
        <w:autoSpaceDN w:val="0"/>
        <w:adjustRightInd w:val="0"/>
        <w:ind w:left="567" w:firstLine="567"/>
        <w:jc w:val="both"/>
        <w:rPr>
          <w:sz w:val="28"/>
          <w:szCs w:val="28"/>
        </w:rPr>
      </w:pPr>
      <w:r w:rsidRPr="00CD5887">
        <w:rPr>
          <w:sz w:val="28"/>
          <w:szCs w:val="28"/>
        </w:rPr>
        <w:t>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14:paraId="7E55FC5C" w14:textId="77777777" w:rsidR="001D2C43" w:rsidRPr="00302304" w:rsidRDefault="001D2C43" w:rsidP="001D2C43">
      <w:pPr>
        <w:ind w:firstLine="709"/>
        <w:jc w:val="both"/>
        <w:rPr>
          <w:iCs/>
          <w:sz w:val="28"/>
          <w:szCs w:val="28"/>
        </w:rPr>
      </w:pPr>
      <w:r w:rsidRPr="0093725B">
        <w:rPr>
          <w:sz w:val="28"/>
          <w:szCs w:val="28"/>
        </w:rPr>
        <w:lastRenderedPageBreak/>
        <w:t xml:space="preserve">2.6.2. В случае приобщения документов в </w:t>
      </w:r>
      <w:r w:rsidRPr="0093725B">
        <w:rPr>
          <w:iCs/>
          <w:sz w:val="28"/>
          <w:szCs w:val="28"/>
        </w:rPr>
        <w:t>электронном виде, формат сканирования документов:</w:t>
      </w:r>
      <w:r>
        <w:rPr>
          <w:iCs/>
          <w:sz w:val="28"/>
          <w:szCs w:val="28"/>
        </w:rPr>
        <w:t xml:space="preserve"> </w:t>
      </w:r>
      <w:r w:rsidRPr="0093725B">
        <w:rPr>
          <w:iCs/>
          <w:sz w:val="28"/>
          <w:szCs w:val="28"/>
        </w:rPr>
        <w:t xml:space="preserve">многостраничный </w:t>
      </w:r>
      <w:proofErr w:type="spellStart"/>
      <w:r w:rsidRPr="0093725B">
        <w:rPr>
          <w:iCs/>
          <w:sz w:val="28"/>
          <w:szCs w:val="28"/>
        </w:rPr>
        <w:t>pdf</w:t>
      </w:r>
      <w:proofErr w:type="spellEnd"/>
      <w:r w:rsidRPr="0093725B">
        <w:rPr>
          <w:iCs/>
          <w:sz w:val="28"/>
          <w:szCs w:val="28"/>
        </w:rPr>
        <w:t xml:space="preserve">, расширением 150 </w:t>
      </w:r>
      <w:proofErr w:type="spellStart"/>
      <w:r w:rsidRPr="0093725B">
        <w:rPr>
          <w:iCs/>
          <w:sz w:val="28"/>
          <w:szCs w:val="28"/>
        </w:rPr>
        <w:t>dpi</w:t>
      </w:r>
      <w:proofErr w:type="spellEnd"/>
      <w:r w:rsidRPr="0093725B">
        <w:rPr>
          <w:iCs/>
          <w:sz w:val="28"/>
          <w:szCs w:val="28"/>
        </w:rPr>
        <w:t>, в черно-белом или сером цвете, обеспечивающим сохранение всех аутентичных признаков подлинности.</w:t>
      </w:r>
    </w:p>
    <w:p w14:paraId="43BF5B3E"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1C4340" w14:textId="77777777" w:rsidR="001D2C43" w:rsidRDefault="00CD5887" w:rsidP="001D2C43">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w:t>
      </w:r>
      <w:r w:rsidR="001D2C43" w:rsidRPr="00870B7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4CAD0B" w14:textId="77777777" w:rsidR="00CD5887" w:rsidRDefault="001D2C43" w:rsidP="00347BCD">
      <w:pPr>
        <w:widowControl w:val="0"/>
        <w:numPr>
          <w:ilvl w:val="0"/>
          <w:numId w:val="18"/>
        </w:numPr>
        <w:autoSpaceDE w:val="0"/>
        <w:autoSpaceDN w:val="0"/>
        <w:adjustRightInd w:val="0"/>
        <w:ind w:left="567" w:firstLine="567"/>
        <w:jc w:val="both"/>
        <w:rPr>
          <w:sz w:val="28"/>
          <w:szCs w:val="28"/>
        </w:rPr>
      </w:pPr>
      <w:r w:rsidRPr="00870B73">
        <w:rPr>
          <w:sz w:val="28"/>
          <w:szCs w:val="28"/>
        </w:rPr>
        <w:t>выписка из Единого государственного реестра юридических лиц (ЕГРЮЛ, ЕГРИП, свидетельство о постановке на учет в налоговом органе);</w:t>
      </w:r>
    </w:p>
    <w:p w14:paraId="0A973AB8" w14:textId="77777777" w:rsidR="001D2C43" w:rsidRPr="00CD5887" w:rsidRDefault="001D2C43" w:rsidP="00347BCD">
      <w:pPr>
        <w:widowControl w:val="0"/>
        <w:numPr>
          <w:ilvl w:val="0"/>
          <w:numId w:val="18"/>
        </w:numPr>
        <w:autoSpaceDE w:val="0"/>
        <w:autoSpaceDN w:val="0"/>
        <w:adjustRightInd w:val="0"/>
        <w:ind w:left="567" w:firstLine="567"/>
        <w:jc w:val="both"/>
        <w:rPr>
          <w:sz w:val="28"/>
          <w:szCs w:val="28"/>
        </w:rPr>
      </w:pPr>
      <w:r w:rsidRPr="00CD5887">
        <w:rPr>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66B44F67" w14:textId="77777777" w:rsidR="001D2C43" w:rsidRPr="00870B73" w:rsidRDefault="001D2C43" w:rsidP="001D2C43">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14:paraId="2E5702DA" w14:textId="77777777" w:rsidR="001D2C43" w:rsidRPr="003D69C8" w:rsidRDefault="001D2C43" w:rsidP="001D2C43">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5B153644" w14:textId="77777777" w:rsidR="00CD5887" w:rsidRDefault="001D2C43" w:rsidP="00347BCD">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57CFBD12"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D5887">
          <w:rPr>
            <w:sz w:val="28"/>
            <w:szCs w:val="28"/>
          </w:rPr>
          <w:t>части 6 статьи 7</w:t>
        </w:r>
      </w:hyperlink>
      <w:r w:rsidRPr="00CD5887">
        <w:rPr>
          <w:sz w:val="28"/>
          <w:szCs w:val="28"/>
        </w:rPr>
        <w:t xml:space="preserve"> Федерального закона № 210-ФЗ;</w:t>
      </w:r>
    </w:p>
    <w:p w14:paraId="57954ABB"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CD5887">
        <w:rPr>
          <w:sz w:val="28"/>
          <w:szCs w:val="28"/>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3" w:history="1">
        <w:r w:rsidRPr="00CD5887">
          <w:rPr>
            <w:sz w:val="28"/>
            <w:szCs w:val="28"/>
          </w:rPr>
          <w:t>части 1 статьи 9</w:t>
        </w:r>
      </w:hyperlink>
      <w:r w:rsidRPr="00CD5887">
        <w:rPr>
          <w:sz w:val="28"/>
          <w:szCs w:val="28"/>
        </w:rPr>
        <w:t xml:space="preserve"> Федерального закона № 210-ФЗ;</w:t>
      </w:r>
    </w:p>
    <w:p w14:paraId="1560D70E"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D5887">
          <w:rPr>
            <w:sz w:val="28"/>
            <w:szCs w:val="28"/>
          </w:rPr>
          <w:t>пунктом 4 части 1 статьи 7</w:t>
        </w:r>
      </w:hyperlink>
      <w:r w:rsidRPr="00CD5887">
        <w:rPr>
          <w:sz w:val="28"/>
          <w:szCs w:val="28"/>
        </w:rPr>
        <w:t xml:space="preserve"> Федерального закона № 210-ФЗ;</w:t>
      </w:r>
    </w:p>
    <w:p w14:paraId="3F26F5E0" w14:textId="77777777" w:rsidR="001D2C43" w:rsidRP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B35848" w14:textId="77777777" w:rsidR="00226CBD" w:rsidRDefault="001D2C43" w:rsidP="001D2C43">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226CBD">
        <w:rPr>
          <w:sz w:val="28"/>
          <w:szCs w:val="28"/>
        </w:rPr>
        <w:t xml:space="preserve">специалисты </w:t>
      </w:r>
      <w:r w:rsidR="00226CBD" w:rsidRPr="00F35CC9">
        <w:rPr>
          <w:sz w:val="28"/>
          <w:szCs w:val="28"/>
        </w:rPr>
        <w:t>Комитет</w:t>
      </w:r>
      <w:r w:rsidR="00226CBD">
        <w:rPr>
          <w:sz w:val="28"/>
          <w:szCs w:val="28"/>
        </w:rPr>
        <w:t>а</w:t>
      </w:r>
      <w:r w:rsidR="00226CBD" w:rsidRPr="00F35CC9">
        <w:rPr>
          <w:sz w:val="28"/>
          <w:szCs w:val="28"/>
        </w:rPr>
        <w:t xml:space="preserve"> вправе:</w:t>
      </w:r>
    </w:p>
    <w:p w14:paraId="7F4EAE0D" w14:textId="77777777" w:rsidR="00226CBD" w:rsidRDefault="001D2C43" w:rsidP="00347BCD">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781825" w14:textId="77777777" w:rsidR="001D2C43" w:rsidRPr="00226CBD" w:rsidRDefault="001D2C43" w:rsidP="00347BCD">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42FAD1"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2.8. Основания для приостановления предоставления муниципальной услуги не предусмотрены.</w:t>
      </w:r>
    </w:p>
    <w:p w14:paraId="5E9CE051" w14:textId="77777777" w:rsidR="001D2C43" w:rsidRDefault="001D2C43" w:rsidP="001D2C43">
      <w:pPr>
        <w:widowControl w:val="0"/>
        <w:autoSpaceDE w:val="0"/>
        <w:autoSpaceDN w:val="0"/>
        <w:adjustRightInd w:val="0"/>
        <w:ind w:firstLine="709"/>
        <w:jc w:val="both"/>
        <w:rPr>
          <w:sz w:val="28"/>
          <w:szCs w:val="28"/>
        </w:rPr>
      </w:pPr>
      <w:bookmarkStart w:id="10" w:name="Par211"/>
      <w:bookmarkStart w:id="11" w:name="Par226"/>
      <w:bookmarkStart w:id="12" w:name="Par231"/>
      <w:bookmarkEnd w:id="10"/>
      <w:bookmarkEnd w:id="11"/>
      <w:bookmarkEnd w:id="12"/>
      <w:r w:rsidRPr="00870B73">
        <w:rPr>
          <w:sz w:val="28"/>
          <w:szCs w:val="28"/>
        </w:rPr>
        <w:t>2.9 Основания для отказа в при</w:t>
      </w:r>
      <w:r w:rsidR="00226CBD">
        <w:rPr>
          <w:sz w:val="28"/>
          <w:szCs w:val="28"/>
        </w:rPr>
        <w:t>ё</w:t>
      </w:r>
      <w:r w:rsidRPr="00870B73">
        <w:rPr>
          <w:sz w:val="28"/>
          <w:szCs w:val="28"/>
        </w:rPr>
        <w:t>ме документов, необходимых для предоставления муниципальной услуги:</w:t>
      </w:r>
    </w:p>
    <w:p w14:paraId="43566CB4" w14:textId="77777777" w:rsidR="001D2C43" w:rsidRPr="00870B73" w:rsidRDefault="001D2C43" w:rsidP="001D2C43">
      <w:pPr>
        <w:autoSpaceDE w:val="0"/>
        <w:autoSpaceDN w:val="0"/>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14:paraId="659507BC" w14:textId="77777777" w:rsidR="001D2C43" w:rsidRPr="00870B73" w:rsidRDefault="001D2C43" w:rsidP="001D2C43">
      <w:pPr>
        <w:widowControl w:val="0"/>
        <w:autoSpaceDE w:val="0"/>
        <w:autoSpaceDN w:val="0"/>
        <w:adjustRightInd w:val="0"/>
        <w:ind w:firstLine="709"/>
        <w:jc w:val="both"/>
        <w:rPr>
          <w:sz w:val="28"/>
          <w:szCs w:val="28"/>
        </w:rPr>
      </w:pPr>
      <w:r w:rsidRPr="00226CBD">
        <w:rPr>
          <w:sz w:val="28"/>
          <w:szCs w:val="28"/>
        </w:rPr>
        <w:t xml:space="preserve">1) заявление на получение услуги оформлено не в соответствии с пунктом 2.6 </w:t>
      </w:r>
      <w:r w:rsidR="00374E19">
        <w:rPr>
          <w:sz w:val="28"/>
          <w:szCs w:val="28"/>
        </w:rPr>
        <w:t>Административного регламента</w:t>
      </w:r>
      <w:r w:rsidRPr="00226CBD">
        <w:rPr>
          <w:sz w:val="28"/>
          <w:szCs w:val="28"/>
        </w:rPr>
        <w:t>.</w:t>
      </w:r>
    </w:p>
    <w:p w14:paraId="2156A90A" w14:textId="77777777" w:rsidR="001D2C43" w:rsidRDefault="001D2C43" w:rsidP="001D2C43">
      <w:pPr>
        <w:widowControl w:val="0"/>
        <w:autoSpaceDE w:val="0"/>
        <w:autoSpaceDN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149FB422" w14:textId="77777777" w:rsidR="00226CBD" w:rsidRDefault="00226CBD" w:rsidP="00347BCD">
      <w:pPr>
        <w:numPr>
          <w:ilvl w:val="0"/>
          <w:numId w:val="21"/>
        </w:numPr>
        <w:autoSpaceDE w:val="0"/>
        <w:autoSpaceDN w:val="0"/>
        <w:adjustRightInd w:val="0"/>
        <w:ind w:left="567" w:firstLine="567"/>
        <w:jc w:val="both"/>
        <w:rPr>
          <w:sz w:val="28"/>
          <w:szCs w:val="28"/>
        </w:rPr>
      </w:pPr>
      <w:r>
        <w:rPr>
          <w:sz w:val="28"/>
          <w:szCs w:val="28"/>
        </w:rPr>
        <w:t>п</w:t>
      </w:r>
      <w:r w:rsidR="001D2C43">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 xml:space="preserve"> (</w:t>
      </w:r>
      <w:r w:rsidR="001D2C43" w:rsidRPr="00226CBD">
        <w:rPr>
          <w:sz w:val="28"/>
          <w:szCs w:val="28"/>
        </w:rPr>
        <w:t xml:space="preserve">к </w:t>
      </w:r>
      <w:r w:rsidR="001D2C43" w:rsidRPr="00226CBD">
        <w:rPr>
          <w:sz w:val="28"/>
          <w:szCs w:val="28"/>
        </w:rPr>
        <w:lastRenderedPageBreak/>
        <w:t xml:space="preserve">заявлению не приложены все документы или установлено их несоответствие требованиям, указанным в </w:t>
      </w:r>
      <w:hyperlink w:anchor="Par193" w:history="1">
        <w:r w:rsidR="001D2C43" w:rsidRPr="00226CBD">
          <w:rPr>
            <w:sz w:val="28"/>
            <w:szCs w:val="28"/>
          </w:rPr>
          <w:t>пункте 2.6.1</w:t>
        </w:r>
      </w:hyperlink>
      <w:r w:rsidR="001D2C43" w:rsidRPr="00226CBD">
        <w:rPr>
          <w:sz w:val="28"/>
          <w:szCs w:val="28"/>
        </w:rPr>
        <w:t xml:space="preserve"> – </w:t>
      </w:r>
      <w:hyperlink w:anchor="Par205" w:history="1">
        <w:r w:rsidR="001D2C43" w:rsidRPr="00226CBD">
          <w:rPr>
            <w:sz w:val="28"/>
            <w:szCs w:val="28"/>
          </w:rPr>
          <w:t>2.6.3</w:t>
        </w:r>
      </w:hyperlink>
      <w:r w:rsidR="001D2C43" w:rsidRPr="00226CBD">
        <w:rPr>
          <w:sz w:val="28"/>
          <w:szCs w:val="28"/>
        </w:rPr>
        <w:t xml:space="preserve"> настоящего Административного регламента</w:t>
      </w:r>
      <w:r>
        <w:rPr>
          <w:sz w:val="28"/>
          <w:szCs w:val="28"/>
        </w:rPr>
        <w:t>);</w:t>
      </w:r>
    </w:p>
    <w:p w14:paraId="4DCE4B7A" w14:textId="77777777" w:rsidR="001D2C43" w:rsidRPr="00226CBD" w:rsidRDefault="00226CBD" w:rsidP="00347BCD">
      <w:pPr>
        <w:numPr>
          <w:ilvl w:val="0"/>
          <w:numId w:val="21"/>
        </w:numPr>
        <w:autoSpaceDE w:val="0"/>
        <w:autoSpaceDN w:val="0"/>
        <w:adjustRightInd w:val="0"/>
        <w:ind w:left="567" w:firstLine="567"/>
        <w:jc w:val="both"/>
        <w:rPr>
          <w:sz w:val="28"/>
          <w:szCs w:val="28"/>
        </w:rPr>
      </w:pPr>
      <w:r w:rsidRPr="00226CBD">
        <w:rPr>
          <w:sz w:val="28"/>
          <w:szCs w:val="28"/>
        </w:rPr>
        <w:t>о</w:t>
      </w:r>
      <w:r w:rsidR="001D2C43" w:rsidRPr="00226CBD">
        <w:rPr>
          <w:sz w:val="28"/>
          <w:szCs w:val="28"/>
        </w:rPr>
        <w:t>тсутствие права на предоставление муниципальной услуги:</w:t>
      </w:r>
    </w:p>
    <w:p w14:paraId="7E3259F6" w14:textId="77777777" w:rsidR="001D2C43" w:rsidRPr="00226CBD" w:rsidRDefault="001D2C43" w:rsidP="001D2C43">
      <w:pPr>
        <w:widowControl w:val="0"/>
        <w:autoSpaceDE w:val="0"/>
        <w:autoSpaceDN w:val="0"/>
        <w:adjustRightInd w:val="0"/>
        <w:ind w:firstLine="709"/>
        <w:jc w:val="both"/>
        <w:rPr>
          <w:sz w:val="28"/>
          <w:szCs w:val="28"/>
        </w:rPr>
      </w:pPr>
      <w:r w:rsidRPr="00226CBD">
        <w:rPr>
          <w:sz w:val="28"/>
          <w:szCs w:val="28"/>
        </w:rPr>
        <w:t xml:space="preserve">1) заявитель не является лицом, указанным в </w:t>
      </w:r>
      <w:hyperlink w:anchor="Par151" w:history="1">
        <w:r w:rsidRPr="00226CBD">
          <w:rPr>
            <w:sz w:val="28"/>
            <w:szCs w:val="28"/>
          </w:rPr>
          <w:t>пункте 1.</w:t>
        </w:r>
      </w:hyperlink>
      <w:r w:rsidRPr="00226CBD">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6CB23FFB" w14:textId="77777777" w:rsidR="001D2C43" w:rsidRPr="00226CBD" w:rsidRDefault="001D2C43" w:rsidP="001D2C43">
      <w:pPr>
        <w:widowControl w:val="0"/>
        <w:autoSpaceDE w:val="0"/>
        <w:autoSpaceDN w:val="0"/>
        <w:adjustRightInd w:val="0"/>
        <w:ind w:firstLine="709"/>
        <w:jc w:val="both"/>
        <w:rPr>
          <w:sz w:val="28"/>
          <w:szCs w:val="28"/>
        </w:rPr>
      </w:pPr>
      <w:r w:rsidRPr="00226CBD">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14:paraId="0D4D65B7" w14:textId="77777777" w:rsidR="001D2C43" w:rsidRDefault="001D2C43" w:rsidP="001D2C43">
      <w:pPr>
        <w:widowControl w:val="0"/>
        <w:autoSpaceDE w:val="0"/>
        <w:autoSpaceDN w:val="0"/>
        <w:adjustRightInd w:val="0"/>
        <w:ind w:firstLine="709"/>
        <w:jc w:val="both"/>
        <w:rPr>
          <w:sz w:val="28"/>
          <w:szCs w:val="28"/>
        </w:rPr>
      </w:pPr>
      <w:r w:rsidRPr="00226CBD">
        <w:rPr>
          <w:sz w:val="28"/>
          <w:szCs w:val="28"/>
        </w:rPr>
        <w:t>3) в установленном порядке принято решение, предусматривающее иной порядок распоряжения таким имуществом.</w:t>
      </w:r>
    </w:p>
    <w:p w14:paraId="6D43D5C0"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5E6C1066" w14:textId="77777777" w:rsidR="001D2C43" w:rsidRPr="00AB0E01" w:rsidRDefault="001D2C43" w:rsidP="001D2C43">
      <w:pPr>
        <w:widowControl w:val="0"/>
        <w:autoSpaceDE w:val="0"/>
        <w:autoSpaceDN w:val="0"/>
        <w:ind w:firstLine="709"/>
        <w:jc w:val="both"/>
        <w:rPr>
          <w:sz w:val="28"/>
          <w:szCs w:val="28"/>
        </w:rPr>
      </w:pPr>
      <w:bookmarkStart w:id="13" w:name="Par266"/>
      <w:bookmarkEnd w:id="13"/>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2BDF763" w14:textId="77777777" w:rsidR="00226CBD" w:rsidRPr="00F35CC9" w:rsidRDefault="00226CBD" w:rsidP="00226CBD">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7CC8851A"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33A72544"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2E4D6E0E"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6B83EC72"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F12B7B1"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1DD8E4"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301689A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AAC76B"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lastRenderedPageBreak/>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11B13D39"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5786762B"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702DE1"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569CFDE8"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5FC5A01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B9AB6DE"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96644CE"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36A6ABB"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8D3DE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798BD88C"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4FF5DB6"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53BAC37E"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EEA9157"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47D684E8"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lastRenderedPageBreak/>
        <w:t>транспортная доступность к месту предоставления муниципальной услуги;</w:t>
      </w:r>
    </w:p>
    <w:p w14:paraId="0BB58B01"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4EA26D38"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4844DE9A"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151C8AF2" w14:textId="77777777" w:rsidR="00593842" w:rsidRPr="00DC017E"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030B26F5"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DE22B97"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48AF2E9A"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039BA643" w14:textId="77777777" w:rsidR="00593842" w:rsidRPr="00DC017E"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0546036D"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69FE3114"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57ADCD37"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41A6A7F9"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3186D200" w14:textId="77777777" w:rsidR="00593842" w:rsidRPr="00DC017E"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1C331BF9"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6FC4EE5B"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70F8FD29"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1B150183"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FE7BC8F"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483975BE" w14:textId="77777777" w:rsidR="00593842" w:rsidRPr="00DC017E"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5F66D1EA" w14:textId="77777777" w:rsidR="001D2C43" w:rsidRPr="00870B73" w:rsidRDefault="001D2C43" w:rsidP="001D2C43">
      <w:pPr>
        <w:widowControl w:val="0"/>
        <w:autoSpaceDE w:val="0"/>
        <w:autoSpaceDN w:val="0"/>
        <w:adjustRightInd w:val="0"/>
        <w:ind w:firstLine="709"/>
        <w:jc w:val="both"/>
        <w:rPr>
          <w:sz w:val="28"/>
          <w:szCs w:val="28"/>
        </w:rPr>
      </w:pPr>
    </w:p>
    <w:p w14:paraId="068FDA53" w14:textId="77777777" w:rsidR="00593842" w:rsidRDefault="001D2C43" w:rsidP="00347BCD">
      <w:pPr>
        <w:widowControl w:val="0"/>
        <w:numPr>
          <w:ilvl w:val="0"/>
          <w:numId w:val="22"/>
        </w:numPr>
        <w:autoSpaceDE w:val="0"/>
        <w:autoSpaceDN w:val="0"/>
        <w:adjustRightInd w:val="0"/>
        <w:ind w:left="0" w:firstLine="426"/>
        <w:jc w:val="center"/>
        <w:rPr>
          <w:b/>
          <w:bCs/>
          <w:sz w:val="28"/>
          <w:szCs w:val="28"/>
        </w:rPr>
      </w:pPr>
      <w:bookmarkStart w:id="14" w:name="Par315"/>
      <w:bookmarkEnd w:id="14"/>
      <w:r w:rsidRPr="00593842">
        <w:rPr>
          <w:b/>
          <w:bCs/>
          <w:sz w:val="28"/>
          <w:szCs w:val="28"/>
        </w:rPr>
        <w:t>Состав, последовательность и сроки выполнения административных процедур, требования к порядку</w:t>
      </w:r>
    </w:p>
    <w:p w14:paraId="57B74D3C" w14:textId="77777777" w:rsidR="001D2C43" w:rsidRPr="00593842" w:rsidRDefault="001D2C43" w:rsidP="00593842">
      <w:pPr>
        <w:widowControl w:val="0"/>
        <w:autoSpaceDE w:val="0"/>
        <w:autoSpaceDN w:val="0"/>
        <w:adjustRightInd w:val="0"/>
        <w:ind w:left="426"/>
        <w:jc w:val="center"/>
        <w:rPr>
          <w:b/>
          <w:bCs/>
          <w:sz w:val="28"/>
          <w:szCs w:val="28"/>
        </w:rPr>
      </w:pPr>
      <w:r w:rsidRPr="00593842">
        <w:rPr>
          <w:b/>
          <w:bCs/>
          <w:sz w:val="28"/>
          <w:szCs w:val="28"/>
        </w:rPr>
        <w:t>их выполнения, в том числе особенности выполнения административных процедур в электронной форме</w:t>
      </w:r>
    </w:p>
    <w:p w14:paraId="2E1AE1A5" w14:textId="77777777" w:rsidR="001D2C43" w:rsidRPr="00870B73" w:rsidRDefault="001D2C43" w:rsidP="001D2C43">
      <w:pPr>
        <w:widowControl w:val="0"/>
        <w:autoSpaceDE w:val="0"/>
        <w:autoSpaceDN w:val="0"/>
        <w:adjustRightInd w:val="0"/>
        <w:ind w:firstLine="709"/>
        <w:jc w:val="center"/>
        <w:rPr>
          <w:sz w:val="28"/>
          <w:szCs w:val="28"/>
        </w:rPr>
      </w:pPr>
    </w:p>
    <w:p w14:paraId="584F5187" w14:textId="77777777" w:rsidR="001D2C43" w:rsidRPr="00870B73" w:rsidRDefault="001D2C43" w:rsidP="001D2C4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75F79908"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36B6C4D0" w14:textId="77777777" w:rsidR="001D2C43" w:rsidRPr="00B92D71" w:rsidRDefault="001D2C43" w:rsidP="001D2C43">
      <w:pPr>
        <w:widowControl w:val="0"/>
        <w:autoSpaceDE w:val="0"/>
        <w:autoSpaceDN w:val="0"/>
        <w:adjustRightInd w:val="0"/>
        <w:ind w:firstLine="709"/>
        <w:jc w:val="both"/>
        <w:rPr>
          <w:sz w:val="28"/>
          <w:szCs w:val="28"/>
        </w:rPr>
      </w:pPr>
      <w:r w:rsidRPr="00B92D71">
        <w:rPr>
          <w:sz w:val="28"/>
          <w:szCs w:val="28"/>
        </w:rPr>
        <w:t>1) прием и регистрация заявления и документов о предоставлении муниципальной услуги – 3 (три) дня;</w:t>
      </w:r>
    </w:p>
    <w:p w14:paraId="1CA9319D" w14:textId="77777777" w:rsidR="001D2C43" w:rsidRPr="00B92D71" w:rsidRDefault="001D2C43" w:rsidP="001D2C43">
      <w:pPr>
        <w:widowControl w:val="0"/>
        <w:autoSpaceDE w:val="0"/>
        <w:autoSpaceDN w:val="0"/>
        <w:adjustRightInd w:val="0"/>
        <w:ind w:firstLine="709"/>
        <w:jc w:val="both"/>
        <w:rPr>
          <w:sz w:val="28"/>
          <w:szCs w:val="28"/>
        </w:rPr>
      </w:pPr>
      <w:r w:rsidRPr="00B92D71">
        <w:rPr>
          <w:sz w:val="28"/>
          <w:szCs w:val="28"/>
        </w:rPr>
        <w:t>2) рассмотрение заявления и документов о предоставлении муниципальной услуги – 30 (тридцать) дней;</w:t>
      </w:r>
    </w:p>
    <w:p w14:paraId="21E1038B" w14:textId="77777777" w:rsidR="001D2C43" w:rsidRPr="00B92D71" w:rsidRDefault="001D2C43" w:rsidP="001D2C43">
      <w:pPr>
        <w:widowControl w:val="0"/>
        <w:autoSpaceDE w:val="0"/>
        <w:autoSpaceDN w:val="0"/>
        <w:adjustRightInd w:val="0"/>
        <w:ind w:firstLine="709"/>
        <w:jc w:val="both"/>
        <w:rPr>
          <w:sz w:val="28"/>
          <w:szCs w:val="28"/>
        </w:rPr>
      </w:pPr>
      <w:r w:rsidRPr="00B92D71">
        <w:rPr>
          <w:sz w:val="28"/>
          <w:szCs w:val="28"/>
        </w:rPr>
        <w:t xml:space="preserve">3) </w:t>
      </w:r>
      <w:r w:rsidR="00B92D71" w:rsidRPr="00B92D71">
        <w:rPr>
          <w:sz w:val="28"/>
          <w:szCs w:val="28"/>
        </w:rPr>
        <w:t>рассмотрение заявления о предоставлении муниципальной услуги и прилагаемых к нему документов</w:t>
      </w:r>
      <w:r w:rsidRPr="00B92D71">
        <w:rPr>
          <w:sz w:val="28"/>
          <w:szCs w:val="28"/>
        </w:rPr>
        <w:t xml:space="preserve"> на заседании комиссии – 10 (десять) дней;</w:t>
      </w:r>
    </w:p>
    <w:p w14:paraId="5051A51E" w14:textId="77777777" w:rsidR="001D2C43" w:rsidRPr="00B92D71" w:rsidRDefault="001D2C43" w:rsidP="001D2C43">
      <w:pPr>
        <w:widowControl w:val="0"/>
        <w:autoSpaceDE w:val="0"/>
        <w:autoSpaceDN w:val="0"/>
        <w:adjustRightInd w:val="0"/>
        <w:ind w:firstLine="709"/>
        <w:jc w:val="both"/>
        <w:rPr>
          <w:sz w:val="28"/>
          <w:szCs w:val="28"/>
        </w:rPr>
      </w:pPr>
      <w:r w:rsidRPr="00B92D71">
        <w:rPr>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67383D86" w14:textId="77777777" w:rsidR="001D2C43" w:rsidRPr="00B92D71" w:rsidRDefault="001D2C43" w:rsidP="001D2C43">
      <w:pPr>
        <w:widowControl w:val="0"/>
        <w:autoSpaceDE w:val="0"/>
        <w:autoSpaceDN w:val="0"/>
        <w:adjustRightInd w:val="0"/>
        <w:ind w:firstLine="709"/>
        <w:jc w:val="both"/>
        <w:rPr>
          <w:sz w:val="28"/>
          <w:szCs w:val="28"/>
        </w:rPr>
      </w:pPr>
      <w:r w:rsidRPr="00B92D71">
        <w:rPr>
          <w:sz w:val="28"/>
          <w:szCs w:val="28"/>
        </w:rPr>
        <w:t xml:space="preserve">5) заключение договора </w:t>
      </w:r>
      <w:r w:rsidR="00B92D71" w:rsidRPr="00B92D71">
        <w:rPr>
          <w:sz w:val="28"/>
          <w:szCs w:val="28"/>
        </w:rPr>
        <w:t>о передаче муниципального имущества</w:t>
      </w:r>
      <w:r w:rsidRPr="00B92D71">
        <w:rPr>
          <w:sz w:val="28"/>
          <w:szCs w:val="28"/>
        </w:rPr>
        <w:t xml:space="preserve"> – 25 (двадцать пять) дней;</w:t>
      </w:r>
    </w:p>
    <w:p w14:paraId="739D1E69" w14:textId="77777777" w:rsidR="001D2C43" w:rsidRPr="00286E46" w:rsidRDefault="001D2C43" w:rsidP="001D2C43">
      <w:pPr>
        <w:widowControl w:val="0"/>
        <w:autoSpaceDE w:val="0"/>
        <w:autoSpaceDN w:val="0"/>
        <w:adjustRightInd w:val="0"/>
        <w:ind w:firstLine="709"/>
        <w:jc w:val="both"/>
        <w:rPr>
          <w:sz w:val="28"/>
          <w:szCs w:val="28"/>
        </w:rPr>
      </w:pPr>
      <w:r w:rsidRPr="00B92D71">
        <w:rPr>
          <w:sz w:val="28"/>
          <w:szCs w:val="28"/>
        </w:rPr>
        <w:t>6) выдача результата – 2 (два) дня.</w:t>
      </w:r>
    </w:p>
    <w:p w14:paraId="6DA48F16" w14:textId="77777777" w:rsidR="001D2C43" w:rsidRPr="00940C9E" w:rsidRDefault="001D2C43" w:rsidP="001D2C43">
      <w:pPr>
        <w:widowControl w:val="0"/>
        <w:autoSpaceDE w:val="0"/>
        <w:autoSpaceDN w:val="0"/>
        <w:adjustRightInd w:val="0"/>
        <w:ind w:firstLine="709"/>
        <w:jc w:val="both"/>
        <w:rPr>
          <w:sz w:val="28"/>
          <w:szCs w:val="28"/>
        </w:rPr>
      </w:pPr>
      <w:bookmarkStart w:id="15" w:name="Par327"/>
      <w:bookmarkEnd w:id="15"/>
      <w:r w:rsidRPr="00940C9E">
        <w:rPr>
          <w:sz w:val="28"/>
          <w:szCs w:val="28"/>
        </w:rPr>
        <w:t>3.1.2. Прием и регистрация заявления и документов о предоставлении муниципальной услуги.</w:t>
      </w:r>
    </w:p>
    <w:p w14:paraId="5D124364" w14:textId="77777777" w:rsidR="001D2C43" w:rsidRPr="00940C9E" w:rsidRDefault="001D2C43" w:rsidP="00940C9E">
      <w:pPr>
        <w:widowControl w:val="0"/>
        <w:autoSpaceDE w:val="0"/>
        <w:autoSpaceDN w:val="0"/>
        <w:adjustRightInd w:val="0"/>
        <w:ind w:firstLine="709"/>
        <w:jc w:val="both"/>
        <w:rPr>
          <w:sz w:val="28"/>
          <w:szCs w:val="28"/>
        </w:rPr>
      </w:pPr>
      <w:r w:rsidRPr="00940C9E">
        <w:rPr>
          <w:sz w:val="28"/>
          <w:szCs w:val="28"/>
        </w:rPr>
        <w:t>3.1.2.1. Основание для начала административной процедуры: поступление</w:t>
      </w:r>
      <w:r w:rsidR="00940C9E" w:rsidRPr="00940C9E">
        <w:rPr>
          <w:sz w:val="28"/>
          <w:szCs w:val="28"/>
        </w:rPr>
        <w:t xml:space="preserve"> </w:t>
      </w:r>
      <w:r w:rsidRPr="00940C9E">
        <w:rPr>
          <w:sz w:val="28"/>
          <w:szCs w:val="28"/>
        </w:rPr>
        <w:t xml:space="preserve">в </w:t>
      </w:r>
      <w:r w:rsidR="00940C9E" w:rsidRPr="00940C9E">
        <w:rPr>
          <w:sz w:val="28"/>
          <w:szCs w:val="28"/>
        </w:rPr>
        <w:t>Комитет</w:t>
      </w:r>
      <w:r w:rsidRPr="00940C9E">
        <w:rPr>
          <w:sz w:val="28"/>
          <w:szCs w:val="28"/>
        </w:rPr>
        <w:t xml:space="preserve"> заявления и документов, предусмотренных п. 2.6 </w:t>
      </w:r>
      <w:r w:rsidR="00374E19">
        <w:rPr>
          <w:sz w:val="28"/>
          <w:szCs w:val="28"/>
        </w:rPr>
        <w:t>Административного регламента</w:t>
      </w:r>
      <w:r w:rsidRPr="00940C9E">
        <w:rPr>
          <w:sz w:val="28"/>
          <w:szCs w:val="28"/>
        </w:rPr>
        <w:t>.</w:t>
      </w:r>
    </w:p>
    <w:p w14:paraId="20B02BAC"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940C9E" w:rsidRPr="00940C9E">
        <w:rPr>
          <w:sz w:val="28"/>
          <w:szCs w:val="28"/>
        </w:rPr>
        <w:t>специалист Комитета</w:t>
      </w:r>
      <w:r w:rsidRPr="00940C9E">
        <w:rPr>
          <w:sz w:val="28"/>
          <w:szCs w:val="28"/>
        </w:rPr>
        <w:t xml:space="preserve">,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w:t>
      </w:r>
      <w:r w:rsidR="00940C9E" w:rsidRPr="00940C9E">
        <w:rPr>
          <w:sz w:val="28"/>
          <w:szCs w:val="28"/>
        </w:rPr>
        <w:t>А</w:t>
      </w:r>
      <w:r w:rsidRPr="00940C9E">
        <w:rPr>
          <w:sz w:val="28"/>
          <w:szCs w:val="28"/>
        </w:rPr>
        <w:t>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21881EE2"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При наличии оснований для отказа в приеме документов, предусмотренных пунктом 2.9 </w:t>
      </w:r>
      <w:r w:rsidR="00940C9E" w:rsidRPr="00940C9E">
        <w:rPr>
          <w:sz w:val="28"/>
          <w:szCs w:val="28"/>
        </w:rPr>
        <w:t>А</w:t>
      </w:r>
      <w:r w:rsidRPr="00940C9E">
        <w:rPr>
          <w:sz w:val="28"/>
          <w:szCs w:val="28"/>
        </w:rPr>
        <w:t xml:space="preserve">дминистративного регламента, </w:t>
      </w:r>
      <w:r w:rsidR="00940C9E" w:rsidRPr="00940C9E">
        <w:rPr>
          <w:sz w:val="28"/>
          <w:szCs w:val="28"/>
        </w:rPr>
        <w:t>специалист Комитета</w:t>
      </w:r>
      <w:r w:rsidRPr="00940C9E">
        <w:rPr>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E157CD2"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940C9E" w:rsidRPr="00940C9E">
        <w:rPr>
          <w:sz w:val="28"/>
          <w:szCs w:val="28"/>
        </w:rPr>
        <w:t>специалист Комитета</w:t>
      </w:r>
      <w:r w:rsidRPr="00940C9E">
        <w:rPr>
          <w:sz w:val="28"/>
          <w:szCs w:val="28"/>
        </w:rPr>
        <w:t>, ответственный за обработку входящих документов.</w:t>
      </w:r>
    </w:p>
    <w:p w14:paraId="19627163" w14:textId="77777777" w:rsidR="001D2C43" w:rsidRPr="005672C7" w:rsidRDefault="001D2C43" w:rsidP="001D2C43">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наличие либо отсутствие </w:t>
      </w:r>
      <w:r w:rsidRPr="00940C9E">
        <w:rPr>
          <w:sz w:val="28"/>
          <w:szCs w:val="28"/>
        </w:rPr>
        <w:lastRenderedPageBreak/>
        <w:t xml:space="preserve">установленных пунктом 2.9 </w:t>
      </w:r>
      <w:r w:rsidR="00374E19">
        <w:rPr>
          <w:sz w:val="28"/>
          <w:szCs w:val="28"/>
        </w:rPr>
        <w:t>Административного регламента</w:t>
      </w:r>
      <w:r w:rsidRPr="00940C9E">
        <w:rPr>
          <w:sz w:val="28"/>
          <w:szCs w:val="28"/>
        </w:rPr>
        <w:t xml:space="preserve"> оснований для отказа в приеме заявления и документов о предоставлении муниципальной услуги.</w:t>
      </w:r>
      <w:r w:rsidRPr="005672C7">
        <w:rPr>
          <w:sz w:val="28"/>
          <w:szCs w:val="28"/>
        </w:rPr>
        <w:t xml:space="preserve"> </w:t>
      </w:r>
    </w:p>
    <w:p w14:paraId="70A4A86C"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3.1.2.5. Результат выполнения административной процедуры: </w:t>
      </w:r>
    </w:p>
    <w:p w14:paraId="77DE1FAE" w14:textId="77777777" w:rsidR="00940C9E" w:rsidRPr="00940C9E" w:rsidRDefault="001D2C43" w:rsidP="00347BCD">
      <w:pPr>
        <w:widowControl w:val="0"/>
        <w:numPr>
          <w:ilvl w:val="0"/>
          <w:numId w:val="23"/>
        </w:numPr>
        <w:autoSpaceDE w:val="0"/>
        <w:autoSpaceDN w:val="0"/>
        <w:adjustRightInd w:val="0"/>
        <w:ind w:left="567" w:firstLine="567"/>
        <w:jc w:val="both"/>
        <w:rPr>
          <w:sz w:val="28"/>
          <w:szCs w:val="28"/>
        </w:rPr>
      </w:pPr>
      <w:r w:rsidRPr="00940C9E">
        <w:rPr>
          <w:sz w:val="28"/>
          <w:szCs w:val="28"/>
        </w:rPr>
        <w:t>отказ в приеме заявления и документов о предоставлении муниципальной услуги;</w:t>
      </w:r>
    </w:p>
    <w:p w14:paraId="1F725E82" w14:textId="77777777" w:rsidR="001D2C43" w:rsidRPr="00940C9E" w:rsidRDefault="001D2C43" w:rsidP="00347BCD">
      <w:pPr>
        <w:widowControl w:val="0"/>
        <w:numPr>
          <w:ilvl w:val="0"/>
          <w:numId w:val="23"/>
        </w:numPr>
        <w:autoSpaceDE w:val="0"/>
        <w:autoSpaceDN w:val="0"/>
        <w:adjustRightInd w:val="0"/>
        <w:ind w:left="567" w:firstLine="567"/>
        <w:jc w:val="both"/>
        <w:rPr>
          <w:sz w:val="28"/>
          <w:szCs w:val="28"/>
        </w:rPr>
      </w:pPr>
      <w:r w:rsidRPr="00940C9E">
        <w:rPr>
          <w:sz w:val="28"/>
          <w:szCs w:val="28"/>
        </w:rPr>
        <w:t>регистрация заявления и документов о предоставлении муниципальной услуги.</w:t>
      </w:r>
    </w:p>
    <w:p w14:paraId="01A0644B" w14:textId="77777777" w:rsidR="001D2C43" w:rsidRPr="00286E46" w:rsidRDefault="001D2C43" w:rsidP="001D2C43">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0134342B"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940C9E" w:rsidRPr="00395E56">
        <w:rPr>
          <w:rFonts w:ascii="Times New Roman" w:hAnsi="Times New Roman" w:cs="Times New Roman"/>
          <w:sz w:val="28"/>
          <w:szCs w:val="28"/>
        </w:rPr>
        <w:t>специалисту Комитета</w:t>
      </w:r>
      <w:r w:rsidRPr="00395E56">
        <w:rPr>
          <w:rFonts w:ascii="Times New Roman" w:hAnsi="Times New Roman" w:cs="Times New Roman"/>
          <w:sz w:val="28"/>
          <w:szCs w:val="28"/>
        </w:rPr>
        <w:t>, ответственному за формирование проекта решения.</w:t>
      </w:r>
    </w:p>
    <w:p w14:paraId="4AC1FB76"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0ED8B8CB"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B360396"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74E19">
        <w:rPr>
          <w:rFonts w:eastAsia="Calibri"/>
          <w:sz w:val="28"/>
          <w:szCs w:val="28"/>
        </w:rPr>
        <w:t>Административного регламента</w:t>
      </w:r>
      <w:r w:rsidRPr="00395E56">
        <w:rPr>
          <w:rFonts w:eastAsia="Calibri"/>
          <w:sz w:val="28"/>
          <w:szCs w:val="28"/>
        </w:rPr>
        <w:t>)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234620A"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направление секретарю комиссии заявления и документов о предоставлении муниципальной услуги;</w:t>
      </w:r>
    </w:p>
    <w:p w14:paraId="3EA1FD96"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 xml:space="preserve">4 действие: </w:t>
      </w:r>
      <w:r w:rsidRPr="00395E56">
        <w:rPr>
          <w:sz w:val="28"/>
          <w:szCs w:val="28"/>
        </w:rPr>
        <w:t>подготовка проекта решения об отказе в предоставлении муниципальной услуги.</w:t>
      </w:r>
    </w:p>
    <w:p w14:paraId="678A492B"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Общий срок выполнения административных действий: не более 30 дней.</w:t>
      </w:r>
    </w:p>
    <w:p w14:paraId="3F25E31E"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3.1.3.3. Лицо, ответственное за выполнение административной процедуры: </w:t>
      </w:r>
      <w:r w:rsidR="00940C9E" w:rsidRPr="00395E56">
        <w:rPr>
          <w:sz w:val="28"/>
          <w:szCs w:val="28"/>
        </w:rPr>
        <w:t>специалист Комитета</w:t>
      </w:r>
      <w:r w:rsidRPr="00395E56">
        <w:rPr>
          <w:sz w:val="28"/>
          <w:szCs w:val="28"/>
        </w:rPr>
        <w:t>, отвечающий за рассмотрение и подготовку проекта решения.</w:t>
      </w:r>
    </w:p>
    <w:p w14:paraId="2B86D057"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sidR="00374E19">
        <w:rPr>
          <w:sz w:val="28"/>
          <w:szCs w:val="28"/>
        </w:rPr>
        <w:t>Административного регламента</w:t>
      </w:r>
      <w:r w:rsidRPr="00395E56">
        <w:rPr>
          <w:sz w:val="28"/>
          <w:szCs w:val="28"/>
        </w:rPr>
        <w:t>.</w:t>
      </w:r>
    </w:p>
    <w:p w14:paraId="6DF3564B"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2B428065" w14:textId="77777777" w:rsidR="00395E56" w:rsidRDefault="001D2C43" w:rsidP="00395E56">
      <w:pPr>
        <w:widowControl w:val="0"/>
        <w:numPr>
          <w:ilvl w:val="0"/>
          <w:numId w:val="24"/>
        </w:numPr>
        <w:autoSpaceDE w:val="0"/>
        <w:autoSpaceDN w:val="0"/>
        <w:adjustRightInd w:val="0"/>
        <w:ind w:left="567" w:firstLine="567"/>
        <w:jc w:val="both"/>
        <w:outlineLvl w:val="2"/>
        <w:rPr>
          <w:sz w:val="28"/>
          <w:szCs w:val="28"/>
        </w:rPr>
      </w:pPr>
      <w:bookmarkStart w:id="16" w:name="Par363"/>
      <w:bookmarkEnd w:id="16"/>
      <w:r w:rsidRPr="00395E56">
        <w:rPr>
          <w:sz w:val="28"/>
          <w:szCs w:val="28"/>
        </w:rPr>
        <w:t>направление секретарю комиссии заявления и документов о предоставлении муниципальной услуги;</w:t>
      </w:r>
    </w:p>
    <w:p w14:paraId="314473FD" w14:textId="77777777" w:rsidR="001D2C43" w:rsidRPr="00395E56" w:rsidRDefault="001D2C43" w:rsidP="00395E56">
      <w:pPr>
        <w:widowControl w:val="0"/>
        <w:numPr>
          <w:ilvl w:val="0"/>
          <w:numId w:val="24"/>
        </w:numPr>
        <w:autoSpaceDE w:val="0"/>
        <w:autoSpaceDN w:val="0"/>
        <w:adjustRightInd w:val="0"/>
        <w:ind w:left="567" w:firstLine="567"/>
        <w:jc w:val="both"/>
        <w:outlineLvl w:val="2"/>
        <w:rPr>
          <w:sz w:val="28"/>
          <w:szCs w:val="28"/>
        </w:rPr>
      </w:pPr>
      <w:r w:rsidRPr="00395E56">
        <w:rPr>
          <w:sz w:val="28"/>
          <w:szCs w:val="28"/>
        </w:rPr>
        <w:t>подготовка проекта решения об отказе в предоставлении муниципальной услуги.</w:t>
      </w:r>
    </w:p>
    <w:p w14:paraId="2A228DD3" w14:textId="77777777" w:rsidR="001D2C43" w:rsidRPr="00395E56" w:rsidRDefault="001D2C43" w:rsidP="001D2C43">
      <w:pPr>
        <w:widowControl w:val="0"/>
        <w:autoSpaceDE w:val="0"/>
        <w:autoSpaceDN w:val="0"/>
        <w:adjustRightInd w:val="0"/>
        <w:ind w:firstLine="709"/>
        <w:jc w:val="both"/>
        <w:outlineLvl w:val="2"/>
        <w:rPr>
          <w:sz w:val="28"/>
          <w:szCs w:val="28"/>
        </w:rPr>
      </w:pPr>
      <w:r w:rsidRPr="00395E56">
        <w:rPr>
          <w:sz w:val="28"/>
          <w:szCs w:val="28"/>
        </w:rPr>
        <w:t xml:space="preserve">3.1.4. </w:t>
      </w:r>
      <w:r w:rsidR="00395E56" w:rsidRPr="00395E56">
        <w:rPr>
          <w:sz w:val="28"/>
          <w:szCs w:val="28"/>
        </w:rPr>
        <w:t>Рассмотрение заявления о предоставлении муниципальной услуги и прилагаемых к нему документов на заседании комиссии</w:t>
      </w:r>
      <w:r w:rsidRPr="00395E56">
        <w:rPr>
          <w:sz w:val="28"/>
          <w:szCs w:val="28"/>
        </w:rPr>
        <w:t>.</w:t>
      </w:r>
    </w:p>
    <w:p w14:paraId="0AA79420"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lastRenderedPageBreak/>
        <w:t>3.1.4.1. Основание для начала административной процедуры: поступление ходатайства и прилагаемых к нему документов секретарю комиссии.</w:t>
      </w:r>
    </w:p>
    <w:p w14:paraId="59EA3324"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08B8C9AB"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 xml:space="preserve">1 действие: </w:t>
      </w:r>
      <w:r w:rsidRPr="00395E56">
        <w:rPr>
          <w:sz w:val="28"/>
          <w:szCs w:val="28"/>
        </w:rPr>
        <w:t>определение даты и повестки дня заседания комиссии;</w:t>
      </w:r>
    </w:p>
    <w:p w14:paraId="341D5394"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2 действие:</w:t>
      </w:r>
      <w:r w:rsidRPr="00395E56">
        <w:rPr>
          <w:sz w:val="28"/>
          <w:szCs w:val="28"/>
        </w:rPr>
        <w:t xml:space="preserve"> проведение заседания комиссии и принятие решения;</w:t>
      </w:r>
    </w:p>
    <w:p w14:paraId="641C1FEB"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подготовка и подписание протокола заседания комиссии.</w:t>
      </w:r>
    </w:p>
    <w:p w14:paraId="26015B55"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Общий срок выполнения административных действий: не более 10 дней.</w:t>
      </w:r>
    </w:p>
    <w:p w14:paraId="1D198101"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3.1.4.3. Лицо, ответственное за выполнение административной процедуры: секретарь комиссии, председатель комиссии.</w:t>
      </w:r>
    </w:p>
    <w:p w14:paraId="7676D4E2"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47D1D3EB" w14:textId="77777777" w:rsidR="00D44DAF" w:rsidRDefault="001D2C43" w:rsidP="00395E56">
      <w:pPr>
        <w:widowControl w:val="0"/>
        <w:autoSpaceDE w:val="0"/>
        <w:autoSpaceDN w:val="0"/>
        <w:adjustRightInd w:val="0"/>
        <w:ind w:firstLine="709"/>
        <w:jc w:val="both"/>
        <w:rPr>
          <w:sz w:val="28"/>
          <w:szCs w:val="28"/>
        </w:rPr>
      </w:pPr>
      <w:r w:rsidRPr="00395E56">
        <w:rPr>
          <w:sz w:val="28"/>
          <w:szCs w:val="28"/>
        </w:rPr>
        <w:t>3.1.4.5. Результат выполнения административной процедуры:</w:t>
      </w:r>
      <w:bookmarkStart w:id="17" w:name="Par377"/>
      <w:bookmarkEnd w:id="17"/>
      <w:r w:rsidRPr="00395E56">
        <w:rPr>
          <w:sz w:val="28"/>
          <w:szCs w:val="28"/>
        </w:rPr>
        <w:t xml:space="preserve"> принятое в установленном порядке решение комиссии, носящее рекомендательный характер, </w:t>
      </w:r>
      <w:r w:rsidR="00395E56" w:rsidRPr="00395E56">
        <w:rPr>
          <w:sz w:val="28"/>
          <w:szCs w:val="28"/>
        </w:rPr>
        <w:t>о заключении договора либо об отказе в заключении договора, оформленное протоколом заседания комиссии.</w:t>
      </w:r>
    </w:p>
    <w:p w14:paraId="57BBB4EA" w14:textId="77777777" w:rsidR="001D2C43" w:rsidRPr="00395E56" w:rsidRDefault="001D2C43" w:rsidP="00395E56">
      <w:pPr>
        <w:widowControl w:val="0"/>
        <w:autoSpaceDE w:val="0"/>
        <w:autoSpaceDN w:val="0"/>
        <w:adjustRightInd w:val="0"/>
        <w:ind w:firstLine="709"/>
        <w:jc w:val="both"/>
        <w:rPr>
          <w:sz w:val="28"/>
          <w:szCs w:val="28"/>
        </w:rPr>
      </w:pPr>
      <w:r w:rsidRPr="00395E56">
        <w:rPr>
          <w:sz w:val="28"/>
          <w:szCs w:val="28"/>
        </w:rPr>
        <w:t>3.1.5. Принятие решения о предоставлении муниципальной услуги или об отказе в предоставлении муниципальной услуги.</w:t>
      </w:r>
    </w:p>
    <w:p w14:paraId="571846FA"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3.1.5.1. Основание для начала административной процедуры: </w:t>
      </w:r>
      <w:r w:rsidR="00D44DAF" w:rsidRPr="00D44DAF">
        <w:rPr>
          <w:sz w:val="28"/>
          <w:szCs w:val="28"/>
        </w:rPr>
        <w:t>подписанный протокол заседания комиссии, содержащий рекомендательное решение</w:t>
      </w:r>
      <w:r w:rsidRPr="00395E56">
        <w:rPr>
          <w:sz w:val="28"/>
          <w:szCs w:val="28"/>
        </w:rPr>
        <w:t>.</w:t>
      </w:r>
    </w:p>
    <w:p w14:paraId="5967DA15"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14:paraId="00263BBD" w14:textId="77777777" w:rsidR="001D2C43" w:rsidRPr="00D44DAF" w:rsidRDefault="001D2C43" w:rsidP="001D2C43">
      <w:pPr>
        <w:widowControl w:val="0"/>
        <w:autoSpaceDE w:val="0"/>
        <w:autoSpaceDN w:val="0"/>
        <w:adjustRightInd w:val="0"/>
        <w:ind w:firstLine="709"/>
        <w:jc w:val="both"/>
        <w:rPr>
          <w:sz w:val="28"/>
          <w:szCs w:val="28"/>
        </w:rPr>
      </w:pPr>
      <w:r w:rsidRPr="00395E56">
        <w:rPr>
          <w:sz w:val="28"/>
          <w:szCs w:val="28"/>
          <w:u w:val="single"/>
        </w:rPr>
        <w:t xml:space="preserve">1 </w:t>
      </w:r>
      <w:r w:rsidRPr="00D44DAF">
        <w:rPr>
          <w:sz w:val="28"/>
          <w:szCs w:val="28"/>
          <w:u w:val="single"/>
        </w:rPr>
        <w:t>действие:</w:t>
      </w:r>
      <w:r w:rsidRPr="00D44DAF">
        <w:rPr>
          <w:sz w:val="28"/>
          <w:szCs w:val="28"/>
        </w:rPr>
        <w:t xml:space="preserve"> </w:t>
      </w:r>
      <w:r w:rsidR="00D44DAF" w:rsidRPr="00D44DAF">
        <w:rPr>
          <w:sz w:val="28"/>
          <w:szCs w:val="28"/>
        </w:rPr>
        <w:t>подготовка проекта постановления администрации Гатчинского муниципального района о заключении договора либо решение об отказе в предоставлении муниципальной услуги</w:t>
      </w:r>
      <w:r w:rsidRPr="00D44DAF">
        <w:rPr>
          <w:sz w:val="28"/>
          <w:szCs w:val="28"/>
        </w:rPr>
        <w:t>;</w:t>
      </w:r>
    </w:p>
    <w:p w14:paraId="55CE688C" w14:textId="77777777" w:rsidR="001D2C43" w:rsidRDefault="001D2C43" w:rsidP="001D2C43">
      <w:pPr>
        <w:widowControl w:val="0"/>
        <w:autoSpaceDE w:val="0"/>
        <w:autoSpaceDN w:val="0"/>
        <w:adjustRightInd w:val="0"/>
        <w:ind w:firstLine="709"/>
        <w:jc w:val="both"/>
        <w:rPr>
          <w:sz w:val="28"/>
          <w:szCs w:val="28"/>
        </w:rPr>
      </w:pPr>
      <w:r w:rsidRPr="00D44DAF">
        <w:rPr>
          <w:sz w:val="28"/>
          <w:szCs w:val="28"/>
          <w:u w:val="single"/>
        </w:rPr>
        <w:t>2 действие:</w:t>
      </w:r>
      <w:r w:rsidRPr="00D44DAF">
        <w:rPr>
          <w:sz w:val="28"/>
          <w:szCs w:val="28"/>
        </w:rPr>
        <w:t xml:space="preserve"> </w:t>
      </w:r>
      <w:r w:rsidR="00D44DAF"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sidR="00D44DAF">
        <w:rPr>
          <w:sz w:val="28"/>
          <w:szCs w:val="28"/>
        </w:rPr>
        <w:t>;</w:t>
      </w:r>
    </w:p>
    <w:p w14:paraId="6A8DA71D" w14:textId="77777777" w:rsidR="00D44DAF" w:rsidRPr="00D44DAF" w:rsidRDefault="00D44DAF" w:rsidP="00D44DAF">
      <w:pPr>
        <w:widowControl w:val="0"/>
        <w:autoSpaceDE w:val="0"/>
        <w:autoSpaceDN w:val="0"/>
        <w:adjustRightInd w:val="0"/>
        <w:ind w:firstLine="709"/>
        <w:jc w:val="both"/>
        <w:rPr>
          <w:sz w:val="28"/>
          <w:szCs w:val="28"/>
        </w:rPr>
      </w:pPr>
      <w:r>
        <w:rPr>
          <w:sz w:val="28"/>
          <w:szCs w:val="28"/>
          <w:u w:val="single"/>
        </w:rPr>
        <w:t>3</w:t>
      </w:r>
      <w:r w:rsidRPr="00D44DAF">
        <w:rPr>
          <w:sz w:val="28"/>
          <w:szCs w:val="28"/>
          <w:u w:val="single"/>
        </w:rPr>
        <w:t xml:space="preserve"> действие:</w:t>
      </w:r>
      <w:r w:rsidRPr="00D44DAF">
        <w:rPr>
          <w:sz w:val="28"/>
          <w:szCs w:val="28"/>
        </w:rPr>
        <w:t xml:space="preserve"> регистрация подписанного постановления администрации Гатчинского муниципального района либо решения об отказе в предоставлении муниципальной услуги</w:t>
      </w:r>
      <w:r>
        <w:rPr>
          <w:sz w:val="28"/>
          <w:szCs w:val="28"/>
        </w:rPr>
        <w:t>.</w:t>
      </w:r>
    </w:p>
    <w:p w14:paraId="5750ED1C"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3.1.5.3. Лиц</w:t>
      </w:r>
      <w:r w:rsidR="00D44DAF">
        <w:rPr>
          <w:sz w:val="28"/>
          <w:szCs w:val="28"/>
        </w:rPr>
        <w:t>а</w:t>
      </w:r>
      <w:r w:rsidRPr="00395E56">
        <w:rPr>
          <w:sz w:val="28"/>
          <w:szCs w:val="28"/>
        </w:rPr>
        <w:t>, ответственн</w:t>
      </w:r>
      <w:r w:rsidR="00D44DAF">
        <w:rPr>
          <w:sz w:val="28"/>
          <w:szCs w:val="28"/>
        </w:rPr>
        <w:t>ые</w:t>
      </w:r>
      <w:r w:rsidRPr="00395E56">
        <w:rPr>
          <w:sz w:val="28"/>
          <w:szCs w:val="28"/>
        </w:rPr>
        <w:t xml:space="preserve"> за выполнение административной процедуры: </w:t>
      </w:r>
      <w:r w:rsidR="00D44DAF" w:rsidRPr="00D44DAF">
        <w:rPr>
          <w:sz w:val="28"/>
          <w:szCs w:val="28"/>
        </w:rPr>
        <w:t xml:space="preserve">глава </w:t>
      </w:r>
      <w:r w:rsidR="00D44DAF">
        <w:rPr>
          <w:sz w:val="28"/>
          <w:szCs w:val="28"/>
        </w:rPr>
        <w:t>администрации Гатчинского муниципального района</w:t>
      </w:r>
      <w:r w:rsidR="00D44DAF" w:rsidRPr="00D44DAF">
        <w:rPr>
          <w:sz w:val="28"/>
          <w:szCs w:val="28"/>
        </w:rPr>
        <w:t xml:space="preserve">, </w:t>
      </w:r>
      <w:r w:rsidR="00D44DAF">
        <w:rPr>
          <w:sz w:val="28"/>
          <w:szCs w:val="28"/>
        </w:rPr>
        <w:t>специалист Комитета</w:t>
      </w:r>
      <w:r w:rsidR="00D44DAF" w:rsidRPr="00D44DAF">
        <w:rPr>
          <w:sz w:val="28"/>
          <w:szCs w:val="28"/>
        </w:rPr>
        <w:t xml:space="preserve">, ответственный за формирование проекта постановления, </w:t>
      </w:r>
      <w:r w:rsidR="00D44DAF">
        <w:rPr>
          <w:sz w:val="28"/>
          <w:szCs w:val="28"/>
        </w:rPr>
        <w:t>специалист</w:t>
      </w:r>
      <w:r w:rsidR="00D44DAF" w:rsidRPr="00D44DAF">
        <w:rPr>
          <w:sz w:val="28"/>
          <w:szCs w:val="28"/>
        </w:rPr>
        <w:t xml:space="preserve"> канцелярии </w:t>
      </w:r>
      <w:r w:rsidR="00D44DAF">
        <w:rPr>
          <w:sz w:val="28"/>
          <w:szCs w:val="28"/>
        </w:rPr>
        <w:t>администрации Гатчинского муниципального района</w:t>
      </w:r>
      <w:r w:rsidRPr="00395E56">
        <w:rPr>
          <w:sz w:val="28"/>
          <w:szCs w:val="28"/>
        </w:rPr>
        <w:t xml:space="preserve">. </w:t>
      </w:r>
    </w:p>
    <w:p w14:paraId="56A52263"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3.1.5.4. Критерии принятия решения: </w:t>
      </w:r>
      <w:r w:rsidR="00D44DAF"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18251A4A"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lastRenderedPageBreak/>
        <w:t>3.1.5.5. Результат выполнения административной процедуры:</w:t>
      </w:r>
    </w:p>
    <w:p w14:paraId="626E590E" w14:textId="77777777" w:rsidR="00C5546E" w:rsidRDefault="00C5546E" w:rsidP="00C5546E">
      <w:pPr>
        <w:widowControl w:val="0"/>
        <w:numPr>
          <w:ilvl w:val="0"/>
          <w:numId w:val="25"/>
        </w:numPr>
        <w:autoSpaceDE w:val="0"/>
        <w:autoSpaceDN w:val="0"/>
        <w:adjustRightInd w:val="0"/>
        <w:ind w:left="567" w:firstLine="567"/>
        <w:jc w:val="both"/>
        <w:rPr>
          <w:sz w:val="28"/>
          <w:szCs w:val="28"/>
        </w:rPr>
      </w:pPr>
      <w:r w:rsidRPr="00C5546E">
        <w:rPr>
          <w:sz w:val="28"/>
          <w:szCs w:val="28"/>
        </w:rPr>
        <w:t>подписание и регистрация постановления администрации Гатчинского муниципального района о заключении договора</w:t>
      </w:r>
      <w:r w:rsidR="001D2C43" w:rsidRPr="00395E56">
        <w:rPr>
          <w:sz w:val="28"/>
          <w:szCs w:val="28"/>
        </w:rPr>
        <w:t>;</w:t>
      </w:r>
    </w:p>
    <w:p w14:paraId="3E5B5590" w14:textId="77777777" w:rsidR="001D2C43" w:rsidRPr="00C5546E" w:rsidRDefault="001D2C43" w:rsidP="00C5546E">
      <w:pPr>
        <w:widowControl w:val="0"/>
        <w:numPr>
          <w:ilvl w:val="0"/>
          <w:numId w:val="25"/>
        </w:numPr>
        <w:autoSpaceDE w:val="0"/>
        <w:autoSpaceDN w:val="0"/>
        <w:adjustRightInd w:val="0"/>
        <w:ind w:left="567" w:firstLine="567"/>
        <w:jc w:val="both"/>
        <w:rPr>
          <w:sz w:val="28"/>
          <w:szCs w:val="28"/>
        </w:rPr>
      </w:pPr>
      <w:r w:rsidRPr="00C5546E">
        <w:rPr>
          <w:sz w:val="28"/>
          <w:szCs w:val="28"/>
        </w:rPr>
        <w:t>подписание решения об отказе в предоставлении муниципальной услуги.</w:t>
      </w:r>
    </w:p>
    <w:p w14:paraId="50EE493B"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3.1.6. Заключение договора </w:t>
      </w:r>
      <w:r w:rsidR="00C5546E" w:rsidRPr="00C5546E">
        <w:rPr>
          <w:sz w:val="28"/>
          <w:szCs w:val="28"/>
        </w:rPr>
        <w:t>о передаче муниципального имущества</w:t>
      </w:r>
      <w:r w:rsidRPr="00395E56">
        <w:rPr>
          <w:sz w:val="28"/>
          <w:szCs w:val="28"/>
        </w:rPr>
        <w:t xml:space="preserve">. </w:t>
      </w:r>
    </w:p>
    <w:p w14:paraId="607C470E"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3.1.6.1. Основание для начала административной процедуры: </w:t>
      </w:r>
      <w:r w:rsidR="00C5546E" w:rsidRPr="00C5546E">
        <w:rPr>
          <w:sz w:val="28"/>
          <w:szCs w:val="28"/>
        </w:rPr>
        <w:t>издание постановления администрации Гатчинского муниципального района</w:t>
      </w:r>
      <w:r w:rsidR="00C5546E">
        <w:rPr>
          <w:sz w:val="28"/>
          <w:szCs w:val="28"/>
        </w:rPr>
        <w:t xml:space="preserve"> </w:t>
      </w:r>
      <w:r w:rsidR="00C5546E" w:rsidRPr="00C5546E">
        <w:rPr>
          <w:sz w:val="28"/>
          <w:szCs w:val="28"/>
        </w:rPr>
        <w:t>о заключении договора</w:t>
      </w:r>
      <w:r w:rsidRPr="00395E56">
        <w:rPr>
          <w:sz w:val="28"/>
          <w:szCs w:val="28"/>
        </w:rPr>
        <w:t>.</w:t>
      </w:r>
    </w:p>
    <w:p w14:paraId="1ABED023"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3.1.6.2. Содержание административного действия, продолжительность и(или) максимальный срок его выполнения:</w:t>
      </w:r>
    </w:p>
    <w:p w14:paraId="25437F58"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1 действие:</w:t>
      </w:r>
      <w:r w:rsidRPr="00395E56">
        <w:rPr>
          <w:sz w:val="28"/>
          <w:szCs w:val="28"/>
        </w:rPr>
        <w:t xml:space="preserve"> подготовка и направление проекта договора в адрес заявителя для подписания;</w:t>
      </w:r>
    </w:p>
    <w:p w14:paraId="29792864"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2 действие</w:t>
      </w:r>
      <w:r w:rsidRPr="00395E56">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280F3A81"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6B4426DA"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Общий срок выполнения административных действий: не более 25 дней.</w:t>
      </w:r>
    </w:p>
    <w:p w14:paraId="309357AE"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3.1.6.3. Лиц</w:t>
      </w:r>
      <w:r w:rsidR="00C5546E">
        <w:rPr>
          <w:sz w:val="28"/>
          <w:szCs w:val="28"/>
        </w:rPr>
        <w:t>а</w:t>
      </w:r>
      <w:r w:rsidRPr="00395E56">
        <w:rPr>
          <w:sz w:val="28"/>
          <w:szCs w:val="28"/>
        </w:rPr>
        <w:t>, ответственн</w:t>
      </w:r>
      <w:r w:rsidR="00C5546E">
        <w:rPr>
          <w:sz w:val="28"/>
          <w:szCs w:val="28"/>
        </w:rPr>
        <w:t>ые</w:t>
      </w:r>
      <w:r w:rsidRPr="00395E56">
        <w:rPr>
          <w:sz w:val="28"/>
          <w:szCs w:val="28"/>
        </w:rPr>
        <w:t xml:space="preserve"> за выполнение административной процедуры: </w:t>
      </w:r>
      <w:r w:rsidR="00C5546E" w:rsidRPr="00C5546E">
        <w:rPr>
          <w:sz w:val="28"/>
          <w:szCs w:val="28"/>
        </w:rPr>
        <w:t xml:space="preserve">председатель </w:t>
      </w:r>
      <w:r w:rsidR="00C5546E" w:rsidRPr="00395E56">
        <w:rPr>
          <w:sz w:val="28"/>
          <w:szCs w:val="28"/>
        </w:rPr>
        <w:t>Комитета</w:t>
      </w:r>
      <w:r w:rsidR="00C5546E">
        <w:rPr>
          <w:sz w:val="28"/>
          <w:szCs w:val="28"/>
        </w:rPr>
        <w:t>,</w:t>
      </w:r>
      <w:r w:rsidR="00C5546E" w:rsidRPr="00395E56">
        <w:rPr>
          <w:sz w:val="28"/>
          <w:szCs w:val="28"/>
        </w:rPr>
        <w:t xml:space="preserve"> </w:t>
      </w:r>
      <w:r w:rsidR="00940C9E" w:rsidRPr="00395E56">
        <w:rPr>
          <w:sz w:val="28"/>
          <w:szCs w:val="28"/>
        </w:rPr>
        <w:t>специалист Комитета</w:t>
      </w:r>
      <w:r w:rsidRPr="00395E56">
        <w:rPr>
          <w:sz w:val="28"/>
          <w:szCs w:val="28"/>
        </w:rPr>
        <w:t>, ответственный за подготовку проекта договора</w:t>
      </w:r>
      <w:r w:rsidR="00A436AF">
        <w:rPr>
          <w:sz w:val="28"/>
          <w:szCs w:val="28"/>
        </w:rPr>
        <w:t>.</w:t>
      </w:r>
    </w:p>
    <w:p w14:paraId="1F978A00"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3.1.6.4. Критерии принятия решения: поступление либо не поступление в </w:t>
      </w:r>
      <w:r w:rsidR="00A436AF">
        <w:rPr>
          <w:sz w:val="28"/>
          <w:szCs w:val="28"/>
        </w:rPr>
        <w:t>Комитет</w:t>
      </w:r>
      <w:r w:rsidRPr="00395E56">
        <w:rPr>
          <w:sz w:val="28"/>
          <w:szCs w:val="28"/>
        </w:rPr>
        <w:t xml:space="preserve"> в установленные сроки подписанного заявителем договора.</w:t>
      </w:r>
    </w:p>
    <w:p w14:paraId="1395E909"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3.1.6.5. Результат выполнения административной процедуры: </w:t>
      </w:r>
    </w:p>
    <w:p w14:paraId="7919B93C"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 </w:t>
      </w:r>
      <w:r w:rsidR="00A436AF" w:rsidRPr="00A436AF">
        <w:rPr>
          <w:sz w:val="28"/>
          <w:szCs w:val="28"/>
        </w:rPr>
        <w:t xml:space="preserve">о передаче муниципального имущества МО «Гатчинский муниципальный район» Ленинградской области и (или) МО «Город Гатчина» </w:t>
      </w:r>
    </w:p>
    <w:p w14:paraId="6AE43120"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 оформленное </w:t>
      </w:r>
      <w:r w:rsidR="00A436AF" w:rsidRPr="00A436AF">
        <w:rPr>
          <w:sz w:val="28"/>
          <w:szCs w:val="28"/>
        </w:rPr>
        <w:t>решение об отказе в предоставлении муниципальной услуги</w:t>
      </w:r>
      <w:r w:rsidRPr="00395E56">
        <w:rPr>
          <w:sz w:val="28"/>
          <w:szCs w:val="28"/>
        </w:rPr>
        <w:t>.</w:t>
      </w:r>
    </w:p>
    <w:p w14:paraId="4F3D7C0E"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w:t>
      </w:r>
      <w:r w:rsidR="00A436AF">
        <w:rPr>
          <w:rFonts w:eastAsia="Calibri"/>
          <w:sz w:val="28"/>
          <w:szCs w:val="28"/>
        </w:rPr>
        <w:t>7</w:t>
      </w:r>
      <w:r w:rsidRPr="00395E56">
        <w:rPr>
          <w:rFonts w:eastAsia="Calibri"/>
          <w:sz w:val="28"/>
          <w:szCs w:val="28"/>
        </w:rPr>
        <w:t>. Выдача результата.</w:t>
      </w:r>
    </w:p>
    <w:p w14:paraId="04CD006D"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w:t>
      </w:r>
      <w:r w:rsidR="00A436AF">
        <w:rPr>
          <w:rFonts w:eastAsia="Calibri"/>
          <w:sz w:val="28"/>
          <w:szCs w:val="28"/>
        </w:rPr>
        <w:t>7</w:t>
      </w:r>
      <w:r w:rsidRPr="00395E56">
        <w:rPr>
          <w:rFonts w:eastAsia="Calibri"/>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796192F"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w:t>
      </w:r>
      <w:r w:rsidR="00A436AF">
        <w:rPr>
          <w:rFonts w:eastAsia="Calibri"/>
          <w:sz w:val="28"/>
          <w:szCs w:val="28"/>
        </w:rPr>
        <w:t>7</w:t>
      </w:r>
      <w:r w:rsidRPr="00395E56">
        <w:rPr>
          <w:rFonts w:eastAsia="Calibri"/>
          <w:sz w:val="28"/>
          <w:szCs w:val="28"/>
        </w:rPr>
        <w:t xml:space="preserve">.2. Содержание административного действия, продолжительность </w:t>
      </w:r>
      <w:r w:rsidRPr="00395E56">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95E56">
        <w:rPr>
          <w:rFonts w:eastAsia="Calibri"/>
          <w:sz w:val="28"/>
          <w:szCs w:val="28"/>
        </w:rPr>
        <w:br/>
        <w:t>в заявлении, в течение 2 дней.</w:t>
      </w:r>
    </w:p>
    <w:p w14:paraId="6450F3C4"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w:t>
      </w:r>
      <w:r w:rsidR="00A436AF">
        <w:rPr>
          <w:rFonts w:eastAsia="Calibri"/>
          <w:sz w:val="28"/>
          <w:szCs w:val="28"/>
        </w:rPr>
        <w:t>7</w:t>
      </w:r>
      <w:r w:rsidRPr="00395E56">
        <w:rPr>
          <w:rFonts w:eastAsia="Calibri"/>
          <w:sz w:val="28"/>
          <w:szCs w:val="28"/>
        </w:rPr>
        <w:t xml:space="preserve">.3. Лицо, ответственное за выполнение административной процедуры: </w:t>
      </w:r>
      <w:r w:rsidR="00A436AF">
        <w:rPr>
          <w:rFonts w:eastAsia="Calibri"/>
          <w:sz w:val="28"/>
          <w:szCs w:val="28"/>
        </w:rPr>
        <w:t xml:space="preserve">специалист Комитета, </w:t>
      </w:r>
      <w:r w:rsidR="00A436AF" w:rsidRPr="00A436AF">
        <w:rPr>
          <w:rFonts w:eastAsia="Calibri"/>
          <w:sz w:val="28"/>
          <w:szCs w:val="28"/>
        </w:rPr>
        <w:t>ответственный за формирование проекта решения</w:t>
      </w:r>
      <w:r w:rsidRPr="00395E56">
        <w:rPr>
          <w:rFonts w:eastAsia="Calibri"/>
          <w:sz w:val="28"/>
          <w:szCs w:val="28"/>
        </w:rPr>
        <w:t>.</w:t>
      </w:r>
    </w:p>
    <w:p w14:paraId="10A4A24A" w14:textId="77777777" w:rsidR="001D2C43" w:rsidRPr="00EC7F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w:t>
      </w:r>
      <w:r w:rsidR="00A436AF">
        <w:rPr>
          <w:rFonts w:eastAsia="Calibri"/>
          <w:sz w:val="28"/>
          <w:szCs w:val="28"/>
        </w:rPr>
        <w:t>7</w:t>
      </w:r>
      <w:r w:rsidRPr="00395E56">
        <w:rPr>
          <w:rFonts w:eastAsia="Calibri"/>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6F29C92" w14:textId="77777777" w:rsidR="001D2C43" w:rsidRDefault="001D2C43" w:rsidP="001D2C43">
      <w:pPr>
        <w:widowControl w:val="0"/>
        <w:autoSpaceDE w:val="0"/>
        <w:autoSpaceDN w:val="0"/>
        <w:ind w:firstLine="709"/>
        <w:jc w:val="both"/>
        <w:rPr>
          <w:sz w:val="28"/>
          <w:szCs w:val="28"/>
        </w:rPr>
      </w:pPr>
    </w:p>
    <w:p w14:paraId="746D3C8A" w14:textId="77777777" w:rsidR="0016364B" w:rsidRPr="00F35CC9" w:rsidRDefault="0016364B" w:rsidP="0016364B">
      <w:pPr>
        <w:widowControl w:val="0"/>
        <w:autoSpaceDE w:val="0"/>
        <w:autoSpaceDN w:val="0"/>
        <w:adjustRightInd w:val="0"/>
        <w:spacing w:before="120"/>
        <w:ind w:firstLine="709"/>
        <w:jc w:val="both"/>
        <w:rPr>
          <w:sz w:val="28"/>
          <w:szCs w:val="28"/>
        </w:rPr>
      </w:pPr>
      <w:r w:rsidRPr="00F35CC9">
        <w:rPr>
          <w:sz w:val="28"/>
          <w:szCs w:val="28"/>
        </w:rPr>
        <w:lastRenderedPageBreak/>
        <w:t>3.2. Особенности выполнения административных процедур в электронной форме.</w:t>
      </w:r>
    </w:p>
    <w:p w14:paraId="1DB8807B" w14:textId="77777777" w:rsidR="0016364B" w:rsidRPr="00F35CC9" w:rsidRDefault="0016364B" w:rsidP="0016364B">
      <w:pPr>
        <w:widowControl w:val="0"/>
        <w:autoSpaceDE w:val="0"/>
        <w:autoSpaceDN w:val="0"/>
        <w:spacing w:before="120"/>
        <w:ind w:firstLine="709"/>
        <w:jc w:val="both"/>
        <w:rPr>
          <w:sz w:val="28"/>
          <w:szCs w:val="28"/>
        </w:rPr>
      </w:pPr>
      <w:bookmarkStart w:id="18" w:name="Par368"/>
      <w:bookmarkEnd w:id="18"/>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7"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8"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25BC62"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4B8E34E"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63F4E9CC" w14:textId="77777777" w:rsidR="0016364B" w:rsidRDefault="0016364B" w:rsidP="0016364B">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45BA155F" w14:textId="77777777" w:rsidR="0016364B" w:rsidRPr="00546A2C" w:rsidRDefault="0016364B" w:rsidP="0016364B">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0ED2A453"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41F6AA37" w14:textId="77777777" w:rsidR="0016364B" w:rsidRPr="00F35CC9" w:rsidRDefault="0016364B" w:rsidP="0016364B">
      <w:pPr>
        <w:widowControl w:val="0"/>
        <w:autoSpaceDE w:val="0"/>
        <w:autoSpaceDN w:val="0"/>
        <w:spacing w:before="120"/>
        <w:ind w:firstLine="709"/>
        <w:jc w:val="both"/>
        <w:rPr>
          <w:sz w:val="28"/>
          <w:szCs w:val="28"/>
        </w:rPr>
      </w:pPr>
      <w:bookmarkStart w:id="19" w:name="P318"/>
      <w:bookmarkEnd w:id="19"/>
      <w:r w:rsidRPr="00F35CC9">
        <w:rPr>
          <w:sz w:val="28"/>
          <w:szCs w:val="28"/>
        </w:rPr>
        <w:t>3.2.5. Для подачи заявления через ЕПГУ или через ПГУ ЛО заявитель должен выполнить следующие действия:</w:t>
      </w:r>
    </w:p>
    <w:p w14:paraId="2EECE450"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50FF8CDB"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76CB8572" w14:textId="77777777" w:rsidR="0016364B" w:rsidRPr="00546A2C"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78CB6916"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2E8B68CE"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35406B65"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0364E341"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506ED4C2"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46E4ED65"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5CC9">
        <w:rPr>
          <w:sz w:val="28"/>
          <w:szCs w:val="28"/>
        </w:rPr>
        <w:t>Межвед</w:t>
      </w:r>
      <w:proofErr w:type="spellEnd"/>
      <w:r w:rsidRPr="00F35CC9">
        <w:rPr>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7740A24"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19B5E7BD"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87FD46"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60C486F"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0043BAA5"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415C0A22"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формирует через АИС «</w:t>
      </w:r>
      <w:proofErr w:type="spellStart"/>
      <w:r w:rsidRPr="00F35CC9">
        <w:rPr>
          <w:sz w:val="28"/>
          <w:szCs w:val="28"/>
        </w:rPr>
        <w:t>Межвед</w:t>
      </w:r>
      <w:proofErr w:type="spellEnd"/>
      <w:r w:rsidRPr="00F35CC9">
        <w:rPr>
          <w:sz w:val="28"/>
          <w:szCs w:val="28"/>
        </w:rPr>
        <w:t xml:space="preserve">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е. В АИС «</w:t>
      </w:r>
      <w:proofErr w:type="spellStart"/>
      <w:r w:rsidRPr="00F35CC9">
        <w:rPr>
          <w:sz w:val="28"/>
          <w:szCs w:val="28"/>
        </w:rPr>
        <w:t>Межвед</w:t>
      </w:r>
      <w:proofErr w:type="spellEnd"/>
      <w:r w:rsidRPr="00F35CC9">
        <w:rPr>
          <w:sz w:val="28"/>
          <w:szCs w:val="28"/>
        </w:rPr>
        <w:t xml:space="preserve">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02FD8B0E"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w:t>
      </w:r>
      <w:proofErr w:type="spellStart"/>
      <w:r w:rsidRPr="00F35CC9">
        <w:rPr>
          <w:sz w:val="28"/>
          <w:szCs w:val="28"/>
        </w:rPr>
        <w:t>Межвед</w:t>
      </w:r>
      <w:proofErr w:type="spellEnd"/>
      <w:r w:rsidRPr="00F35CC9">
        <w:rPr>
          <w:sz w:val="28"/>
          <w:szCs w:val="28"/>
        </w:rPr>
        <w:t xml:space="preserve"> ЛО» в течение 30 календарных дней, затем ответственный специалист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 xml:space="preserve">у заявлений и документов </w:t>
      </w:r>
      <w:r w:rsidRPr="00F35CC9">
        <w:rPr>
          <w:sz w:val="28"/>
          <w:szCs w:val="28"/>
        </w:rPr>
        <w:lastRenderedPageBreak/>
        <w:t>через ПГУ ЛО либо через ЕПГУ, переводит документы в архив АИС «</w:t>
      </w:r>
      <w:proofErr w:type="spellStart"/>
      <w:r w:rsidRPr="00F35CC9">
        <w:rPr>
          <w:sz w:val="28"/>
          <w:szCs w:val="28"/>
        </w:rPr>
        <w:t>Межвед</w:t>
      </w:r>
      <w:proofErr w:type="spellEnd"/>
      <w:r w:rsidRPr="00F35CC9">
        <w:rPr>
          <w:sz w:val="28"/>
          <w:szCs w:val="28"/>
        </w:rPr>
        <w:t xml:space="preserve"> ЛО».</w:t>
      </w:r>
    </w:p>
    <w:p w14:paraId="53CC4BA3"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w:t>
      </w:r>
      <w:r>
        <w:rPr>
          <w:sz w:val="28"/>
          <w:szCs w:val="28"/>
        </w:rPr>
        <w:t>приём</w:t>
      </w:r>
      <w:r w:rsidRPr="00F35CC9">
        <w:rPr>
          <w:sz w:val="28"/>
          <w:szCs w:val="28"/>
        </w:rPr>
        <w:t>, отмечает факт явки заявителя в АИС «</w:t>
      </w:r>
      <w:proofErr w:type="spellStart"/>
      <w:r w:rsidRPr="00F35CC9">
        <w:rPr>
          <w:sz w:val="28"/>
          <w:szCs w:val="28"/>
        </w:rPr>
        <w:t>Межвед</w:t>
      </w:r>
      <w:proofErr w:type="spellEnd"/>
      <w:r w:rsidRPr="00F35CC9">
        <w:rPr>
          <w:sz w:val="28"/>
          <w:szCs w:val="28"/>
        </w:rPr>
        <w:t xml:space="preserve"> ЛО», дело переводит в статус «</w:t>
      </w:r>
      <w:r>
        <w:rPr>
          <w:sz w:val="28"/>
          <w:szCs w:val="28"/>
        </w:rPr>
        <w:t>Приём</w:t>
      </w:r>
      <w:r w:rsidRPr="00F35CC9">
        <w:rPr>
          <w:sz w:val="28"/>
          <w:szCs w:val="28"/>
        </w:rPr>
        <w:t xml:space="preserve"> заявителя окончен».</w:t>
      </w:r>
    </w:p>
    <w:p w14:paraId="5F7E84DB" w14:textId="77777777" w:rsidR="0016364B" w:rsidRDefault="0016364B" w:rsidP="0016364B">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13BBB1D5" w14:textId="77777777" w:rsidR="0016364B" w:rsidRPr="00F35CC9" w:rsidRDefault="0016364B" w:rsidP="0016364B">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A1FDEA"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w:t>
      </w:r>
      <w:r w:rsidR="00374E19">
        <w:rPr>
          <w:sz w:val="28"/>
          <w:szCs w:val="28"/>
        </w:rPr>
        <w:t>Административного регламента</w:t>
      </w:r>
      <w:r w:rsidRPr="00F35CC9">
        <w:rPr>
          <w:sz w:val="28"/>
          <w:szCs w:val="28"/>
        </w:rPr>
        <w:t xml:space="preserve">,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3B96C310"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21C61A7A"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F26FBE" w14:textId="77777777" w:rsidR="0016364B" w:rsidRPr="009F4862" w:rsidRDefault="0016364B" w:rsidP="0016364B">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3AB5B96B"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68971F33"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894E5DC"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5342E5D6" w14:textId="77777777" w:rsidR="001D2C43" w:rsidRPr="00870B73" w:rsidRDefault="001D2C43" w:rsidP="001D2C43">
      <w:pPr>
        <w:widowControl w:val="0"/>
        <w:autoSpaceDE w:val="0"/>
        <w:autoSpaceDN w:val="0"/>
        <w:adjustRightInd w:val="0"/>
        <w:ind w:firstLine="709"/>
        <w:jc w:val="both"/>
        <w:rPr>
          <w:sz w:val="28"/>
          <w:szCs w:val="28"/>
        </w:rPr>
      </w:pPr>
    </w:p>
    <w:p w14:paraId="4878366E" w14:textId="77777777" w:rsidR="0016364B" w:rsidRPr="009F4862" w:rsidRDefault="0016364B" w:rsidP="0016364B">
      <w:pPr>
        <w:pStyle w:val="ConsPlusNormal"/>
        <w:spacing w:before="120" w:after="120"/>
        <w:ind w:firstLine="0"/>
        <w:jc w:val="center"/>
        <w:rPr>
          <w:rFonts w:ascii="Times New Roman" w:hAnsi="Times New Roman" w:cs="Times New Roman"/>
          <w:b/>
          <w:bCs/>
          <w:sz w:val="28"/>
          <w:szCs w:val="28"/>
        </w:rPr>
      </w:pPr>
      <w:bookmarkStart w:id="20" w:name="Par413"/>
      <w:bookmarkEnd w:id="20"/>
      <w:r w:rsidRPr="009F4862">
        <w:rPr>
          <w:rFonts w:ascii="Times New Roman" w:hAnsi="Times New Roman" w:cs="Times New Roman"/>
          <w:b/>
          <w:bCs/>
          <w:sz w:val="28"/>
          <w:szCs w:val="28"/>
        </w:rPr>
        <w:t>4. Формы контроля за исполнением Административного регламента</w:t>
      </w:r>
    </w:p>
    <w:p w14:paraId="46CD052F"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4CB32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13814878"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C5D5A5"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DA201A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4B26D815"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C3C8B40" w14:textId="77777777" w:rsidR="0016364B" w:rsidRPr="00585AC8"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29B6E620"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68A7253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4C0679"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52A13915"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17AE7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8D3B9D"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6E34BFD6"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78B071B8"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4079F26"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3713FA8"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Специалисты и должностные лица Комитета, виновные в неисполнении или ненадлежащем исполнении требований настоящего Административного </w:t>
      </w:r>
      <w:r w:rsidRPr="00F35CC9">
        <w:rPr>
          <w:rFonts w:ascii="Times New Roman" w:hAnsi="Times New Roman" w:cs="Times New Roman"/>
          <w:sz w:val="28"/>
          <w:szCs w:val="28"/>
        </w:rPr>
        <w:lastRenderedPageBreak/>
        <w:t>регламента, привлекаются к ответственности в порядке, установленном действующим законодательством РФ.</w:t>
      </w:r>
    </w:p>
    <w:p w14:paraId="3AA3FB7B" w14:textId="77777777" w:rsidR="0016364B" w:rsidRPr="009F4862" w:rsidRDefault="0016364B" w:rsidP="0016364B">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3FF3634B" w14:textId="77777777" w:rsidR="0016364B" w:rsidRPr="009F4862" w:rsidRDefault="0016364B" w:rsidP="0016364B">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35044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F1A49B"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C44AA8C"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4F8757"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07DD36"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BE3AD5"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FE3CB87"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03E530"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7C58E6"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66B5023"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DEE2DB9"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55CF855" w14:textId="77777777" w:rsidR="0016364B" w:rsidRPr="009F4862" w:rsidRDefault="0016364B" w:rsidP="0016364B">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AAFC4D3"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41E948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743458D4"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1740A4CB"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25FEC941"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7B7D5C"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9F4862">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14:paraId="2E84F57C"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3DCA5F54" w14:textId="77777777" w:rsidR="0016364B" w:rsidRPr="009F4862"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B7E5B8" w14:textId="77777777" w:rsidR="0016364B" w:rsidRPr="00F35CC9" w:rsidRDefault="0016364B" w:rsidP="0016364B">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F49346"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C28639"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2A40F7A" w14:textId="77777777" w:rsidR="0016364B" w:rsidRDefault="0016364B" w:rsidP="0016364B">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F27BD5" w14:textId="77777777" w:rsidR="0016364B" w:rsidRPr="009F4862" w:rsidRDefault="0016364B" w:rsidP="0016364B">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73858347"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0A3719"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F35CC9">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F0A11B"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617FA6" w14:textId="77777777" w:rsidR="0016364B" w:rsidRPr="009F4862"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6ABA14" w14:textId="77777777" w:rsidR="0016364B" w:rsidRPr="00BB6FCA" w:rsidRDefault="0016364B" w:rsidP="0016364B">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5C7162A3"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04E1EB19"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6A04D66D"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A30437"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б) определяет предмет обращения;</w:t>
      </w:r>
    </w:p>
    <w:p w14:paraId="46E58C0B"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6F3A6892"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2ECA9C6E"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DDFF750"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041F7941" w14:textId="77777777" w:rsidR="0016364B" w:rsidRDefault="0016364B" w:rsidP="0016364B">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467B6723" w14:textId="77777777" w:rsidR="0016364B" w:rsidRDefault="0016364B" w:rsidP="0016364B">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07309038" w14:textId="77777777" w:rsidR="0016364B" w:rsidRPr="00BB6FCA" w:rsidRDefault="0016364B" w:rsidP="0016364B">
      <w:pPr>
        <w:numPr>
          <w:ilvl w:val="0"/>
          <w:numId w:val="34"/>
        </w:numPr>
        <w:autoSpaceDE w:val="0"/>
        <w:autoSpaceDN w:val="0"/>
        <w:adjustRightInd w:val="0"/>
        <w:ind w:left="567" w:firstLine="567"/>
        <w:jc w:val="both"/>
        <w:rPr>
          <w:sz w:val="28"/>
          <w:szCs w:val="28"/>
        </w:rPr>
      </w:pPr>
      <w:r w:rsidRPr="00BB6FCA">
        <w:rPr>
          <w:sz w:val="28"/>
          <w:szCs w:val="28"/>
        </w:rPr>
        <w:lastRenderedPageBreak/>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6D197A66"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057994E4"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2451AFCB"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CD1C4BA"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675066F"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284BBB3" w14:textId="77777777" w:rsidR="0016364B" w:rsidRDefault="0016364B" w:rsidP="0016364B">
      <w:pPr>
        <w:widowControl w:val="0"/>
        <w:autoSpaceDE w:val="0"/>
        <w:autoSpaceDN w:val="0"/>
        <w:adjustRightInd w:val="0"/>
        <w:ind w:firstLine="709"/>
        <w:jc w:val="both"/>
        <w:outlineLvl w:val="1"/>
        <w:rPr>
          <w:sz w:val="28"/>
          <w:szCs w:val="28"/>
        </w:rPr>
      </w:pPr>
      <w:r w:rsidRPr="00F35CC9">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92180AC" w14:textId="77777777" w:rsidR="005B13B6" w:rsidRDefault="005B13B6" w:rsidP="005B13B6">
      <w:pPr>
        <w:widowControl w:val="0"/>
        <w:autoSpaceDE w:val="0"/>
        <w:autoSpaceDN w:val="0"/>
        <w:adjustRightInd w:val="0"/>
        <w:ind w:firstLine="709"/>
        <w:jc w:val="both"/>
        <w:outlineLvl w:val="1"/>
        <w:rPr>
          <w:sz w:val="28"/>
          <w:szCs w:val="28"/>
        </w:rPr>
        <w:sectPr w:rsidR="005B13B6" w:rsidSect="00F425B3">
          <w:headerReference w:type="even" r:id="rId21"/>
          <w:headerReference w:type="default" r:id="rId22"/>
          <w:footerReference w:type="even" r:id="rId23"/>
          <w:footerReference w:type="default" r:id="rId24"/>
          <w:headerReference w:type="first" r:id="rId25"/>
          <w:footerReference w:type="first" r:id="rId26"/>
          <w:pgSz w:w="11906" w:h="16838"/>
          <w:pgMar w:top="851" w:right="849" w:bottom="851" w:left="1701" w:header="708" w:footer="275" w:gutter="0"/>
          <w:pgNumType w:start="1"/>
          <w:cols w:space="708"/>
          <w:titlePg/>
          <w:docGrid w:linePitch="360"/>
        </w:sectPr>
      </w:pPr>
    </w:p>
    <w:p w14:paraId="6551F443" w14:textId="77777777" w:rsidR="005800B3" w:rsidRPr="005B13B6" w:rsidRDefault="009A19AF" w:rsidP="005B13B6">
      <w:pPr>
        <w:pStyle w:val="ConsPlusNonformat"/>
        <w:jc w:val="right"/>
        <w:rPr>
          <w:rFonts w:ascii="Times New Roman" w:hAnsi="Times New Roman" w:cs="Times New Roman"/>
        </w:rPr>
      </w:pPr>
      <w:bookmarkStart w:id="21" w:name="Par441"/>
      <w:bookmarkEnd w:id="21"/>
      <w:r w:rsidRPr="005800B3">
        <w:rPr>
          <w:rFonts w:ascii="Times New Roman" w:hAnsi="Times New Roman" w:cs="Times New Roman"/>
          <w:sz w:val="28"/>
          <w:szCs w:val="28"/>
        </w:rPr>
        <w:lastRenderedPageBreak/>
        <w:t>Главе администрации</w:t>
      </w:r>
    </w:p>
    <w:p w14:paraId="1414ADDF" w14:textId="77777777" w:rsidR="00C174B6" w:rsidRDefault="009A19AF" w:rsidP="009A19A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785EFD54" w14:textId="77777777" w:rsidR="005800B3" w:rsidRPr="005800B3" w:rsidRDefault="005800B3" w:rsidP="009A19AF">
      <w:pPr>
        <w:pStyle w:val="ConsPlusNonformat"/>
        <w:ind w:firstLine="709"/>
        <w:jc w:val="right"/>
        <w:rPr>
          <w:rFonts w:ascii="Times New Roman" w:hAnsi="Times New Roman" w:cs="Times New Roman"/>
          <w:sz w:val="28"/>
          <w:szCs w:val="28"/>
        </w:rPr>
      </w:pPr>
    </w:p>
    <w:p w14:paraId="6F297DFE" w14:textId="77777777" w:rsidR="00C174B6" w:rsidRPr="005800B3" w:rsidRDefault="00C174B6" w:rsidP="00C174B6">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sidR="005800B3">
        <w:rPr>
          <w:rFonts w:ascii="Times New Roman" w:hAnsi="Times New Roman" w:cs="Times New Roman"/>
        </w:rPr>
        <w:t>от_____________</w:t>
      </w:r>
      <w:r w:rsidRPr="00585AC8">
        <w:rPr>
          <w:rFonts w:ascii="Times New Roman" w:hAnsi="Times New Roman" w:cs="Times New Roman"/>
        </w:rPr>
        <w:t>______</w:t>
      </w:r>
      <w:r w:rsidR="005800B3">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25D36A7E" w14:textId="77777777" w:rsidR="005800B3" w:rsidRDefault="005800B3" w:rsidP="005800B3">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3AA928EF" w14:textId="77777777" w:rsidR="005800B3" w:rsidRPr="005800B3" w:rsidRDefault="005800B3" w:rsidP="00C174B6">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06942568" w14:textId="77777777" w:rsidR="00C174B6" w:rsidRPr="00585AC8" w:rsidRDefault="00C174B6" w:rsidP="005800B3">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7C6BAC51" w14:textId="77777777" w:rsidR="00C174B6" w:rsidRPr="00585AC8"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9BE9FB4" w14:textId="77777777" w:rsidR="00C174B6"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sidR="005800B3">
        <w:rPr>
          <w:rFonts w:ascii="Times New Roman" w:hAnsi="Times New Roman" w:cs="Times New Roman"/>
        </w:rPr>
        <w:t>______________________</w:t>
      </w:r>
      <w:r w:rsidRPr="00585AC8">
        <w:rPr>
          <w:rFonts w:ascii="Times New Roman" w:hAnsi="Times New Roman" w:cs="Times New Roman"/>
        </w:rPr>
        <w:t>___________________</w:t>
      </w:r>
    </w:p>
    <w:p w14:paraId="31019508" w14:textId="77777777" w:rsidR="005800B3" w:rsidRPr="00585AC8" w:rsidRDefault="005800B3" w:rsidP="005800B3">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24BF292D" w14:textId="77777777" w:rsidR="00C174B6" w:rsidRPr="00585AC8" w:rsidRDefault="00C174B6" w:rsidP="0055731A">
      <w:pPr>
        <w:pStyle w:val="ConsPlusNonformat"/>
        <w:rPr>
          <w:rFonts w:ascii="Times New Roman" w:hAnsi="Times New Roman" w:cs="Times New Roman"/>
        </w:rPr>
      </w:pPr>
    </w:p>
    <w:p w14:paraId="549B71F2" w14:textId="77777777" w:rsidR="00C174B6" w:rsidRPr="0055731A" w:rsidRDefault="0055731A" w:rsidP="00C174B6">
      <w:pPr>
        <w:pStyle w:val="ConsPlusNonformat"/>
        <w:ind w:firstLine="709"/>
        <w:jc w:val="center"/>
        <w:rPr>
          <w:rFonts w:ascii="Times New Roman" w:hAnsi="Times New Roman" w:cs="Times New Roman"/>
          <w:spacing w:val="100"/>
          <w:sz w:val="28"/>
          <w:szCs w:val="28"/>
        </w:rPr>
      </w:pPr>
      <w:bookmarkStart w:id="22" w:name="Par452"/>
      <w:bookmarkEnd w:id="22"/>
      <w:r w:rsidRPr="0055731A">
        <w:rPr>
          <w:rFonts w:ascii="Times New Roman" w:hAnsi="Times New Roman" w:cs="Times New Roman"/>
          <w:spacing w:val="100"/>
          <w:sz w:val="28"/>
          <w:szCs w:val="28"/>
        </w:rPr>
        <w:t>ЗАЯВЛЕНИЕ</w:t>
      </w:r>
    </w:p>
    <w:p w14:paraId="6A6F3F82" w14:textId="77777777" w:rsidR="00C174B6" w:rsidRPr="00585AC8" w:rsidRDefault="00C174B6" w:rsidP="00C174B6">
      <w:pPr>
        <w:pStyle w:val="ConsPlusNonformat"/>
        <w:ind w:firstLine="709"/>
        <w:jc w:val="center"/>
        <w:rPr>
          <w:rFonts w:ascii="Times New Roman" w:hAnsi="Times New Roman" w:cs="Times New Roman"/>
        </w:rPr>
      </w:pPr>
    </w:p>
    <w:p w14:paraId="48E43BF6" w14:textId="77777777" w:rsidR="006E790B" w:rsidRDefault="00FA0602" w:rsidP="006E790B">
      <w:pPr>
        <w:pStyle w:val="ConsPlusNonformat"/>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w:t>
      </w:r>
      <w:r w:rsidR="006E790B" w:rsidRPr="00870B73">
        <w:rPr>
          <w:rFonts w:ascii="Times New Roman" w:hAnsi="Times New Roman" w:cs="Times New Roman"/>
          <w:sz w:val="28"/>
          <w:szCs w:val="28"/>
        </w:rPr>
        <w:t>объект нежилого фонда</w:t>
      </w:r>
      <w:r w:rsidR="006E790B">
        <w:rPr>
          <w:rFonts w:ascii="Times New Roman" w:hAnsi="Times New Roman" w:cs="Times New Roman"/>
          <w:sz w:val="28"/>
          <w:szCs w:val="28"/>
        </w:rPr>
        <w:t xml:space="preserve"> </w:t>
      </w:r>
      <w:r w:rsidRPr="00870B73">
        <w:rPr>
          <w:rFonts w:ascii="Times New Roman" w:hAnsi="Times New Roman" w:cs="Times New Roman"/>
          <w:sz w:val="28"/>
          <w:szCs w:val="28"/>
        </w:rPr>
        <w:t>в</w:t>
      </w:r>
    </w:p>
    <w:p w14:paraId="76DD2F1F" w14:textId="77777777" w:rsidR="006E790B" w:rsidRPr="006E790B" w:rsidRDefault="00FA0602" w:rsidP="006E790B">
      <w:pPr>
        <w:pStyle w:val="ConsPlusNonformat"/>
        <w:jc w:val="both"/>
        <w:rPr>
          <w:rFonts w:ascii="Times New Roman" w:hAnsi="Times New Roman" w:cs="Times New Roman"/>
          <w:spacing w:val="20"/>
          <w:sz w:val="28"/>
          <w:szCs w:val="28"/>
          <w:u w:val="single"/>
        </w:rPr>
      </w:pPr>
      <w:r w:rsidRPr="006E790B">
        <w:rPr>
          <w:rFonts w:ascii="Times New Roman" w:hAnsi="Times New Roman" w:cs="Times New Roman"/>
          <w:spacing w:val="20"/>
          <w:sz w:val="28"/>
          <w:szCs w:val="28"/>
          <w:u w:val="single"/>
        </w:rPr>
        <w:t xml:space="preserve">аренду,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безвозмездное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 xml:space="preserve">пользование,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доверительное</w:t>
      </w:r>
      <w:r w:rsidR="006E790B" w:rsidRPr="006E790B">
        <w:rPr>
          <w:rFonts w:ascii="Times New Roman" w:hAnsi="Times New Roman" w:cs="Times New Roman"/>
          <w:spacing w:val="20"/>
          <w:sz w:val="28"/>
          <w:szCs w:val="28"/>
          <w:u w:val="single"/>
        </w:rPr>
        <w:t xml:space="preserve"> </w:t>
      </w:r>
      <w:r w:rsidR="006E790B">
        <w:rPr>
          <w:rFonts w:ascii="Times New Roman" w:hAnsi="Times New Roman" w:cs="Times New Roman"/>
          <w:spacing w:val="20"/>
          <w:sz w:val="28"/>
          <w:szCs w:val="28"/>
          <w:u w:val="single"/>
        </w:rPr>
        <w:t xml:space="preserve">  </w:t>
      </w:r>
      <w:r w:rsidRPr="006E790B">
        <w:rPr>
          <w:rFonts w:ascii="Times New Roman" w:hAnsi="Times New Roman" w:cs="Times New Roman"/>
          <w:spacing w:val="20"/>
          <w:sz w:val="28"/>
          <w:szCs w:val="28"/>
          <w:u w:val="single"/>
        </w:rPr>
        <w:t>управление</w:t>
      </w:r>
      <w:r w:rsidR="006E790B" w:rsidRPr="006E790B">
        <w:rPr>
          <w:rFonts w:ascii="Times New Roman" w:hAnsi="Times New Roman" w:cs="Times New Roman"/>
          <w:spacing w:val="20"/>
          <w:sz w:val="28"/>
          <w:szCs w:val="28"/>
          <w:u w:val="single"/>
        </w:rPr>
        <w:t>,</w:t>
      </w:r>
    </w:p>
    <w:p w14:paraId="1E65A18A" w14:textId="77777777" w:rsidR="006E790B" w:rsidRPr="006E790B" w:rsidRDefault="00FA0602" w:rsidP="006E790B">
      <w:pPr>
        <w:pStyle w:val="ConsPlusNonformat"/>
        <w:ind w:firstLine="709"/>
        <w:jc w:val="center"/>
        <w:rPr>
          <w:rFonts w:ascii="Times New Roman" w:hAnsi="Times New Roman" w:cs="Times New Roman"/>
          <w:i/>
          <w:iCs/>
        </w:rPr>
      </w:pPr>
      <w:r w:rsidRPr="006E790B">
        <w:rPr>
          <w:rFonts w:ascii="Times New Roman" w:hAnsi="Times New Roman" w:cs="Times New Roman"/>
          <w:i/>
          <w:iCs/>
        </w:rPr>
        <w:t>(ненужное</w:t>
      </w:r>
      <w:r w:rsidR="006E790B" w:rsidRPr="006E790B">
        <w:rPr>
          <w:rFonts w:ascii="Times New Roman" w:hAnsi="Times New Roman" w:cs="Times New Roman"/>
          <w:i/>
          <w:iCs/>
        </w:rPr>
        <w:t xml:space="preserve"> </w:t>
      </w:r>
      <w:r w:rsidRPr="006E790B">
        <w:rPr>
          <w:rFonts w:ascii="Times New Roman" w:hAnsi="Times New Roman" w:cs="Times New Roman"/>
          <w:i/>
          <w:iCs/>
        </w:rPr>
        <w:t>зачеркнуть)</w:t>
      </w:r>
    </w:p>
    <w:p w14:paraId="3BF2E68D" w14:textId="77777777" w:rsidR="00C174B6" w:rsidRDefault="00FA0602" w:rsidP="006E790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расположенный по</w:t>
      </w:r>
      <w:r w:rsidRPr="00FA0602">
        <w:rPr>
          <w:rFonts w:ascii="Times New Roman" w:hAnsi="Times New Roman" w:cs="Times New Roman"/>
          <w:sz w:val="28"/>
          <w:szCs w:val="28"/>
        </w:rPr>
        <w:t xml:space="preserve"> </w:t>
      </w:r>
      <w:r w:rsidRPr="00870B73">
        <w:rPr>
          <w:rFonts w:ascii="Times New Roman" w:hAnsi="Times New Roman" w:cs="Times New Roman"/>
          <w:sz w:val="28"/>
          <w:szCs w:val="28"/>
        </w:rPr>
        <w:t>адресу</w:t>
      </w:r>
      <w:r w:rsidR="00C174B6" w:rsidRPr="0090055B">
        <w:rPr>
          <w:rFonts w:ascii="Times New Roman" w:hAnsi="Times New Roman" w:cs="Times New Roman"/>
          <w:sz w:val="28"/>
          <w:szCs w:val="28"/>
        </w:rPr>
        <w:t>:</w:t>
      </w:r>
      <w:r w:rsidR="0055731A">
        <w:rPr>
          <w:rFonts w:ascii="Times New Roman" w:hAnsi="Times New Roman" w:cs="Times New Roman"/>
          <w:sz w:val="28"/>
          <w:szCs w:val="28"/>
        </w:rPr>
        <w:t xml:space="preserve"> </w:t>
      </w:r>
      <w:r w:rsidR="0090055B">
        <w:rPr>
          <w:rFonts w:ascii="Times New Roman" w:hAnsi="Times New Roman" w:cs="Times New Roman"/>
          <w:sz w:val="28"/>
          <w:szCs w:val="28"/>
        </w:rPr>
        <w:t>__________</w:t>
      </w:r>
      <w:r w:rsidRPr="00FA0602">
        <w:rPr>
          <w:rFonts w:ascii="Times New Roman" w:hAnsi="Times New Roman" w:cs="Times New Roman"/>
          <w:sz w:val="28"/>
          <w:szCs w:val="28"/>
        </w:rPr>
        <w:t>___</w:t>
      </w:r>
      <w:r w:rsidR="006E790B">
        <w:rPr>
          <w:rFonts w:ascii="Times New Roman" w:hAnsi="Times New Roman" w:cs="Times New Roman"/>
          <w:sz w:val="28"/>
          <w:szCs w:val="28"/>
        </w:rPr>
        <w:t>_____</w:t>
      </w:r>
      <w:r w:rsidRPr="00FA0602">
        <w:rPr>
          <w:rFonts w:ascii="Times New Roman" w:hAnsi="Times New Roman" w:cs="Times New Roman"/>
          <w:sz w:val="28"/>
          <w:szCs w:val="28"/>
        </w:rPr>
        <w:t>______</w:t>
      </w:r>
      <w:r w:rsidR="006E790B">
        <w:rPr>
          <w:rFonts w:ascii="Times New Roman" w:hAnsi="Times New Roman" w:cs="Times New Roman"/>
          <w:sz w:val="28"/>
          <w:szCs w:val="28"/>
        </w:rPr>
        <w:t>_</w:t>
      </w:r>
      <w:r w:rsidRPr="00FA0602">
        <w:rPr>
          <w:rFonts w:ascii="Times New Roman" w:hAnsi="Times New Roman" w:cs="Times New Roman"/>
          <w:sz w:val="28"/>
          <w:szCs w:val="28"/>
        </w:rPr>
        <w:t>_</w:t>
      </w:r>
      <w:r w:rsidR="0090055B">
        <w:rPr>
          <w:rFonts w:ascii="Times New Roman" w:hAnsi="Times New Roman" w:cs="Times New Roman"/>
          <w:sz w:val="28"/>
          <w:szCs w:val="28"/>
        </w:rPr>
        <w:t>________________</w:t>
      </w:r>
      <w:r w:rsidR="0055731A">
        <w:rPr>
          <w:rFonts w:ascii="Times New Roman" w:hAnsi="Times New Roman" w:cs="Times New Roman"/>
          <w:sz w:val="28"/>
          <w:szCs w:val="28"/>
        </w:rPr>
        <w:t>__</w:t>
      </w:r>
      <w:r w:rsidR="0090055B">
        <w:rPr>
          <w:rFonts w:ascii="Times New Roman" w:hAnsi="Times New Roman" w:cs="Times New Roman"/>
          <w:sz w:val="28"/>
          <w:szCs w:val="28"/>
        </w:rPr>
        <w:t>___</w:t>
      </w:r>
    </w:p>
    <w:p w14:paraId="70838AA2" w14:textId="77777777" w:rsidR="0090055B" w:rsidRPr="0016364B" w:rsidRDefault="0016364B" w:rsidP="0016364B">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r w:rsidR="006E790B">
        <w:rPr>
          <w:rFonts w:ascii="Times New Roman" w:hAnsi="Times New Roman" w:cs="Times New Roman"/>
          <w:sz w:val="36"/>
          <w:szCs w:val="36"/>
        </w:rPr>
        <w:t xml:space="preserve"> </w:t>
      </w:r>
    </w:p>
    <w:p w14:paraId="016A59C6" w14:textId="77777777" w:rsidR="00FA0602" w:rsidRPr="00FA0602" w:rsidRDefault="00FA0602" w:rsidP="00FA0602">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sidRPr="00FA0602">
        <w:rPr>
          <w:rFonts w:ascii="Times New Roman" w:hAnsi="Times New Roman" w:cs="Times New Roman"/>
          <w:i/>
          <w:iCs/>
        </w:rPr>
        <w:t>указать адрес конкретного объекта</w:t>
      </w:r>
      <w:r w:rsidRPr="0090055B">
        <w:rPr>
          <w:rFonts w:ascii="Times New Roman" w:hAnsi="Times New Roman" w:cs="Times New Roman"/>
          <w:i/>
          <w:iCs/>
        </w:rPr>
        <w:t>)</w:t>
      </w:r>
    </w:p>
    <w:p w14:paraId="6802AA37" w14:textId="77777777" w:rsidR="0090055B" w:rsidRPr="00FA0602" w:rsidRDefault="00FA0602" w:rsidP="0090055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Pr="00FA0602">
        <w:rPr>
          <w:rFonts w:ascii="Times New Roman" w:hAnsi="Times New Roman" w:cs="Times New Roman"/>
          <w:sz w:val="32"/>
          <w:szCs w:val="32"/>
        </w:rPr>
        <w:t xml:space="preserve"> </w:t>
      </w:r>
      <w:r w:rsidR="0090055B">
        <w:rPr>
          <w:rFonts w:ascii="Times New Roman" w:hAnsi="Times New Roman" w:cs="Times New Roman"/>
          <w:sz w:val="24"/>
          <w:szCs w:val="24"/>
        </w:rPr>
        <w:t>_</w:t>
      </w:r>
      <w:r w:rsidRPr="00FA0602">
        <w:rPr>
          <w:rFonts w:ascii="Times New Roman" w:hAnsi="Times New Roman" w:cs="Times New Roman"/>
          <w:sz w:val="24"/>
          <w:szCs w:val="24"/>
        </w:rPr>
        <w:t>________</w:t>
      </w:r>
      <w:r w:rsidR="0090055B">
        <w:rPr>
          <w:rFonts w:ascii="Times New Roman" w:hAnsi="Times New Roman" w:cs="Times New Roman"/>
          <w:sz w:val="24"/>
          <w:szCs w:val="24"/>
        </w:rPr>
        <w:t>_________________</w:t>
      </w:r>
      <w:r w:rsidR="006E790B">
        <w:rPr>
          <w:rFonts w:ascii="Times New Roman" w:hAnsi="Times New Roman" w:cs="Times New Roman"/>
          <w:sz w:val="24"/>
          <w:szCs w:val="24"/>
        </w:rPr>
        <w:t>____</w:t>
      </w:r>
      <w:r w:rsidR="0090055B">
        <w:rPr>
          <w:rFonts w:ascii="Times New Roman" w:hAnsi="Times New Roman" w:cs="Times New Roman"/>
          <w:sz w:val="24"/>
          <w:szCs w:val="24"/>
        </w:rPr>
        <w:t>_____________________</w:t>
      </w:r>
      <w:r w:rsidR="0055731A">
        <w:rPr>
          <w:rFonts w:ascii="Times New Roman" w:hAnsi="Times New Roman" w:cs="Times New Roman"/>
          <w:sz w:val="24"/>
          <w:szCs w:val="24"/>
        </w:rPr>
        <w:t>_</w:t>
      </w:r>
      <w:r w:rsidR="0090055B">
        <w:rPr>
          <w:rFonts w:ascii="Times New Roman" w:hAnsi="Times New Roman" w:cs="Times New Roman"/>
          <w:sz w:val="24"/>
          <w:szCs w:val="24"/>
        </w:rPr>
        <w:t>_______</w:t>
      </w:r>
      <w:r w:rsidR="0055731A" w:rsidRPr="0055731A">
        <w:rPr>
          <w:rFonts w:ascii="Times New Roman" w:hAnsi="Times New Roman" w:cs="Times New Roman"/>
          <w:sz w:val="32"/>
          <w:szCs w:val="32"/>
        </w:rPr>
        <w:t>,</w:t>
      </w:r>
    </w:p>
    <w:p w14:paraId="4948DD0B" w14:textId="77777777" w:rsidR="00C174B6" w:rsidRPr="00FA0602" w:rsidRDefault="00C174B6" w:rsidP="0090055B">
      <w:pPr>
        <w:pStyle w:val="ConsPlusNonformat"/>
        <w:ind w:firstLine="284"/>
        <w:jc w:val="center"/>
        <w:rPr>
          <w:rFonts w:ascii="Times New Roman" w:hAnsi="Times New Roman" w:cs="Times New Roman"/>
          <w:i/>
          <w:iCs/>
        </w:rPr>
      </w:pPr>
      <w:r w:rsidRPr="0090055B">
        <w:rPr>
          <w:rFonts w:ascii="Times New Roman" w:hAnsi="Times New Roman" w:cs="Times New Roman"/>
          <w:i/>
          <w:iCs/>
        </w:rPr>
        <w:t>(</w:t>
      </w:r>
      <w:r w:rsidR="00FA0602">
        <w:rPr>
          <w:rFonts w:ascii="Times New Roman" w:hAnsi="Times New Roman" w:cs="Times New Roman"/>
          <w:i/>
          <w:iCs/>
        </w:rPr>
        <w:t>указать цель использования объекта)</w:t>
      </w:r>
    </w:p>
    <w:p w14:paraId="0B54C4DE" w14:textId="77777777" w:rsidR="000A7A90" w:rsidRDefault="000A7A90" w:rsidP="00401144">
      <w:pPr>
        <w:pStyle w:val="ConsPlusNonformat"/>
        <w:spacing w:before="240"/>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14:paraId="4E113245" w14:textId="77777777" w:rsidR="00401144" w:rsidRPr="00870B73" w:rsidRDefault="00401144" w:rsidP="00401144">
      <w:pPr>
        <w:pStyle w:val="ConsPlusNonformat"/>
        <w:spacing w:before="240"/>
        <w:jc w:val="both"/>
        <w:rPr>
          <w:rFonts w:ascii="Times New Roman" w:hAnsi="Times New Roman" w:cs="Times New Roman"/>
          <w:sz w:val="28"/>
          <w:szCs w:val="28"/>
        </w:rPr>
      </w:pPr>
      <w:r w:rsidRPr="0090055B">
        <w:rPr>
          <w:rFonts w:ascii="Times New Roman" w:hAnsi="Times New Roman" w:cs="Times New Roman"/>
          <w:sz w:val="32"/>
          <w:szCs w:val="32"/>
        </w:rPr>
        <w:t>__________</w:t>
      </w:r>
      <w:r>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Pr>
          <w:rFonts w:ascii="Times New Roman" w:hAnsi="Times New Roman" w:cs="Times New Roman"/>
          <w:sz w:val="32"/>
          <w:szCs w:val="32"/>
        </w:rPr>
        <w:t>_</w:t>
      </w:r>
      <w:r w:rsidRPr="0090055B">
        <w:rPr>
          <w:rFonts w:ascii="Times New Roman" w:hAnsi="Times New Roman" w:cs="Times New Roman"/>
          <w:sz w:val="32"/>
          <w:szCs w:val="32"/>
        </w:rPr>
        <w:t>__________</w:t>
      </w:r>
      <w:r>
        <w:rPr>
          <w:rFonts w:ascii="Times New Roman" w:hAnsi="Times New Roman" w:cs="Times New Roman"/>
          <w:sz w:val="32"/>
          <w:szCs w:val="32"/>
        </w:rPr>
        <w:t>___</w:t>
      </w:r>
      <w:r w:rsidRPr="0090055B">
        <w:rPr>
          <w:rFonts w:ascii="Times New Roman" w:hAnsi="Times New Roman" w:cs="Times New Roman"/>
          <w:sz w:val="32"/>
          <w:szCs w:val="32"/>
        </w:rPr>
        <w:t>___</w:t>
      </w:r>
    </w:p>
    <w:p w14:paraId="04C24EB2" w14:textId="77777777" w:rsidR="00401144" w:rsidRDefault="00401144" w:rsidP="00401144">
      <w:pPr>
        <w:pStyle w:val="ConsPlusNonformat"/>
        <w:jc w:val="center"/>
        <w:rPr>
          <w:rFonts w:ascii="Times New Roman" w:hAnsi="Times New Roman" w:cs="Times New Roman"/>
          <w:sz w:val="32"/>
          <w:szCs w:val="32"/>
        </w:rPr>
      </w:pPr>
      <w:r w:rsidRPr="000A7A90">
        <w:rPr>
          <w:rFonts w:ascii="Times New Roman" w:hAnsi="Times New Roman" w:cs="Times New Roman"/>
          <w:i/>
          <w:iCs/>
          <w:spacing w:val="-4"/>
        </w:rPr>
        <w:t>(местонахождение – для юридических лиц, адрес регистрации (или</w:t>
      </w:r>
    </w:p>
    <w:p w14:paraId="2D51BD09" w14:textId="77777777" w:rsidR="00C174B6" w:rsidRDefault="00C174B6" w:rsidP="000A7A90">
      <w:pPr>
        <w:pStyle w:val="ConsPlusNonformat"/>
        <w:jc w:val="both"/>
        <w:rPr>
          <w:rFonts w:ascii="Times New Roman" w:hAnsi="Times New Roman" w:cs="Times New Roman"/>
          <w:sz w:val="28"/>
          <w:szCs w:val="28"/>
        </w:rPr>
      </w:pPr>
      <w:r w:rsidRPr="0090055B">
        <w:rPr>
          <w:rFonts w:ascii="Times New Roman" w:hAnsi="Times New Roman" w:cs="Times New Roman"/>
          <w:sz w:val="32"/>
          <w:szCs w:val="32"/>
        </w:rPr>
        <w:t>__________</w:t>
      </w:r>
      <w:r w:rsidR="000A7A90">
        <w:rPr>
          <w:rFonts w:ascii="Times New Roman" w:hAnsi="Times New Roman" w:cs="Times New Roman"/>
          <w:sz w:val="32"/>
          <w:szCs w:val="32"/>
        </w:rPr>
        <w:t>___________________</w:t>
      </w:r>
      <w:r w:rsidRPr="0090055B">
        <w:rPr>
          <w:rFonts w:ascii="Times New Roman" w:hAnsi="Times New Roman" w:cs="Times New Roman"/>
          <w:sz w:val="32"/>
          <w:szCs w:val="32"/>
        </w:rPr>
        <w:t>________________</w:t>
      </w:r>
      <w:r w:rsidR="0055731A">
        <w:rPr>
          <w:rFonts w:ascii="Times New Roman" w:hAnsi="Times New Roman" w:cs="Times New Roman"/>
          <w:sz w:val="32"/>
          <w:szCs w:val="32"/>
        </w:rPr>
        <w:t>_</w:t>
      </w:r>
      <w:r w:rsidRPr="0090055B">
        <w:rPr>
          <w:rFonts w:ascii="Times New Roman" w:hAnsi="Times New Roman" w:cs="Times New Roman"/>
          <w:sz w:val="32"/>
          <w:szCs w:val="32"/>
        </w:rPr>
        <w:t>__________</w:t>
      </w:r>
      <w:r w:rsidR="000A7A90">
        <w:rPr>
          <w:rFonts w:ascii="Times New Roman" w:hAnsi="Times New Roman" w:cs="Times New Roman"/>
          <w:sz w:val="32"/>
          <w:szCs w:val="32"/>
        </w:rPr>
        <w:t>___</w:t>
      </w:r>
      <w:r w:rsidRPr="0090055B">
        <w:rPr>
          <w:rFonts w:ascii="Times New Roman" w:hAnsi="Times New Roman" w:cs="Times New Roman"/>
          <w:sz w:val="32"/>
          <w:szCs w:val="32"/>
        </w:rPr>
        <w:t>___</w:t>
      </w:r>
    </w:p>
    <w:p w14:paraId="33CDC8DA" w14:textId="77777777" w:rsidR="00C174B6" w:rsidRPr="000A7A90" w:rsidRDefault="000A7A90" w:rsidP="000A7A90">
      <w:pPr>
        <w:pStyle w:val="ConsPlusNonformat"/>
        <w:jc w:val="center"/>
        <w:rPr>
          <w:rFonts w:ascii="Times New Roman" w:hAnsi="Times New Roman" w:cs="Times New Roman"/>
          <w:i/>
          <w:iCs/>
          <w:spacing w:val="-4"/>
        </w:rPr>
      </w:pPr>
      <w:r w:rsidRPr="000A7A90">
        <w:rPr>
          <w:rFonts w:ascii="Times New Roman" w:hAnsi="Times New Roman" w:cs="Times New Roman"/>
          <w:i/>
          <w:iCs/>
          <w:spacing w:val="-4"/>
        </w:rPr>
        <w:t>фактического проживания)– для физических лиц)</w:t>
      </w:r>
    </w:p>
    <w:p w14:paraId="789F3114" w14:textId="77777777" w:rsidR="00030956" w:rsidRDefault="00030956"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0E2ABCF6" w14:textId="77777777" w:rsidR="00030956" w:rsidRDefault="00030956" w:rsidP="00030956">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паспортные данные: серия №, кем и когда выдан -</w:t>
      </w:r>
    </w:p>
    <w:p w14:paraId="189FE40A" w14:textId="77777777" w:rsidR="0055731A" w:rsidRDefault="0055731A" w:rsidP="006E790B">
      <w:pPr>
        <w:pStyle w:val="ConsPlusNonformat"/>
        <w:rPr>
          <w:rFonts w:ascii="Times New Roman" w:hAnsi="Times New Roman" w:cs="Times New Roman"/>
          <w:sz w:val="32"/>
          <w:szCs w:val="32"/>
        </w:rPr>
      </w:pPr>
      <w:r>
        <w:rPr>
          <w:rFonts w:ascii="Times New Roman" w:hAnsi="Times New Roman" w:cs="Times New Roman"/>
          <w:sz w:val="32"/>
          <w:szCs w:val="32"/>
        </w:rPr>
        <w:t>___</w:t>
      </w:r>
      <w:r w:rsidR="006E790B">
        <w:rPr>
          <w:rFonts w:ascii="Times New Roman" w:hAnsi="Times New Roman" w:cs="Times New Roman"/>
          <w:sz w:val="32"/>
          <w:szCs w:val="32"/>
        </w:rPr>
        <w:t>__</w:t>
      </w:r>
      <w:r>
        <w:rPr>
          <w:rFonts w:ascii="Times New Roman" w:hAnsi="Times New Roman" w:cs="Times New Roman"/>
          <w:sz w:val="32"/>
          <w:szCs w:val="32"/>
        </w:rPr>
        <w:t>_________________________________________</w:t>
      </w:r>
      <w:r w:rsidR="006E790B">
        <w:rPr>
          <w:rFonts w:ascii="Times New Roman" w:hAnsi="Times New Roman" w:cs="Times New Roman"/>
          <w:sz w:val="32"/>
          <w:szCs w:val="32"/>
        </w:rPr>
        <w:t>__</w:t>
      </w:r>
      <w:r>
        <w:rPr>
          <w:rFonts w:ascii="Times New Roman" w:hAnsi="Times New Roman" w:cs="Times New Roman"/>
          <w:sz w:val="32"/>
          <w:szCs w:val="32"/>
        </w:rPr>
        <w:t>______________</w:t>
      </w:r>
    </w:p>
    <w:p w14:paraId="48FC0FBA" w14:textId="77777777" w:rsidR="006E790B" w:rsidRDefault="00030956" w:rsidP="006E790B">
      <w:pPr>
        <w:pStyle w:val="ConsPlusNonformat"/>
        <w:ind w:firstLine="284"/>
        <w:jc w:val="center"/>
        <w:rPr>
          <w:rFonts w:ascii="Times New Roman" w:hAnsi="Times New Roman" w:cs="Times New Roman"/>
          <w:sz w:val="32"/>
          <w:szCs w:val="32"/>
        </w:rPr>
      </w:pPr>
      <w:r w:rsidRPr="000A7A90">
        <w:rPr>
          <w:rFonts w:ascii="Times New Roman" w:hAnsi="Times New Roman" w:cs="Times New Roman"/>
          <w:i/>
          <w:iCs/>
          <w:spacing w:val="-4"/>
        </w:rPr>
        <w:t>для физических лиц</w:t>
      </w:r>
      <w:r>
        <w:rPr>
          <w:rFonts w:ascii="Times New Roman" w:hAnsi="Times New Roman" w:cs="Times New Roman"/>
          <w:i/>
          <w:iCs/>
          <w:spacing w:val="-4"/>
        </w:rPr>
        <w:t xml:space="preserve"> и индивидуальных предпринимателей</w:t>
      </w:r>
      <w:r w:rsidR="006E790B" w:rsidRPr="0055731A">
        <w:rPr>
          <w:rFonts w:ascii="Times New Roman" w:hAnsi="Times New Roman" w:cs="Times New Roman"/>
          <w:i/>
          <w:iCs/>
        </w:rPr>
        <w:t>)</w:t>
      </w:r>
    </w:p>
    <w:p w14:paraId="08F41FFA" w14:textId="77777777" w:rsidR="006E790B" w:rsidRDefault="006E790B"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187B5F4A" w14:textId="77777777" w:rsidR="00030956" w:rsidRDefault="00030956" w:rsidP="00030956">
      <w:pPr>
        <w:pStyle w:val="ConsPlusNonformat"/>
        <w:jc w:val="center"/>
        <w:rPr>
          <w:rFonts w:ascii="Times New Roman" w:hAnsi="Times New Roman" w:cs="Times New Roman"/>
          <w:sz w:val="32"/>
          <w:szCs w:val="32"/>
        </w:rPr>
      </w:pPr>
      <w:r w:rsidRPr="0055731A">
        <w:rPr>
          <w:rFonts w:ascii="Times New Roman" w:hAnsi="Times New Roman" w:cs="Times New Roman"/>
          <w:i/>
          <w:iCs/>
        </w:rPr>
        <w:t>(</w:t>
      </w:r>
      <w:r>
        <w:rPr>
          <w:rFonts w:ascii="Times New Roman" w:hAnsi="Times New Roman" w:cs="Times New Roman"/>
          <w:i/>
          <w:iCs/>
        </w:rPr>
        <w:t>б</w:t>
      </w:r>
      <w:r w:rsidRPr="00030956">
        <w:rPr>
          <w:rFonts w:ascii="Times New Roman" w:hAnsi="Times New Roman" w:cs="Times New Roman"/>
          <w:i/>
          <w:iCs/>
        </w:rPr>
        <w:t>анковские реквизиты</w:t>
      </w:r>
      <w:r>
        <w:rPr>
          <w:rFonts w:ascii="Times New Roman" w:hAnsi="Times New Roman" w:cs="Times New Roman"/>
          <w:i/>
          <w:iCs/>
        </w:rPr>
        <w:t xml:space="preserve"> (ИНН, р/с, банк и т.д.) -</w:t>
      </w:r>
    </w:p>
    <w:p w14:paraId="50034677" w14:textId="77777777" w:rsidR="00030956" w:rsidRDefault="00030956" w:rsidP="006E790B">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28B31FFE" w14:textId="77777777" w:rsidR="0055731A" w:rsidRDefault="00030956" w:rsidP="0055731A">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0055731A" w:rsidRPr="0055731A">
        <w:rPr>
          <w:rFonts w:ascii="Times New Roman" w:hAnsi="Times New Roman" w:cs="Times New Roman"/>
          <w:i/>
          <w:iCs/>
        </w:rPr>
        <w:t>)</w:t>
      </w:r>
    </w:p>
    <w:p w14:paraId="7ADF282A" w14:textId="77777777" w:rsidR="00401144" w:rsidRDefault="00401144" w:rsidP="00401144">
      <w:pPr>
        <w:pStyle w:val="ConsPlusNonformat"/>
        <w:spacing w:before="36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5E14CBBE" w14:textId="77777777" w:rsidR="00401144" w:rsidRDefault="00401144" w:rsidP="00401144">
      <w:pPr>
        <w:pStyle w:val="ConsPlusNonformat"/>
        <w:ind w:firstLine="284"/>
        <w:jc w:val="center"/>
        <w:rPr>
          <w:rFonts w:ascii="Times New Roman" w:hAnsi="Times New Roman" w:cs="Times New Roman"/>
          <w:i/>
          <w:iCs/>
        </w:rPr>
      </w:pPr>
      <w:r>
        <w:rPr>
          <w:rFonts w:ascii="Times New Roman" w:hAnsi="Times New Roman" w:cs="Times New Roman"/>
          <w:i/>
          <w:iCs/>
        </w:rPr>
        <w:t>ФИО руководителя, наименование должности, телефоны, факс –</w:t>
      </w:r>
    </w:p>
    <w:p w14:paraId="5ED914DC" w14:textId="77777777" w:rsidR="00401144" w:rsidRDefault="00401144" w:rsidP="00401144">
      <w:pPr>
        <w:pStyle w:val="ConsPlusNonformat"/>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w:t>
      </w:r>
    </w:p>
    <w:p w14:paraId="490217C9" w14:textId="77777777" w:rsidR="00401144" w:rsidRDefault="00401144" w:rsidP="00401144">
      <w:pPr>
        <w:pStyle w:val="ConsPlusNonformat"/>
        <w:ind w:firstLine="284"/>
        <w:jc w:val="center"/>
        <w:rPr>
          <w:rFonts w:ascii="Times New Roman" w:hAnsi="Times New Roman" w:cs="Times New Roman"/>
          <w:i/>
          <w:iCs/>
        </w:rPr>
      </w:pPr>
      <w:r w:rsidRPr="00030956">
        <w:rPr>
          <w:rFonts w:ascii="Times New Roman" w:hAnsi="Times New Roman" w:cs="Times New Roman"/>
          <w:i/>
          <w:iCs/>
        </w:rPr>
        <w:t>для юридических лиц</w:t>
      </w:r>
      <w:r>
        <w:rPr>
          <w:rFonts w:ascii="Times New Roman" w:hAnsi="Times New Roman" w:cs="Times New Roman"/>
          <w:i/>
          <w:iCs/>
        </w:rPr>
        <w:t xml:space="preserve"> и</w:t>
      </w:r>
      <w:r w:rsidRPr="00030956">
        <w:rPr>
          <w:rFonts w:ascii="Times New Roman" w:hAnsi="Times New Roman" w:cs="Times New Roman"/>
          <w:i/>
          <w:iCs/>
        </w:rPr>
        <w:t xml:space="preserve"> индивидуальных предпринимателей</w:t>
      </w:r>
      <w:r w:rsidRPr="0055731A">
        <w:rPr>
          <w:rFonts w:ascii="Times New Roman" w:hAnsi="Times New Roman" w:cs="Times New Roman"/>
          <w:i/>
          <w:iCs/>
        </w:rPr>
        <w:t>)</w:t>
      </w:r>
    </w:p>
    <w:p w14:paraId="70574804" w14:textId="77777777" w:rsidR="001D384D" w:rsidRDefault="001D384D" w:rsidP="001D384D">
      <w:pPr>
        <w:pStyle w:val="ConsPlusNonformat"/>
        <w:jc w:val="both"/>
        <w:rPr>
          <w:rFonts w:ascii="Times New Roman" w:hAnsi="Times New Roman" w:cs="Times New Roman"/>
          <w:sz w:val="28"/>
          <w:szCs w:val="28"/>
        </w:rPr>
      </w:pPr>
    </w:p>
    <w:p w14:paraId="5F72C507" w14:textId="77777777" w:rsidR="00C174B6" w:rsidRPr="0090055B" w:rsidRDefault="001D384D" w:rsidP="0055731A">
      <w:pPr>
        <w:pStyle w:val="ConsPlusNonformat"/>
        <w:spacing w:before="12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74B6" w:rsidRPr="0090055B">
        <w:rPr>
          <w:rFonts w:ascii="Times New Roman" w:hAnsi="Times New Roman" w:cs="Times New Roman"/>
          <w:sz w:val="28"/>
          <w:szCs w:val="28"/>
        </w:rPr>
        <w:lastRenderedPageBreak/>
        <w:t xml:space="preserve">В   соответствии   с   требованиями   </w:t>
      </w:r>
      <w:hyperlink r:id="rId27" w:history="1">
        <w:r w:rsidR="00C174B6" w:rsidRPr="0090055B">
          <w:rPr>
            <w:rFonts w:ascii="Times New Roman" w:hAnsi="Times New Roman" w:cs="Times New Roman"/>
            <w:sz w:val="28"/>
            <w:szCs w:val="28"/>
          </w:rPr>
          <w:t>статьи   9</w:t>
        </w:r>
      </w:hyperlink>
      <w:r w:rsidR="00C174B6" w:rsidRPr="0090055B">
        <w:rPr>
          <w:rFonts w:ascii="Times New Roman" w:hAnsi="Times New Roman" w:cs="Times New Roman"/>
          <w:sz w:val="28"/>
          <w:szCs w:val="28"/>
        </w:rPr>
        <w:t xml:space="preserve">   Федерального  закона</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от  27.07.2006  № 152-ФЗ «О персональных данных»  подтверждаю свое согласие</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на  обработку  моих  персональных  данных,  необходимых  для предоставления</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муниципальной   услуги  при  условии,  что  обработка  персональных  данных</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осуществляется  строго  лицом,  уполномоченным  на  осуществление  работы с</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персональными  данными,  обязанным  сохранять служебную информацию, ставшую</w:t>
      </w:r>
      <w:r w:rsidR="0055731A">
        <w:rPr>
          <w:rFonts w:ascii="Times New Roman" w:hAnsi="Times New Roman" w:cs="Times New Roman"/>
          <w:sz w:val="28"/>
          <w:szCs w:val="28"/>
        </w:rPr>
        <w:t xml:space="preserve"> </w:t>
      </w:r>
      <w:r w:rsidR="00C174B6" w:rsidRPr="0090055B">
        <w:rPr>
          <w:rFonts w:ascii="Times New Roman" w:hAnsi="Times New Roman" w:cs="Times New Roman"/>
          <w:sz w:val="28"/>
          <w:szCs w:val="28"/>
        </w:rPr>
        <w:t>ему известной в связи с исполнением должностных обязанностей.</w:t>
      </w:r>
    </w:p>
    <w:p w14:paraId="50FD75E2" w14:textId="77777777" w:rsidR="00C174B6" w:rsidRPr="00585AC8" w:rsidRDefault="00C174B6" w:rsidP="00C174B6">
      <w:pPr>
        <w:pStyle w:val="ConsPlusNonformat"/>
        <w:ind w:firstLine="709"/>
        <w:jc w:val="both"/>
        <w:rPr>
          <w:rFonts w:ascii="Times New Roman" w:hAnsi="Times New Roman" w:cs="Times New Roman"/>
        </w:rPr>
      </w:pPr>
    </w:p>
    <w:p w14:paraId="26A03EDD" w14:textId="77777777" w:rsidR="001D384D" w:rsidRPr="00870B73" w:rsidRDefault="001D384D" w:rsidP="001D384D">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6C985D01" w14:textId="77777777" w:rsidR="001D384D" w:rsidRPr="00870B73" w:rsidRDefault="001D384D" w:rsidP="001D384D">
      <w:pPr>
        <w:pStyle w:val="ConsPlusNonformat"/>
        <w:jc w:val="both"/>
        <w:rPr>
          <w:rFonts w:ascii="Times New Roman" w:hAnsi="Times New Roman" w:cs="Times New Roman"/>
          <w:sz w:val="28"/>
          <w:szCs w:val="28"/>
        </w:rPr>
      </w:pPr>
    </w:p>
    <w:p w14:paraId="2C34DC76" w14:textId="77777777" w:rsidR="001D384D" w:rsidRDefault="001D384D" w:rsidP="001D384D">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02FA6054" w14:textId="77777777" w:rsidR="001D384D" w:rsidRDefault="001D384D" w:rsidP="001D384D">
      <w:pPr>
        <w:pStyle w:val="ConsPlusNonformat"/>
        <w:jc w:val="both"/>
        <w:rPr>
          <w:rFonts w:ascii="Times New Roman" w:hAnsi="Times New Roman" w:cs="Times New Roman"/>
          <w:sz w:val="28"/>
          <w:szCs w:val="28"/>
        </w:rPr>
      </w:pPr>
    </w:p>
    <w:p w14:paraId="5A4E389A" w14:textId="77777777" w:rsidR="001D384D" w:rsidRDefault="001D384D" w:rsidP="001D384D">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4"/>
        <w:gridCol w:w="1984"/>
        <w:gridCol w:w="284"/>
        <w:gridCol w:w="3508"/>
      </w:tblGrid>
      <w:tr w:rsidR="00A77E71" w14:paraId="6C3A2673" w14:textId="77777777" w:rsidTr="00347BCD">
        <w:tc>
          <w:tcPr>
            <w:tcW w:w="4219" w:type="dxa"/>
            <w:tcBorders>
              <w:top w:val="nil"/>
              <w:left w:val="nil"/>
              <w:bottom w:val="nil"/>
              <w:right w:val="nil"/>
            </w:tcBorders>
            <w:shd w:val="clear" w:color="auto" w:fill="auto"/>
          </w:tcPr>
          <w:p w14:paraId="05DE4DBC" w14:textId="77777777" w:rsidR="00A77E71" w:rsidRPr="00347BCD" w:rsidRDefault="00A77E71" w:rsidP="00347BCD">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3C58CAFD" w14:textId="77777777" w:rsidR="00A77E71" w:rsidRPr="00347BCD" w:rsidRDefault="00A77E71" w:rsidP="00347BCD">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35700D66" w14:textId="77777777" w:rsidR="00A77E71" w:rsidRPr="00347BCD" w:rsidRDefault="00A77E71" w:rsidP="00347BCD">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26BED274" w14:textId="77777777" w:rsidR="00A77E71" w:rsidRPr="00347BCD" w:rsidRDefault="00A77E71" w:rsidP="00347BCD">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019C822A" w14:textId="77777777" w:rsidR="00A77E71" w:rsidRPr="00347BCD" w:rsidRDefault="00A77E71" w:rsidP="00347BCD">
            <w:pPr>
              <w:pStyle w:val="ConsPlusNonformat"/>
              <w:jc w:val="both"/>
              <w:rPr>
                <w:rFonts w:ascii="Times New Roman" w:hAnsi="Times New Roman" w:cs="Times New Roman"/>
              </w:rPr>
            </w:pPr>
          </w:p>
        </w:tc>
      </w:tr>
      <w:tr w:rsidR="00A77E71" w14:paraId="0241BBC0" w14:textId="77777777" w:rsidTr="00347BCD">
        <w:tc>
          <w:tcPr>
            <w:tcW w:w="4219" w:type="dxa"/>
            <w:tcBorders>
              <w:top w:val="nil"/>
              <w:left w:val="nil"/>
              <w:bottom w:val="nil"/>
              <w:right w:val="nil"/>
            </w:tcBorders>
            <w:shd w:val="clear" w:color="auto" w:fill="auto"/>
          </w:tcPr>
          <w:p w14:paraId="0DE1F587" w14:textId="77777777" w:rsidR="00A77E71" w:rsidRPr="00347BCD" w:rsidRDefault="00A77E71" w:rsidP="00347BCD">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309502B4" w14:textId="77777777" w:rsidR="00A77E71" w:rsidRPr="00347BCD" w:rsidRDefault="00A77E71" w:rsidP="00347BCD">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5F9571E1" w14:textId="77777777" w:rsidR="00A77E71" w:rsidRPr="00347BCD" w:rsidRDefault="00A77E71" w:rsidP="00347BCD">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033EB150" w14:textId="77777777" w:rsidR="00A77E71" w:rsidRPr="00347BCD" w:rsidRDefault="00A77E71" w:rsidP="00347BCD">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1725051C" w14:textId="77777777" w:rsidR="00A77E71" w:rsidRPr="00347BCD" w:rsidRDefault="00A77E71" w:rsidP="00347BCD">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2ECC5E30" w14:textId="77777777" w:rsidR="00C174B6" w:rsidRPr="001D384D" w:rsidRDefault="001D384D" w:rsidP="00A77E71">
      <w:pPr>
        <w:pStyle w:val="ConsPlusNonformat"/>
        <w:rPr>
          <w:rFonts w:ascii="Times New Roman" w:hAnsi="Times New Roman" w:cs="Times New Roman"/>
          <w:i/>
          <w:iCs/>
        </w:rPr>
      </w:pPr>
      <w:r>
        <w:rPr>
          <w:rFonts w:ascii="Times New Roman" w:hAnsi="Times New Roman" w:cs="Times New Roman"/>
          <w:i/>
          <w:iCs/>
        </w:rPr>
        <w:t xml:space="preserve">                                                                   </w:t>
      </w:r>
    </w:p>
    <w:p w14:paraId="71461C12" w14:textId="77777777" w:rsidR="00C174B6" w:rsidRPr="00585AC8" w:rsidRDefault="00C174B6" w:rsidP="00F53D57">
      <w:pPr>
        <w:widowControl w:val="0"/>
        <w:autoSpaceDE w:val="0"/>
        <w:autoSpaceDN w:val="0"/>
        <w:adjustRightInd w:val="0"/>
      </w:pPr>
    </w:p>
    <w:p w14:paraId="29AFDE12" w14:textId="77777777" w:rsidR="00C174B6" w:rsidRPr="001D384D" w:rsidRDefault="00C174B6" w:rsidP="00F53D57">
      <w:pPr>
        <w:widowControl w:val="0"/>
        <w:autoSpaceDE w:val="0"/>
        <w:autoSpaceDN w:val="0"/>
        <w:adjustRightInd w:val="0"/>
        <w:rPr>
          <w:sz w:val="28"/>
          <w:szCs w:val="28"/>
        </w:rPr>
      </w:pPr>
      <w:r w:rsidRPr="001D384D">
        <w:rPr>
          <w:sz w:val="28"/>
          <w:szCs w:val="28"/>
        </w:rPr>
        <w:t>Результат рассмотрения заявления прошу:</w:t>
      </w:r>
    </w:p>
    <w:p w14:paraId="5AE71202" w14:textId="77777777" w:rsidR="00C174B6" w:rsidRPr="00585AC8" w:rsidRDefault="00C174B6" w:rsidP="00C174B6">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C174B6" w:rsidRPr="00F92BE4" w14:paraId="6F08571C" w14:textId="77777777" w:rsidTr="00A77E71">
        <w:trPr>
          <w:trHeight w:val="436"/>
        </w:trPr>
        <w:tc>
          <w:tcPr>
            <w:tcW w:w="709" w:type="dxa"/>
            <w:tcBorders>
              <w:right w:val="single" w:sz="4" w:space="0" w:color="auto"/>
            </w:tcBorders>
            <w:shd w:val="clear" w:color="auto" w:fill="auto"/>
          </w:tcPr>
          <w:p w14:paraId="6DAABCC7"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4A190744"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3D38A7FA" w14:textId="77777777" w:rsidR="00F53D57" w:rsidRPr="001D384D" w:rsidRDefault="00C174B6" w:rsidP="00F53D57">
            <w:pPr>
              <w:widowControl w:val="0"/>
              <w:autoSpaceDE w:val="0"/>
              <w:autoSpaceDN w:val="0"/>
              <w:adjustRightInd w:val="0"/>
              <w:ind w:left="207"/>
              <w:rPr>
                <w:sz w:val="28"/>
                <w:szCs w:val="28"/>
              </w:rPr>
            </w:pPr>
            <w:r w:rsidRPr="001D384D">
              <w:rPr>
                <w:sz w:val="28"/>
                <w:szCs w:val="28"/>
              </w:rPr>
              <w:t>выдать на руки в Комитете по управлению имуществом</w:t>
            </w:r>
          </w:p>
          <w:p w14:paraId="4190E75B" w14:textId="77777777" w:rsidR="00C174B6" w:rsidRPr="001D384D" w:rsidRDefault="00C174B6" w:rsidP="00F53D57">
            <w:pPr>
              <w:widowControl w:val="0"/>
              <w:autoSpaceDE w:val="0"/>
              <w:autoSpaceDN w:val="0"/>
              <w:adjustRightInd w:val="0"/>
              <w:ind w:left="207"/>
              <w:rPr>
                <w:sz w:val="28"/>
                <w:szCs w:val="28"/>
              </w:rPr>
            </w:pPr>
            <w:r w:rsidRPr="001D384D">
              <w:rPr>
                <w:sz w:val="28"/>
                <w:szCs w:val="28"/>
              </w:rPr>
              <w:t>Гатчинского</w:t>
            </w:r>
            <w:r w:rsidR="00F53D57" w:rsidRPr="001D384D">
              <w:rPr>
                <w:sz w:val="28"/>
                <w:szCs w:val="28"/>
              </w:rPr>
              <w:t xml:space="preserve"> </w:t>
            </w:r>
            <w:r w:rsidRPr="001D384D">
              <w:rPr>
                <w:sz w:val="28"/>
                <w:szCs w:val="28"/>
              </w:rPr>
              <w:t xml:space="preserve">муниципального района Ленинградской области </w:t>
            </w:r>
          </w:p>
        </w:tc>
      </w:tr>
      <w:tr w:rsidR="00C174B6" w:rsidRPr="00F92BE4" w14:paraId="378F0C99" w14:textId="77777777" w:rsidTr="00A77E71">
        <w:trPr>
          <w:trHeight w:val="631"/>
        </w:trPr>
        <w:tc>
          <w:tcPr>
            <w:tcW w:w="709" w:type="dxa"/>
            <w:tcBorders>
              <w:right w:val="single" w:sz="4" w:space="0" w:color="auto"/>
            </w:tcBorders>
            <w:shd w:val="clear" w:color="auto" w:fill="auto"/>
          </w:tcPr>
          <w:p w14:paraId="2E02D132"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3D20471A"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1A54856B" w14:textId="77777777" w:rsidR="00C174B6" w:rsidRPr="001D384D" w:rsidRDefault="00C174B6" w:rsidP="00F53D57">
            <w:pPr>
              <w:widowControl w:val="0"/>
              <w:autoSpaceDE w:val="0"/>
              <w:autoSpaceDN w:val="0"/>
              <w:adjustRightInd w:val="0"/>
              <w:ind w:firstLine="207"/>
              <w:rPr>
                <w:sz w:val="28"/>
                <w:szCs w:val="28"/>
              </w:rPr>
            </w:pPr>
            <w:r w:rsidRPr="001D384D">
              <w:rPr>
                <w:sz w:val="28"/>
                <w:szCs w:val="28"/>
              </w:rPr>
              <w:t>выдать на руки в ГБУ ЛО «МФЦ»</w:t>
            </w:r>
          </w:p>
        </w:tc>
      </w:tr>
      <w:tr w:rsidR="00C174B6" w:rsidRPr="00F92BE4" w14:paraId="77D499D1" w14:textId="77777777" w:rsidTr="00A77E71">
        <w:trPr>
          <w:trHeight w:val="555"/>
        </w:trPr>
        <w:tc>
          <w:tcPr>
            <w:tcW w:w="709" w:type="dxa"/>
            <w:tcBorders>
              <w:right w:val="single" w:sz="4" w:space="0" w:color="auto"/>
            </w:tcBorders>
            <w:shd w:val="clear" w:color="auto" w:fill="auto"/>
          </w:tcPr>
          <w:p w14:paraId="05E3224D"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p w14:paraId="75A799D8" w14:textId="77777777" w:rsidR="00C174B6" w:rsidRPr="00F92BE4" w:rsidRDefault="00C174B6" w:rsidP="000878C5">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39C5E450" w14:textId="77777777" w:rsidR="00C174B6" w:rsidRPr="001D384D" w:rsidRDefault="00C174B6" w:rsidP="00F53D57">
            <w:pPr>
              <w:widowControl w:val="0"/>
              <w:autoSpaceDE w:val="0"/>
              <w:autoSpaceDN w:val="0"/>
              <w:adjustRightInd w:val="0"/>
              <w:ind w:firstLine="207"/>
              <w:rPr>
                <w:sz w:val="28"/>
                <w:szCs w:val="28"/>
              </w:rPr>
            </w:pPr>
            <w:r w:rsidRPr="001D384D">
              <w:rPr>
                <w:sz w:val="28"/>
                <w:szCs w:val="28"/>
              </w:rPr>
              <w:t>направить по почте</w:t>
            </w:r>
          </w:p>
        </w:tc>
      </w:tr>
      <w:tr w:rsidR="00C174B6" w:rsidRPr="00F92BE4" w14:paraId="7363C9EF" w14:textId="77777777" w:rsidTr="00A77E71">
        <w:trPr>
          <w:trHeight w:val="565"/>
        </w:trPr>
        <w:tc>
          <w:tcPr>
            <w:tcW w:w="709" w:type="dxa"/>
            <w:tcBorders>
              <w:right w:val="single" w:sz="4" w:space="0" w:color="auto"/>
            </w:tcBorders>
            <w:shd w:val="clear" w:color="auto" w:fill="auto"/>
          </w:tcPr>
          <w:p w14:paraId="321DCF14"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p w14:paraId="3C9DF853" w14:textId="77777777" w:rsidR="00C174B6" w:rsidRPr="00F92BE4" w:rsidRDefault="00C174B6" w:rsidP="000878C5">
            <w:pPr>
              <w:widowControl w:val="0"/>
              <w:autoSpaceDE w:val="0"/>
              <w:autoSpaceDN w:val="0"/>
              <w:adjustRightInd w:val="0"/>
              <w:ind w:firstLine="709"/>
              <w:rPr>
                <w:rFonts w:ascii="Courier New" w:hAnsi="Courier New" w:cs="Courier New"/>
                <w:b/>
                <w:sz w:val="20"/>
                <w:szCs w:val="20"/>
              </w:rPr>
            </w:pPr>
          </w:p>
        </w:tc>
        <w:tc>
          <w:tcPr>
            <w:tcW w:w="9214" w:type="dxa"/>
            <w:tcBorders>
              <w:top w:val="nil"/>
              <w:left w:val="single" w:sz="4" w:space="0" w:color="auto"/>
              <w:bottom w:val="nil"/>
              <w:right w:val="nil"/>
            </w:tcBorders>
            <w:shd w:val="clear" w:color="auto" w:fill="auto"/>
            <w:vAlign w:val="center"/>
          </w:tcPr>
          <w:p w14:paraId="134C5BA0" w14:textId="77777777" w:rsidR="00C174B6" w:rsidRPr="001D384D" w:rsidRDefault="00C174B6" w:rsidP="00F53D57">
            <w:pPr>
              <w:widowControl w:val="0"/>
              <w:autoSpaceDE w:val="0"/>
              <w:autoSpaceDN w:val="0"/>
              <w:adjustRightInd w:val="0"/>
              <w:ind w:firstLine="207"/>
              <w:rPr>
                <w:b/>
                <w:sz w:val="28"/>
                <w:szCs w:val="28"/>
              </w:rPr>
            </w:pPr>
            <w:r w:rsidRPr="001D384D">
              <w:rPr>
                <w:sz w:val="28"/>
                <w:szCs w:val="28"/>
              </w:rPr>
              <w:t>направить в электронной форме в личный кабинет на ПГУ ЛО/ЕПГУ</w:t>
            </w:r>
          </w:p>
        </w:tc>
      </w:tr>
    </w:tbl>
    <w:p w14:paraId="5646DA99" w14:textId="77777777" w:rsidR="00EA6440" w:rsidRDefault="00EA6440" w:rsidP="005B13B6">
      <w:pPr>
        <w:sectPr w:rsidR="00EA6440" w:rsidSect="00420FD6">
          <w:headerReference w:type="first" r:id="rId28"/>
          <w:footerReference w:type="first" r:id="rId29"/>
          <w:pgSz w:w="11906" w:h="16838"/>
          <w:pgMar w:top="1276" w:right="850" w:bottom="568" w:left="993" w:header="426" w:footer="256" w:gutter="0"/>
          <w:pgNumType w:start="26"/>
          <w:cols w:space="720"/>
          <w:titlePg/>
          <w:docGrid w:linePitch="326"/>
        </w:sectPr>
      </w:pPr>
      <w:bookmarkStart w:id="23" w:name="Par480"/>
      <w:bookmarkEnd w:id="23"/>
    </w:p>
    <w:p w14:paraId="773CF453" w14:textId="77777777" w:rsidR="000717A8" w:rsidRDefault="000717A8" w:rsidP="000717A8">
      <w:pPr>
        <w:widowControl w:val="0"/>
        <w:autoSpaceDE w:val="0"/>
        <w:autoSpaceDN w:val="0"/>
        <w:adjustRightInd w:val="0"/>
        <w:ind w:left="426"/>
        <w:jc w:val="both"/>
        <w:rPr>
          <w:sz w:val="28"/>
          <w:szCs w:val="28"/>
        </w:rPr>
      </w:pPr>
      <w:bookmarkStart w:id="24" w:name="Par483"/>
      <w:bookmarkEnd w:id="24"/>
    </w:p>
    <w:p w14:paraId="7875FEB3" w14:textId="77777777" w:rsidR="000717A8" w:rsidRDefault="000717A8" w:rsidP="000717A8">
      <w:pPr>
        <w:widowControl w:val="0"/>
        <w:autoSpaceDE w:val="0"/>
        <w:autoSpaceDN w:val="0"/>
        <w:adjustRightInd w:val="0"/>
        <w:ind w:left="426"/>
        <w:jc w:val="both"/>
        <w:rPr>
          <w:sz w:val="28"/>
          <w:szCs w:val="28"/>
        </w:rPr>
      </w:pPr>
    </w:p>
    <w:p w14:paraId="61B8FE41" w14:textId="77777777" w:rsidR="000717A8" w:rsidRDefault="000717A8" w:rsidP="000717A8">
      <w:pPr>
        <w:widowControl w:val="0"/>
        <w:autoSpaceDE w:val="0"/>
        <w:autoSpaceDN w:val="0"/>
        <w:adjustRightInd w:val="0"/>
        <w:ind w:left="426"/>
        <w:jc w:val="both"/>
        <w:rPr>
          <w:sz w:val="28"/>
          <w:szCs w:val="28"/>
        </w:rPr>
      </w:pPr>
    </w:p>
    <w:p w14:paraId="10FEECBE" w14:textId="77777777" w:rsidR="000717A8" w:rsidRDefault="000717A8" w:rsidP="000717A8">
      <w:pPr>
        <w:widowControl w:val="0"/>
        <w:autoSpaceDE w:val="0"/>
        <w:autoSpaceDN w:val="0"/>
        <w:adjustRightInd w:val="0"/>
        <w:ind w:left="426"/>
        <w:jc w:val="both"/>
        <w:rPr>
          <w:sz w:val="28"/>
          <w:szCs w:val="28"/>
        </w:rPr>
      </w:pPr>
    </w:p>
    <w:p w14:paraId="1ECCE26F" w14:textId="77777777" w:rsidR="000717A8" w:rsidRPr="00412860" w:rsidRDefault="000717A8" w:rsidP="000717A8">
      <w:pPr>
        <w:widowControl w:val="0"/>
        <w:numPr>
          <w:ilvl w:val="0"/>
          <w:numId w:val="35"/>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351772A6" w14:textId="77777777" w:rsidR="000717A8" w:rsidRPr="00412860" w:rsidRDefault="000717A8" w:rsidP="000717A8">
      <w:pPr>
        <w:widowControl w:val="0"/>
        <w:numPr>
          <w:ilvl w:val="0"/>
          <w:numId w:val="35"/>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5F96183A" w14:textId="77777777" w:rsidR="000717A8" w:rsidRPr="00412860" w:rsidRDefault="000717A8" w:rsidP="000717A8">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0717A8" w:rsidRPr="00412860" w14:paraId="7A720814"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1C2C65AE"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6E457A4F"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Время:</w:t>
            </w:r>
          </w:p>
        </w:tc>
      </w:tr>
      <w:tr w:rsidR="000717A8" w:rsidRPr="00412860" w14:paraId="6915F818"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03ACF050" w14:textId="77777777" w:rsidR="000717A8" w:rsidRPr="00412860" w:rsidRDefault="000717A8" w:rsidP="00A92C2C">
            <w:pPr>
              <w:widowControl w:val="0"/>
              <w:autoSpaceDE w:val="0"/>
              <w:autoSpaceDN w:val="0"/>
              <w:adjustRightInd w:val="0"/>
              <w:jc w:val="both"/>
              <w:rPr>
                <w:sz w:val="28"/>
                <w:szCs w:val="28"/>
              </w:rPr>
            </w:pPr>
            <w:r w:rsidRPr="00412860">
              <w:rPr>
                <w:sz w:val="28"/>
                <w:szCs w:val="28"/>
              </w:rPr>
              <w:t>Понедельник</w:t>
            </w:r>
          </w:p>
          <w:p w14:paraId="1C8BE915" w14:textId="77777777" w:rsidR="000717A8" w:rsidRPr="00412860" w:rsidRDefault="000717A8" w:rsidP="00A92C2C">
            <w:pPr>
              <w:widowControl w:val="0"/>
              <w:autoSpaceDE w:val="0"/>
              <w:autoSpaceDN w:val="0"/>
              <w:adjustRightInd w:val="0"/>
              <w:rPr>
                <w:sz w:val="28"/>
                <w:szCs w:val="28"/>
              </w:rPr>
            </w:pPr>
            <w:r w:rsidRPr="00412860">
              <w:rPr>
                <w:sz w:val="28"/>
                <w:szCs w:val="28"/>
              </w:rPr>
              <w:t>Вторник</w:t>
            </w:r>
          </w:p>
          <w:p w14:paraId="3E799110" w14:textId="77777777" w:rsidR="000717A8" w:rsidRPr="00412860" w:rsidRDefault="000717A8" w:rsidP="00A92C2C">
            <w:pPr>
              <w:widowControl w:val="0"/>
              <w:autoSpaceDE w:val="0"/>
              <w:autoSpaceDN w:val="0"/>
              <w:adjustRightInd w:val="0"/>
              <w:rPr>
                <w:sz w:val="28"/>
                <w:szCs w:val="28"/>
              </w:rPr>
            </w:pPr>
            <w:r w:rsidRPr="00412860">
              <w:rPr>
                <w:sz w:val="28"/>
                <w:szCs w:val="28"/>
              </w:rPr>
              <w:t>Среда</w:t>
            </w:r>
          </w:p>
          <w:p w14:paraId="58BEE2C3" w14:textId="77777777" w:rsidR="000717A8" w:rsidRPr="00412860" w:rsidRDefault="000717A8" w:rsidP="00A92C2C">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2E0E256A"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18.00</w:t>
            </w:r>
          </w:p>
          <w:p w14:paraId="6FBE0D6D"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r w:rsidR="000717A8" w:rsidRPr="00412860" w14:paraId="06CFC02B" w14:textId="77777777" w:rsidTr="00A92C2C">
        <w:trPr>
          <w:jc w:val="center"/>
        </w:trPr>
        <w:tc>
          <w:tcPr>
            <w:tcW w:w="1829" w:type="dxa"/>
            <w:tcBorders>
              <w:top w:val="single" w:sz="4" w:space="0" w:color="auto"/>
              <w:left w:val="single" w:sz="4" w:space="0" w:color="auto"/>
              <w:bottom w:val="nil"/>
              <w:right w:val="single" w:sz="4" w:space="0" w:color="auto"/>
            </w:tcBorders>
            <w:hideMark/>
          </w:tcPr>
          <w:p w14:paraId="0ADBA755" w14:textId="77777777" w:rsidR="000717A8" w:rsidRPr="00412860" w:rsidRDefault="000717A8" w:rsidP="00A92C2C">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27AF2FF6" w14:textId="77777777" w:rsidR="000717A8" w:rsidRPr="00412860" w:rsidRDefault="000717A8" w:rsidP="00A92C2C">
            <w:pPr>
              <w:widowControl w:val="0"/>
              <w:autoSpaceDE w:val="0"/>
              <w:autoSpaceDN w:val="0"/>
              <w:adjustRightInd w:val="0"/>
              <w:rPr>
                <w:sz w:val="28"/>
                <w:szCs w:val="28"/>
              </w:rPr>
            </w:pPr>
          </w:p>
        </w:tc>
      </w:tr>
      <w:tr w:rsidR="000717A8" w:rsidRPr="00412860" w14:paraId="2B45DB65" w14:textId="77777777" w:rsidTr="00A92C2C">
        <w:trPr>
          <w:jc w:val="center"/>
        </w:trPr>
        <w:tc>
          <w:tcPr>
            <w:tcW w:w="1829" w:type="dxa"/>
            <w:tcBorders>
              <w:top w:val="nil"/>
              <w:left w:val="single" w:sz="4" w:space="0" w:color="auto"/>
              <w:bottom w:val="single" w:sz="4" w:space="0" w:color="auto"/>
              <w:right w:val="single" w:sz="4" w:space="0" w:color="auto"/>
            </w:tcBorders>
            <w:vAlign w:val="center"/>
            <w:hideMark/>
          </w:tcPr>
          <w:p w14:paraId="6B0BF641" w14:textId="77777777" w:rsidR="000717A8" w:rsidRPr="00412860" w:rsidRDefault="000717A8" w:rsidP="00A92C2C">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44F30423"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17:00</w:t>
            </w:r>
          </w:p>
          <w:p w14:paraId="39F29B8A"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bl>
    <w:p w14:paraId="31FE7880" w14:textId="77777777" w:rsidR="000717A8" w:rsidRDefault="000717A8" w:rsidP="000717A8">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0A6192EE" w14:textId="77777777" w:rsidR="000717A8" w:rsidRPr="00412860" w:rsidRDefault="000717A8" w:rsidP="000717A8">
      <w:pPr>
        <w:widowControl w:val="0"/>
        <w:autoSpaceDE w:val="0"/>
        <w:autoSpaceDN w:val="0"/>
        <w:adjustRightInd w:val="0"/>
        <w:jc w:val="center"/>
      </w:pPr>
      <w:r w:rsidRPr="00412860">
        <w:t>нерабочему праздничному дню, уменьшается на один час).</w:t>
      </w:r>
    </w:p>
    <w:p w14:paraId="5C4E726D" w14:textId="77777777" w:rsidR="000717A8" w:rsidRPr="00412860" w:rsidRDefault="000717A8" w:rsidP="000717A8">
      <w:pPr>
        <w:widowControl w:val="0"/>
        <w:numPr>
          <w:ilvl w:val="0"/>
          <w:numId w:val="35"/>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4888A1C1" w14:textId="77777777" w:rsidR="000717A8" w:rsidRDefault="000717A8" w:rsidP="000717A8">
      <w:pPr>
        <w:widowControl w:val="0"/>
        <w:numPr>
          <w:ilvl w:val="0"/>
          <w:numId w:val="35"/>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0717A8" w:rsidRPr="00CB7864" w14:paraId="13530519" w14:textId="77777777" w:rsidTr="00A92C2C">
        <w:trPr>
          <w:trHeight w:val="1578"/>
        </w:trPr>
        <w:tc>
          <w:tcPr>
            <w:tcW w:w="6237" w:type="dxa"/>
            <w:shd w:val="clear" w:color="auto" w:fill="auto"/>
            <w:vAlign w:val="center"/>
          </w:tcPr>
          <w:p w14:paraId="3CB24101"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Приемная</w:t>
            </w:r>
          </w:p>
          <w:p w14:paraId="1D749FAD" w14:textId="77777777" w:rsidR="000717A8" w:rsidRPr="00CB7864" w:rsidRDefault="000717A8" w:rsidP="00A92C2C">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1E1E814C"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9-53-16</w:t>
            </w:r>
          </w:p>
        </w:tc>
      </w:tr>
      <w:tr w:rsidR="000717A8" w:rsidRPr="00CB7864" w14:paraId="45A1676C" w14:textId="77777777" w:rsidTr="00A92C2C">
        <w:trPr>
          <w:trHeight w:val="835"/>
        </w:trPr>
        <w:tc>
          <w:tcPr>
            <w:tcW w:w="6237" w:type="dxa"/>
            <w:shd w:val="clear" w:color="auto" w:fill="auto"/>
            <w:vAlign w:val="center"/>
          </w:tcPr>
          <w:p w14:paraId="72F7444E"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Начальник отдела</w:t>
            </w:r>
          </w:p>
          <w:p w14:paraId="13045555"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284A4E0F"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9-91-30</w:t>
            </w:r>
          </w:p>
        </w:tc>
      </w:tr>
      <w:tr w:rsidR="000717A8" w:rsidRPr="00CB7864" w14:paraId="332E9A72" w14:textId="77777777" w:rsidTr="00A92C2C">
        <w:trPr>
          <w:trHeight w:val="990"/>
        </w:trPr>
        <w:tc>
          <w:tcPr>
            <w:tcW w:w="6237" w:type="dxa"/>
            <w:shd w:val="clear" w:color="auto" w:fill="auto"/>
            <w:vAlign w:val="center"/>
          </w:tcPr>
          <w:p w14:paraId="5C096922"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Заместитель начальника отдела</w:t>
            </w:r>
          </w:p>
          <w:p w14:paraId="70132174"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28F752C2"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2-18-49</w:t>
            </w:r>
          </w:p>
        </w:tc>
      </w:tr>
      <w:tr w:rsidR="000717A8" w:rsidRPr="00CB7864" w14:paraId="1DB8C890" w14:textId="77777777" w:rsidTr="00A92C2C">
        <w:trPr>
          <w:trHeight w:val="976"/>
        </w:trPr>
        <w:tc>
          <w:tcPr>
            <w:tcW w:w="6237" w:type="dxa"/>
            <w:shd w:val="clear" w:color="auto" w:fill="auto"/>
            <w:vAlign w:val="center"/>
          </w:tcPr>
          <w:p w14:paraId="1DE7C336"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Специалист отдела</w:t>
            </w:r>
          </w:p>
          <w:p w14:paraId="5F38A025"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1A6487C1"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w:t>
            </w:r>
            <w:r>
              <w:rPr>
                <w:sz w:val="28"/>
                <w:szCs w:val="28"/>
              </w:rPr>
              <w:t>18</w:t>
            </w:r>
            <w:r w:rsidRPr="00CB7864">
              <w:rPr>
                <w:sz w:val="28"/>
                <w:szCs w:val="28"/>
              </w:rPr>
              <w:t>-</w:t>
            </w:r>
            <w:r>
              <w:rPr>
                <w:sz w:val="28"/>
                <w:szCs w:val="28"/>
              </w:rPr>
              <w:t>49</w:t>
            </w:r>
          </w:p>
        </w:tc>
      </w:tr>
    </w:tbl>
    <w:p w14:paraId="54F300CC" w14:textId="77777777" w:rsidR="00341C18" w:rsidRPr="00DD7FE0" w:rsidRDefault="00341C18" w:rsidP="0016364B">
      <w:pPr>
        <w:widowControl w:val="0"/>
        <w:tabs>
          <w:tab w:val="left" w:pos="142"/>
          <w:tab w:val="left" w:pos="284"/>
        </w:tabs>
        <w:autoSpaceDE w:val="0"/>
        <w:autoSpaceDN w:val="0"/>
        <w:adjustRightInd w:val="0"/>
        <w:contextualSpacing/>
        <w:outlineLvl w:val="0"/>
        <w:rPr>
          <w:b/>
        </w:rPr>
      </w:pPr>
    </w:p>
    <w:sectPr w:rsidR="00341C18" w:rsidRPr="00DD7FE0" w:rsidSect="00420FD6">
      <w:headerReference w:type="first" r:id="rId30"/>
      <w:footerReference w:type="first" r:id="rId31"/>
      <w:pgSz w:w="11906" w:h="16838"/>
      <w:pgMar w:top="568" w:right="850" w:bottom="993" w:left="1701" w:header="708" w:footer="403" w:gutter="0"/>
      <w:pgNumType w:start="2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662C" w14:textId="77777777" w:rsidR="00B22D6F" w:rsidRDefault="00B22D6F" w:rsidP="00B64543">
      <w:r>
        <w:separator/>
      </w:r>
    </w:p>
  </w:endnote>
  <w:endnote w:type="continuationSeparator" w:id="0">
    <w:p w14:paraId="4B895820" w14:textId="77777777" w:rsidR="00B22D6F" w:rsidRDefault="00B22D6F"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AA3A" w14:textId="77777777" w:rsidR="00B64543" w:rsidRPr="00C174B6" w:rsidRDefault="00C174B6" w:rsidP="00B64543">
    <w:pPr>
      <w:pStyle w:val="a9"/>
      <w:rPr>
        <w:i/>
        <w:iCs/>
      </w:rPr>
    </w:pPr>
    <w:r w:rsidRPr="00C174B6">
      <w:rPr>
        <w:i/>
        <w:iCs/>
      </w:rPr>
      <w:t>Аввакумов А.Н.</w:t>
    </w:r>
  </w:p>
  <w:p w14:paraId="565C4F15" w14:textId="77777777" w:rsidR="00B64543" w:rsidRDefault="00B64543">
    <w:pPr>
      <w:pStyle w:val="a9"/>
      <w:jc w:val="right"/>
    </w:pPr>
    <w:r>
      <w:fldChar w:fldCharType="begin"/>
    </w:r>
    <w:r>
      <w:instrText>PAGE   \* MERGEFORMAT</w:instrText>
    </w:r>
    <w:r>
      <w:fldChar w:fldCharType="separate"/>
    </w:r>
    <w:r>
      <w:t>2</w:t>
    </w:r>
    <w:r>
      <w:fldChar w:fldCharType="end"/>
    </w:r>
  </w:p>
  <w:p w14:paraId="2E52B491" w14:textId="77777777" w:rsidR="00B64543" w:rsidRDefault="00B645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DA29" w14:textId="77777777" w:rsidR="00C174B6" w:rsidRDefault="00C174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B470" w14:textId="77777777" w:rsidR="00F425B3" w:rsidRDefault="00F425B3">
    <w:pPr>
      <w:pStyle w:val="a9"/>
      <w:jc w:val="center"/>
    </w:pPr>
    <w:r>
      <w:fldChar w:fldCharType="begin"/>
    </w:r>
    <w:r>
      <w:instrText>PAGE   \* MERGEFORMAT</w:instrText>
    </w:r>
    <w:r>
      <w:fldChar w:fldCharType="separate"/>
    </w:r>
    <w:r>
      <w:t>2</w:t>
    </w:r>
    <w:r>
      <w:fldChar w:fldCharType="end"/>
    </w:r>
  </w:p>
  <w:p w14:paraId="1649EDF4"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59A3" w14:textId="77777777" w:rsidR="00B950D3" w:rsidRDefault="00B950D3" w:rsidP="00B950D3">
    <w:pPr>
      <w:pStyle w:val="a9"/>
      <w:jc w:val="center"/>
    </w:pPr>
    <w:r>
      <w:fldChar w:fldCharType="begin"/>
    </w:r>
    <w:r>
      <w:instrText>PAGE   \* MERGEFORMAT</w:instrText>
    </w:r>
    <w:r>
      <w:fldChar w:fldCharType="separate"/>
    </w:r>
    <w:r>
      <w:t>2</w:t>
    </w:r>
    <w:r>
      <w:fldChar w:fldCharType="end"/>
    </w:r>
  </w:p>
  <w:p w14:paraId="4E92B0A9"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79FA" w14:textId="77777777" w:rsidR="00420FD6" w:rsidRDefault="00420FD6" w:rsidP="00B950D3">
    <w:pPr>
      <w:pStyle w:val="a9"/>
      <w:jc w:val="center"/>
    </w:pPr>
    <w:r>
      <w:fldChar w:fldCharType="begin"/>
    </w:r>
    <w:r>
      <w:instrText>PAGE   \* MERGEFORMAT</w:instrText>
    </w:r>
    <w:r>
      <w:fldChar w:fldCharType="separate"/>
    </w:r>
    <w:r>
      <w:t>2</w:t>
    </w:r>
    <w:r>
      <w:fldChar w:fldCharType="end"/>
    </w:r>
  </w:p>
  <w:p w14:paraId="74425E9C" w14:textId="77777777" w:rsidR="00420FD6" w:rsidRDefault="00420FD6">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078E" w14:textId="77777777" w:rsidR="00420FD6" w:rsidRDefault="00420FD6" w:rsidP="00B950D3">
    <w:pPr>
      <w:pStyle w:val="a9"/>
      <w:jc w:val="center"/>
    </w:pPr>
    <w:r>
      <w:fldChar w:fldCharType="begin"/>
    </w:r>
    <w:r>
      <w:instrText>PAGE   \* MERGEFORMAT</w:instrText>
    </w:r>
    <w:r>
      <w:fldChar w:fldCharType="separate"/>
    </w:r>
    <w:r>
      <w:t>2</w:t>
    </w:r>
    <w:r>
      <w:fldChar w:fldCharType="end"/>
    </w:r>
  </w:p>
  <w:p w14:paraId="2B9BB5DE" w14:textId="77777777" w:rsidR="00420FD6" w:rsidRDefault="00420F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7A2C" w14:textId="77777777" w:rsidR="00B22D6F" w:rsidRDefault="00B22D6F" w:rsidP="00B64543">
      <w:r>
        <w:separator/>
      </w:r>
    </w:p>
  </w:footnote>
  <w:footnote w:type="continuationSeparator" w:id="0">
    <w:p w14:paraId="2A6A71CD" w14:textId="77777777" w:rsidR="00B22D6F" w:rsidRDefault="00B22D6F"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DA08"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D900"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ABBC"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163711BB"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59B002E1"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506B6AAC"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43E828C4"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29CC" w14:textId="77777777" w:rsidR="005B13B6" w:rsidRPr="00585AC8" w:rsidRDefault="005B13B6" w:rsidP="005B13B6">
    <w:pPr>
      <w:jc w:val="right"/>
    </w:pPr>
    <w:r w:rsidRPr="00585AC8">
      <w:t xml:space="preserve">Приложение </w:t>
    </w:r>
    <w:r>
      <w:t>1</w:t>
    </w:r>
  </w:p>
  <w:p w14:paraId="3B795FA3" w14:textId="77777777" w:rsidR="005B13B6" w:rsidRDefault="005B13B6"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3A56B2AD" w14:textId="77777777" w:rsidR="005B13B6" w:rsidRPr="0055731A" w:rsidRDefault="0016364B" w:rsidP="009A19AF">
    <w:pPr>
      <w:widowControl w:val="0"/>
      <w:autoSpaceDE w:val="0"/>
      <w:autoSpaceDN w:val="0"/>
      <w:adjustRightInd w:val="0"/>
      <w:ind w:left="2268"/>
      <w:jc w:val="right"/>
      <w:rPr>
        <w:sz w:val="20"/>
        <w:szCs w:val="20"/>
      </w:rPr>
    </w:pPr>
    <w:r w:rsidRPr="0016364B">
      <w:t>Предоставление объектов муниципального нежилого фонда во временное владение и (или) пользование без проведения торгов</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C13B" w14:textId="77777777" w:rsidR="005B13B6" w:rsidRPr="00585AC8" w:rsidRDefault="005B13B6" w:rsidP="005B13B6">
    <w:pPr>
      <w:jc w:val="right"/>
    </w:pPr>
    <w:r w:rsidRPr="00585AC8">
      <w:t xml:space="preserve">Приложение </w:t>
    </w:r>
    <w:r>
      <w:t>2</w:t>
    </w:r>
  </w:p>
  <w:p w14:paraId="0276D34C" w14:textId="77777777" w:rsidR="005B13B6" w:rsidRDefault="005B13B6" w:rsidP="005B13B6">
    <w:pPr>
      <w:widowControl w:val="0"/>
      <w:autoSpaceDE w:val="0"/>
      <w:autoSpaceDN w:val="0"/>
      <w:adjustRightInd w:val="0"/>
      <w:ind w:firstLine="709"/>
      <w:jc w:val="right"/>
    </w:pPr>
    <w:r w:rsidRPr="00585AC8">
      <w:t xml:space="preserve">к </w:t>
    </w:r>
    <w:r>
      <w:t>А</w:t>
    </w:r>
    <w:r w:rsidRPr="00585AC8">
      <w:t>дминистративному регламенту</w:t>
    </w:r>
  </w:p>
  <w:p w14:paraId="2394BC70" w14:textId="77777777" w:rsidR="005B13B6" w:rsidRPr="0055731A" w:rsidRDefault="0016364B" w:rsidP="009A19AF">
    <w:pPr>
      <w:widowControl w:val="0"/>
      <w:autoSpaceDE w:val="0"/>
      <w:autoSpaceDN w:val="0"/>
      <w:adjustRightInd w:val="0"/>
      <w:ind w:left="2268"/>
      <w:jc w:val="right"/>
      <w:rPr>
        <w:sz w:val="20"/>
        <w:szCs w:val="20"/>
      </w:rPr>
    </w:pPr>
    <w:r w:rsidRPr="0016364B">
      <w:t>Предоставление объектов муниципального нежилого фонда во временное владение и (или) пользование без проведения торгов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8615C"/>
    <w:multiLevelType w:val="hybridMultilevel"/>
    <w:tmpl w:val="A36E20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21"/>
  </w:num>
  <w:num w:numId="4">
    <w:abstractNumId w:val="20"/>
  </w:num>
  <w:num w:numId="5">
    <w:abstractNumId w:val="3"/>
  </w:num>
  <w:num w:numId="6">
    <w:abstractNumId w:val="32"/>
  </w:num>
  <w:num w:numId="7">
    <w:abstractNumId w:val="23"/>
  </w:num>
  <w:num w:numId="8">
    <w:abstractNumId w:val="30"/>
  </w:num>
  <w:num w:numId="9">
    <w:abstractNumId w:val="1"/>
  </w:num>
  <w:num w:numId="10">
    <w:abstractNumId w:val="7"/>
  </w:num>
  <w:num w:numId="11">
    <w:abstractNumId w:val="24"/>
  </w:num>
  <w:num w:numId="12">
    <w:abstractNumId w:val="33"/>
  </w:num>
  <w:num w:numId="13">
    <w:abstractNumId w:val="31"/>
  </w:num>
  <w:num w:numId="14">
    <w:abstractNumId w:val="27"/>
  </w:num>
  <w:num w:numId="15">
    <w:abstractNumId w:val="8"/>
  </w:num>
  <w:num w:numId="16">
    <w:abstractNumId w:val="17"/>
  </w:num>
  <w:num w:numId="17">
    <w:abstractNumId w:val="5"/>
  </w:num>
  <w:num w:numId="18">
    <w:abstractNumId w:val="16"/>
  </w:num>
  <w:num w:numId="19">
    <w:abstractNumId w:val="4"/>
  </w:num>
  <w:num w:numId="20">
    <w:abstractNumId w:val="18"/>
  </w:num>
  <w:num w:numId="21">
    <w:abstractNumId w:val="15"/>
  </w:num>
  <w:num w:numId="22">
    <w:abstractNumId w:val="25"/>
  </w:num>
  <w:num w:numId="23">
    <w:abstractNumId w:val="11"/>
  </w:num>
  <w:num w:numId="24">
    <w:abstractNumId w:val="2"/>
  </w:num>
  <w:num w:numId="25">
    <w:abstractNumId w:val="6"/>
  </w:num>
  <w:num w:numId="26">
    <w:abstractNumId w:val="14"/>
  </w:num>
  <w:num w:numId="27">
    <w:abstractNumId w:val="13"/>
  </w:num>
  <w:num w:numId="28">
    <w:abstractNumId w:val="29"/>
  </w:num>
  <w:num w:numId="29">
    <w:abstractNumId w:val="0"/>
  </w:num>
  <w:num w:numId="30">
    <w:abstractNumId w:val="19"/>
  </w:num>
  <w:num w:numId="31">
    <w:abstractNumId w:val="34"/>
  </w:num>
  <w:num w:numId="32">
    <w:abstractNumId w:val="22"/>
  </w:num>
  <w:num w:numId="33">
    <w:abstractNumId w:val="28"/>
  </w:num>
  <w:num w:numId="34">
    <w:abstractNumId w:val="26"/>
  </w:num>
  <w:num w:numId="3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250"/>
    <w:rsid w:val="00030956"/>
    <w:rsid w:val="00063D41"/>
    <w:rsid w:val="000717A8"/>
    <w:rsid w:val="000878C5"/>
    <w:rsid w:val="000A7A90"/>
    <w:rsid w:val="0016364B"/>
    <w:rsid w:val="001D2C43"/>
    <w:rsid w:val="001D384D"/>
    <w:rsid w:val="0020697D"/>
    <w:rsid w:val="00215136"/>
    <w:rsid w:val="00226CBD"/>
    <w:rsid w:val="002562A4"/>
    <w:rsid w:val="00266155"/>
    <w:rsid w:val="00341C18"/>
    <w:rsid w:val="00347BCD"/>
    <w:rsid w:val="00365F63"/>
    <w:rsid w:val="00374E19"/>
    <w:rsid w:val="003778A1"/>
    <w:rsid w:val="00395E56"/>
    <w:rsid w:val="003C01C4"/>
    <w:rsid w:val="00401144"/>
    <w:rsid w:val="00420FD6"/>
    <w:rsid w:val="00444CAB"/>
    <w:rsid w:val="00466D11"/>
    <w:rsid w:val="004A70F8"/>
    <w:rsid w:val="004D2697"/>
    <w:rsid w:val="0055731A"/>
    <w:rsid w:val="005800B3"/>
    <w:rsid w:val="00593842"/>
    <w:rsid w:val="005B13B6"/>
    <w:rsid w:val="006B1541"/>
    <w:rsid w:val="006D5379"/>
    <w:rsid w:val="006E790B"/>
    <w:rsid w:val="00707B8E"/>
    <w:rsid w:val="007819F3"/>
    <w:rsid w:val="00811B89"/>
    <w:rsid w:val="00824A2D"/>
    <w:rsid w:val="008B4097"/>
    <w:rsid w:val="008B7F83"/>
    <w:rsid w:val="0090055B"/>
    <w:rsid w:val="00904FAE"/>
    <w:rsid w:val="00940C9E"/>
    <w:rsid w:val="009A19AF"/>
    <w:rsid w:val="009B615F"/>
    <w:rsid w:val="009E34AF"/>
    <w:rsid w:val="009F1AC4"/>
    <w:rsid w:val="00A436AF"/>
    <w:rsid w:val="00A77E71"/>
    <w:rsid w:val="00A92C2C"/>
    <w:rsid w:val="00A941E8"/>
    <w:rsid w:val="00B22D6F"/>
    <w:rsid w:val="00B47D2F"/>
    <w:rsid w:val="00B64543"/>
    <w:rsid w:val="00B8274D"/>
    <w:rsid w:val="00B92D71"/>
    <w:rsid w:val="00B950D3"/>
    <w:rsid w:val="00BB0247"/>
    <w:rsid w:val="00BB08C5"/>
    <w:rsid w:val="00C174B6"/>
    <w:rsid w:val="00C5546E"/>
    <w:rsid w:val="00C67218"/>
    <w:rsid w:val="00C82FFC"/>
    <w:rsid w:val="00CD5887"/>
    <w:rsid w:val="00D44DAF"/>
    <w:rsid w:val="00D6546A"/>
    <w:rsid w:val="00D67E86"/>
    <w:rsid w:val="00D70273"/>
    <w:rsid w:val="00D90D3C"/>
    <w:rsid w:val="00DA6CA9"/>
    <w:rsid w:val="00DD7FE0"/>
    <w:rsid w:val="00EA6440"/>
    <w:rsid w:val="00F425B3"/>
    <w:rsid w:val="00F53D57"/>
    <w:rsid w:val="00F90082"/>
    <w:rsid w:val="00F93D08"/>
    <w:rsid w:val="00FA0602"/>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EF2F"/>
  <w15:chartTrackingRefBased/>
  <w15:docId w15:val="{EE997A29-9C8F-47CB-9095-C5DE8D7B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iPriority w:val="99"/>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header" Target="header2.xml"/><Relationship Id="rId27" Type="http://schemas.openxmlformats.org/officeDocument/2006/relationships/hyperlink" Target="consultantplus://offline/ref=AE002800B4C542225660D8578C8C22A333857AEA25E1F732B4B649F32CE008636C6BB1D49DDAF0E957oFK" TargetMode="External"/><Relationship Id="rId30" Type="http://schemas.openxmlformats.org/officeDocument/2006/relationships/header" Target="header5.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B347-98CC-4804-A5E3-8DB8F5E0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10362</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69294</CharactersWithSpaces>
  <SharedDoc>false</SharedDoc>
  <HLinks>
    <vt:vector size="120" baseType="variant">
      <vt:variant>
        <vt:i4>2097211</vt:i4>
      </vt:variant>
      <vt:variant>
        <vt:i4>57</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6357047</vt:i4>
      </vt:variant>
      <vt:variant>
        <vt:i4>24</vt:i4>
      </vt:variant>
      <vt:variant>
        <vt:i4>0</vt:i4>
      </vt:variant>
      <vt:variant>
        <vt:i4>5</vt:i4>
      </vt:variant>
      <vt:variant>
        <vt:lpwstr/>
      </vt:variant>
      <vt:variant>
        <vt:lpwstr>Par151</vt:lpwstr>
      </vt:variant>
      <vt:variant>
        <vt:i4>6684722</vt:i4>
      </vt:variant>
      <vt:variant>
        <vt:i4>21</vt:i4>
      </vt:variant>
      <vt:variant>
        <vt:i4>0</vt:i4>
      </vt:variant>
      <vt:variant>
        <vt:i4>5</vt:i4>
      </vt:variant>
      <vt:variant>
        <vt:lpwstr/>
      </vt:variant>
      <vt:variant>
        <vt:lpwstr>Par205</vt:lpwstr>
      </vt:variant>
      <vt:variant>
        <vt:i4>6488123</vt:i4>
      </vt:variant>
      <vt:variant>
        <vt:i4>18</vt:i4>
      </vt:variant>
      <vt:variant>
        <vt:i4>0</vt:i4>
      </vt:variant>
      <vt:variant>
        <vt:i4>5</vt:i4>
      </vt:variant>
      <vt:variant>
        <vt:lpwstr/>
      </vt:variant>
      <vt:variant>
        <vt:lpwstr>Par193</vt:lpwstr>
      </vt:variant>
      <vt:variant>
        <vt:i4>1966091</vt:i4>
      </vt:variant>
      <vt:variant>
        <vt:i4>15</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12</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9</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6</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2</cp:revision>
  <cp:lastPrinted>2021-03-05T07:22:00Z</cp:lastPrinted>
  <dcterms:created xsi:type="dcterms:W3CDTF">2022-03-29T07:05:00Z</dcterms:created>
  <dcterms:modified xsi:type="dcterms:W3CDTF">2022-03-29T07:05:00Z</dcterms:modified>
</cp:coreProperties>
</file>