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45EA2BD4" w:rsidR="00C8581C" w:rsidRPr="00C8581C" w:rsidRDefault="005021A5" w:rsidP="00C8581C">
      <w:pPr>
        <w:jc w:val="right"/>
        <w:rPr>
          <w:sz w:val="28"/>
          <w:szCs w:val="28"/>
        </w:rPr>
      </w:pPr>
      <w:bookmarkStart w:id="0" w:name="_Toc386216826"/>
      <w:r w:rsidRPr="005021A5">
        <w:rPr>
          <w:color w:val="FF0000"/>
          <w:sz w:val="28"/>
          <w:szCs w:val="28"/>
        </w:rPr>
        <w:t xml:space="preserve">ПРОЕКТ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C8581C" w:rsidRPr="00C8581C">
        <w:rPr>
          <w:sz w:val="28"/>
          <w:szCs w:val="28"/>
        </w:rPr>
        <w:t>Приложение</w:t>
      </w:r>
    </w:p>
    <w:p w14:paraId="35830F86" w14:textId="475B11F9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14:paraId="0BCD65B0" w14:textId="1A12201C"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14:paraId="446687F8" w14:textId="1027FA90"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14:paraId="68C42FF7" w14:textId="7F8D178A" w:rsidR="00C8581C" w:rsidRDefault="00C8581C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2B30AF" w:rsidRPr="00C953E0">
        <w:rPr>
          <w:sz w:val="28"/>
          <w:szCs w:val="28"/>
        </w:rPr>
        <w:t xml:space="preserve"> </w:t>
      </w:r>
      <w:r>
        <w:rPr>
          <w:sz w:val="28"/>
          <w:szCs w:val="28"/>
        </w:rPr>
        <w:t>№______</w:t>
      </w:r>
    </w:p>
    <w:p w14:paraId="35E9DF5B" w14:textId="77777777" w:rsidR="005C42A3" w:rsidRDefault="005C42A3" w:rsidP="00C8581C">
      <w:pPr>
        <w:jc w:val="right"/>
        <w:rPr>
          <w:sz w:val="28"/>
          <w:szCs w:val="28"/>
        </w:rPr>
      </w:pPr>
    </w:p>
    <w:p w14:paraId="2B434215" w14:textId="77777777" w:rsidR="005C42A3" w:rsidRDefault="005C42A3" w:rsidP="005C42A3">
      <w:pPr>
        <w:jc w:val="center"/>
        <w:rPr>
          <w:sz w:val="28"/>
          <w:szCs w:val="28"/>
        </w:rPr>
      </w:pPr>
    </w:p>
    <w:p w14:paraId="4E4AD8A6" w14:textId="77777777" w:rsidR="005C42A3" w:rsidRDefault="005C42A3" w:rsidP="005C42A3">
      <w:pPr>
        <w:jc w:val="center"/>
        <w:rPr>
          <w:sz w:val="28"/>
          <w:szCs w:val="28"/>
        </w:rPr>
      </w:pPr>
    </w:p>
    <w:p w14:paraId="28663AE9" w14:textId="77777777" w:rsidR="005C42A3" w:rsidRDefault="005C42A3" w:rsidP="005C42A3">
      <w:pPr>
        <w:jc w:val="center"/>
        <w:rPr>
          <w:sz w:val="28"/>
          <w:szCs w:val="28"/>
        </w:rPr>
      </w:pPr>
    </w:p>
    <w:p w14:paraId="74EED7FB" w14:textId="77777777" w:rsidR="005C42A3" w:rsidRDefault="005C42A3" w:rsidP="005C42A3">
      <w:pPr>
        <w:jc w:val="center"/>
        <w:rPr>
          <w:sz w:val="28"/>
          <w:szCs w:val="28"/>
        </w:rPr>
      </w:pPr>
      <w:bookmarkStart w:id="1" w:name="_GoBack"/>
      <w:bookmarkEnd w:id="1"/>
    </w:p>
    <w:p w14:paraId="09E0A223" w14:textId="77777777" w:rsidR="005C42A3" w:rsidRDefault="005C42A3" w:rsidP="005C42A3">
      <w:pPr>
        <w:jc w:val="center"/>
        <w:rPr>
          <w:sz w:val="28"/>
          <w:szCs w:val="28"/>
        </w:rPr>
      </w:pPr>
    </w:p>
    <w:p w14:paraId="09B8C633" w14:textId="77777777" w:rsidR="005C42A3" w:rsidRDefault="005C42A3" w:rsidP="005C42A3">
      <w:pPr>
        <w:jc w:val="center"/>
        <w:rPr>
          <w:sz w:val="28"/>
          <w:szCs w:val="28"/>
        </w:rPr>
      </w:pPr>
    </w:p>
    <w:p w14:paraId="10984FD2" w14:textId="77777777" w:rsidR="005C42A3" w:rsidRDefault="005C42A3" w:rsidP="005C42A3">
      <w:pPr>
        <w:jc w:val="center"/>
        <w:rPr>
          <w:sz w:val="28"/>
          <w:szCs w:val="28"/>
        </w:rPr>
      </w:pPr>
    </w:p>
    <w:p w14:paraId="3E3AF518" w14:textId="77777777" w:rsidR="005C42A3" w:rsidRDefault="005C42A3" w:rsidP="005C42A3">
      <w:pPr>
        <w:jc w:val="center"/>
        <w:rPr>
          <w:sz w:val="28"/>
          <w:szCs w:val="28"/>
        </w:rPr>
      </w:pPr>
    </w:p>
    <w:p w14:paraId="76D97055" w14:textId="77777777" w:rsidR="005C42A3" w:rsidRDefault="005C42A3" w:rsidP="005C42A3">
      <w:pPr>
        <w:jc w:val="center"/>
        <w:rPr>
          <w:sz w:val="28"/>
          <w:szCs w:val="28"/>
        </w:rPr>
      </w:pPr>
    </w:p>
    <w:p w14:paraId="0EB76C2F" w14:textId="77777777" w:rsidR="005C42A3" w:rsidRDefault="005C42A3" w:rsidP="005C42A3">
      <w:pPr>
        <w:jc w:val="center"/>
        <w:rPr>
          <w:sz w:val="28"/>
          <w:szCs w:val="28"/>
        </w:rPr>
      </w:pPr>
    </w:p>
    <w:p w14:paraId="2DBE11EE" w14:textId="77777777" w:rsidR="005C42A3" w:rsidRDefault="005C42A3" w:rsidP="005C42A3">
      <w:pPr>
        <w:jc w:val="center"/>
        <w:rPr>
          <w:sz w:val="28"/>
          <w:szCs w:val="28"/>
        </w:rPr>
      </w:pPr>
    </w:p>
    <w:p w14:paraId="6FC29C8B" w14:textId="77777777" w:rsidR="005C42A3" w:rsidRDefault="005C42A3" w:rsidP="005C42A3">
      <w:pPr>
        <w:jc w:val="center"/>
        <w:rPr>
          <w:sz w:val="28"/>
          <w:szCs w:val="28"/>
        </w:rPr>
      </w:pPr>
    </w:p>
    <w:p w14:paraId="33E47423" w14:textId="77777777" w:rsidR="005C42A3" w:rsidRPr="005C42A3" w:rsidRDefault="005C42A3" w:rsidP="005C42A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Изменения в </w:t>
      </w:r>
      <w:r w:rsidRPr="005C42A3">
        <w:rPr>
          <w:sz w:val="28"/>
          <w:szCs w:val="28"/>
        </w:rPr>
        <w:t xml:space="preserve">Правила землепользования и застройки </w:t>
      </w:r>
      <w:r w:rsidRPr="005C42A3">
        <w:rPr>
          <w:sz w:val="28"/>
          <w:szCs w:val="28"/>
        </w:rPr>
        <w:br/>
        <w:t>муниципального образования «</w:t>
      </w:r>
      <w:proofErr w:type="spellStart"/>
      <w:r w:rsidRPr="005C42A3">
        <w:rPr>
          <w:sz w:val="28"/>
          <w:szCs w:val="28"/>
        </w:rPr>
        <w:t>Пудомягское</w:t>
      </w:r>
      <w:proofErr w:type="spellEnd"/>
      <w:r w:rsidRPr="005C42A3">
        <w:rPr>
          <w:sz w:val="28"/>
          <w:szCs w:val="28"/>
        </w:rPr>
        <w:t xml:space="preserve"> сельское поселение» </w:t>
      </w:r>
      <w:r w:rsidRPr="005C42A3">
        <w:rPr>
          <w:sz w:val="28"/>
          <w:szCs w:val="28"/>
        </w:rPr>
        <w:br/>
        <w:t xml:space="preserve">Гатчинского муниципального района Ленинградской области, </w:t>
      </w:r>
      <w:r w:rsidRPr="005C42A3">
        <w:rPr>
          <w:sz w:val="28"/>
          <w:szCs w:val="28"/>
        </w:rPr>
        <w:br/>
        <w:t xml:space="preserve">применительно к частям территории (д. Бор, д. </w:t>
      </w:r>
      <w:proofErr w:type="spellStart"/>
      <w:r w:rsidRPr="005C42A3">
        <w:rPr>
          <w:sz w:val="28"/>
          <w:szCs w:val="28"/>
        </w:rPr>
        <w:t>Веккелево</w:t>
      </w:r>
      <w:proofErr w:type="spellEnd"/>
      <w:r w:rsidRPr="005C42A3">
        <w:rPr>
          <w:sz w:val="28"/>
          <w:szCs w:val="28"/>
        </w:rPr>
        <w:t xml:space="preserve">, д. </w:t>
      </w:r>
      <w:proofErr w:type="spellStart"/>
      <w:r w:rsidRPr="005C42A3">
        <w:rPr>
          <w:sz w:val="28"/>
          <w:szCs w:val="28"/>
        </w:rPr>
        <w:t>Вярлево</w:t>
      </w:r>
      <w:proofErr w:type="spellEnd"/>
      <w:r w:rsidRPr="005C42A3">
        <w:rPr>
          <w:sz w:val="28"/>
          <w:szCs w:val="28"/>
        </w:rPr>
        <w:t xml:space="preserve">, </w:t>
      </w:r>
      <w:r w:rsidRPr="005C42A3">
        <w:rPr>
          <w:sz w:val="28"/>
          <w:szCs w:val="28"/>
        </w:rPr>
        <w:br/>
        <w:t xml:space="preserve">д. </w:t>
      </w:r>
      <w:proofErr w:type="spellStart"/>
      <w:r w:rsidRPr="005C42A3">
        <w:rPr>
          <w:sz w:val="28"/>
          <w:szCs w:val="28"/>
        </w:rPr>
        <w:t>Корпикюля</w:t>
      </w:r>
      <w:proofErr w:type="spellEnd"/>
      <w:r w:rsidRPr="005C42A3">
        <w:rPr>
          <w:sz w:val="28"/>
          <w:szCs w:val="28"/>
        </w:rPr>
        <w:t xml:space="preserve">, пос. Лукаши, д. Марьино, д. Покровская, д. </w:t>
      </w:r>
      <w:proofErr w:type="spellStart"/>
      <w:r w:rsidRPr="005C42A3">
        <w:rPr>
          <w:sz w:val="28"/>
          <w:szCs w:val="28"/>
        </w:rPr>
        <w:t>Порицы</w:t>
      </w:r>
      <w:proofErr w:type="spellEnd"/>
      <w:r w:rsidRPr="005C42A3">
        <w:rPr>
          <w:sz w:val="28"/>
          <w:szCs w:val="28"/>
        </w:rPr>
        <w:t xml:space="preserve">, </w:t>
      </w:r>
      <w:r w:rsidRPr="005C42A3">
        <w:rPr>
          <w:sz w:val="28"/>
          <w:szCs w:val="28"/>
        </w:rPr>
        <w:br/>
        <w:t xml:space="preserve">д. </w:t>
      </w:r>
      <w:proofErr w:type="spellStart"/>
      <w:r w:rsidRPr="005C42A3">
        <w:rPr>
          <w:sz w:val="28"/>
          <w:szCs w:val="28"/>
        </w:rPr>
        <w:t>Пудомяги</w:t>
      </w:r>
      <w:proofErr w:type="spellEnd"/>
      <w:r w:rsidRPr="005C42A3">
        <w:rPr>
          <w:sz w:val="28"/>
          <w:szCs w:val="28"/>
        </w:rPr>
        <w:t xml:space="preserve">, д. </w:t>
      </w:r>
      <w:proofErr w:type="spellStart"/>
      <w:r w:rsidRPr="005C42A3">
        <w:rPr>
          <w:sz w:val="28"/>
          <w:szCs w:val="28"/>
        </w:rPr>
        <w:t>Руссолово</w:t>
      </w:r>
      <w:proofErr w:type="spellEnd"/>
      <w:r w:rsidRPr="005C42A3">
        <w:rPr>
          <w:sz w:val="28"/>
          <w:szCs w:val="28"/>
        </w:rPr>
        <w:t xml:space="preserve">, д. </w:t>
      </w:r>
      <w:proofErr w:type="spellStart"/>
      <w:r w:rsidRPr="005C42A3">
        <w:rPr>
          <w:sz w:val="28"/>
          <w:szCs w:val="28"/>
        </w:rPr>
        <w:t>Шаглино</w:t>
      </w:r>
      <w:proofErr w:type="spellEnd"/>
      <w:r w:rsidRPr="005C42A3">
        <w:rPr>
          <w:sz w:val="28"/>
          <w:szCs w:val="28"/>
        </w:rPr>
        <w:t xml:space="preserve">, </w:t>
      </w:r>
      <w:proofErr w:type="gramEnd"/>
    </w:p>
    <w:p w14:paraId="5E483F66" w14:textId="77777777" w:rsidR="005C42A3" w:rsidRPr="005C42A3" w:rsidRDefault="005C42A3" w:rsidP="005C42A3">
      <w:pPr>
        <w:jc w:val="center"/>
        <w:rPr>
          <w:sz w:val="28"/>
          <w:szCs w:val="28"/>
        </w:rPr>
      </w:pPr>
      <w:r w:rsidRPr="005C42A3">
        <w:rPr>
          <w:sz w:val="28"/>
          <w:szCs w:val="28"/>
        </w:rPr>
        <w:t>с прилегающими к населенным пунктам территориями)</w:t>
      </w:r>
    </w:p>
    <w:p w14:paraId="682A6D50" w14:textId="16033194" w:rsidR="005C42A3" w:rsidRDefault="005C42A3" w:rsidP="00C8581C">
      <w:pPr>
        <w:jc w:val="right"/>
        <w:rPr>
          <w:sz w:val="28"/>
          <w:szCs w:val="28"/>
        </w:rPr>
      </w:pPr>
    </w:p>
    <w:p w14:paraId="64FC4AEA" w14:textId="3DD2D577" w:rsidR="00C8581C" w:rsidRDefault="00C8581C" w:rsidP="00C8581C">
      <w:pPr>
        <w:jc w:val="right"/>
        <w:rPr>
          <w:sz w:val="28"/>
          <w:szCs w:val="28"/>
        </w:rPr>
      </w:pPr>
    </w:p>
    <w:p w14:paraId="03A6A637" w14:textId="77777777" w:rsidR="005C42A3" w:rsidRDefault="005C42A3">
      <w:pPr>
        <w:spacing w:after="160" w:line="259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14:paraId="7614C0E0" w14:textId="14B52059" w:rsidR="00225E3E" w:rsidRDefault="00225E3E" w:rsidP="00266F17">
      <w:pPr>
        <w:pStyle w:val="a8"/>
        <w:numPr>
          <w:ilvl w:val="0"/>
          <w:numId w:val="37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О</w:t>
      </w:r>
      <w:r w:rsidR="0014672B">
        <w:rPr>
          <w:iCs/>
          <w:sz w:val="28"/>
          <w:szCs w:val="28"/>
        </w:rPr>
        <w:t>главление</w:t>
      </w:r>
      <w:r>
        <w:rPr>
          <w:iCs/>
          <w:sz w:val="28"/>
          <w:szCs w:val="28"/>
        </w:rPr>
        <w:t xml:space="preserve"> главы 7 дополнить строкой следующего содержания:</w:t>
      </w:r>
    </w:p>
    <w:p w14:paraId="476F851E" w14:textId="64830412" w:rsidR="0014672B" w:rsidRDefault="00225E3E" w:rsidP="00BF4AEA">
      <w:pPr>
        <w:pStyle w:val="a8"/>
        <w:tabs>
          <w:tab w:val="left" w:pos="0"/>
          <w:tab w:val="left" w:pos="1134"/>
        </w:tabs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«</w:t>
      </w:r>
      <w:r w:rsidRPr="005C42A3">
        <w:rPr>
          <w:i/>
          <w:iCs/>
          <w:szCs w:val="28"/>
        </w:rPr>
        <w:t>Статья 56.</w:t>
      </w:r>
      <w:r w:rsidR="00B87397" w:rsidRPr="005C42A3">
        <w:rPr>
          <w:i/>
          <w:iCs/>
          <w:szCs w:val="28"/>
        </w:rPr>
        <w:t>2</w:t>
      </w:r>
      <w:r w:rsidRPr="005C42A3">
        <w:rPr>
          <w:i/>
          <w:iCs/>
          <w:szCs w:val="28"/>
        </w:rPr>
        <w:t xml:space="preserve"> Зона сельскохозяйственн</w:t>
      </w:r>
      <w:r w:rsidR="00B87397" w:rsidRPr="005C42A3">
        <w:rPr>
          <w:i/>
          <w:iCs/>
          <w:szCs w:val="28"/>
        </w:rPr>
        <w:t>ого использования в учебных целях</w:t>
      </w:r>
      <w:r w:rsidR="00B87397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14:paraId="3F770997" w14:textId="669F1BDF" w:rsidR="00B306BF" w:rsidRDefault="00E403F1" w:rsidP="00540B23">
      <w:pPr>
        <w:pStyle w:val="a8"/>
        <w:numPr>
          <w:ilvl w:val="0"/>
          <w:numId w:val="37"/>
        </w:numPr>
        <w:tabs>
          <w:tab w:val="left" w:pos="1134"/>
        </w:tabs>
        <w:spacing w:before="240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Виды территориальных зон</w:t>
      </w:r>
      <w:r w:rsidR="00971548" w:rsidRPr="00971548">
        <w:rPr>
          <w:iCs/>
          <w:sz w:val="28"/>
          <w:szCs w:val="28"/>
        </w:rPr>
        <w:t xml:space="preserve">, </w:t>
      </w:r>
      <w:r w:rsidRPr="00971548">
        <w:rPr>
          <w:iCs/>
          <w:sz w:val="28"/>
          <w:szCs w:val="28"/>
        </w:rPr>
        <w:t>находящи</w:t>
      </w:r>
      <w:r>
        <w:rPr>
          <w:iCs/>
          <w:sz w:val="28"/>
          <w:szCs w:val="28"/>
        </w:rPr>
        <w:t>х</w:t>
      </w:r>
      <w:r w:rsidRPr="00971548">
        <w:rPr>
          <w:iCs/>
          <w:sz w:val="28"/>
          <w:szCs w:val="28"/>
        </w:rPr>
        <w:t xml:space="preserve">ся вне границ населённых пунктов </w:t>
      </w:r>
      <w:r>
        <w:rPr>
          <w:iCs/>
          <w:sz w:val="28"/>
          <w:szCs w:val="28"/>
        </w:rPr>
        <w:t>П</w:t>
      </w:r>
      <w:r w:rsidRPr="00971548">
        <w:rPr>
          <w:iCs/>
          <w:sz w:val="28"/>
          <w:szCs w:val="28"/>
        </w:rPr>
        <w:t>удомягского сельского поселения</w:t>
      </w:r>
      <w:r>
        <w:rPr>
          <w:iCs/>
          <w:sz w:val="28"/>
          <w:szCs w:val="28"/>
        </w:rPr>
        <w:t>,</w:t>
      </w:r>
      <w:r w:rsidR="00971548" w:rsidRPr="00971548">
        <w:rPr>
          <w:iCs/>
          <w:sz w:val="28"/>
          <w:szCs w:val="28"/>
        </w:rPr>
        <w:t xml:space="preserve"> т</w:t>
      </w:r>
      <w:r w:rsidR="00B306BF" w:rsidRPr="00971548">
        <w:rPr>
          <w:iCs/>
          <w:sz w:val="28"/>
          <w:szCs w:val="28"/>
        </w:rPr>
        <w:t>аблиц</w:t>
      </w:r>
      <w:r w:rsidR="00971548" w:rsidRPr="00971548">
        <w:rPr>
          <w:iCs/>
          <w:sz w:val="28"/>
          <w:szCs w:val="28"/>
        </w:rPr>
        <w:t>ы</w:t>
      </w:r>
      <w:r w:rsidR="00B306BF" w:rsidRPr="00971548">
        <w:rPr>
          <w:iCs/>
          <w:sz w:val="28"/>
          <w:szCs w:val="28"/>
        </w:rPr>
        <w:t xml:space="preserve"> </w:t>
      </w:r>
      <w:r w:rsidR="005C42A3" w:rsidRPr="00971548">
        <w:rPr>
          <w:iCs/>
          <w:sz w:val="28"/>
          <w:szCs w:val="28"/>
        </w:rPr>
        <w:t xml:space="preserve">части 2 </w:t>
      </w:r>
      <w:r w:rsidR="00B306BF" w:rsidRPr="00971548">
        <w:rPr>
          <w:iCs/>
          <w:sz w:val="28"/>
          <w:szCs w:val="28"/>
        </w:rPr>
        <w:t>статьи 31 главы 7 дополнить строкой следующего содержания:</w:t>
      </w:r>
    </w:p>
    <w:p w14:paraId="501E9EA7" w14:textId="7A9C48DD" w:rsidR="00BD2D8C" w:rsidRPr="00971548" w:rsidRDefault="00BD2D8C" w:rsidP="00BD2D8C">
      <w:pPr>
        <w:pStyle w:val="a8"/>
        <w:tabs>
          <w:tab w:val="left" w:pos="0"/>
          <w:tab w:val="left" w:pos="1134"/>
        </w:tabs>
        <w:ind w:left="0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3"/>
        <w:gridCol w:w="7288"/>
      </w:tblGrid>
      <w:tr w:rsidR="00B306BF" w14:paraId="6AF9CB5B" w14:textId="77777777" w:rsidTr="00BD2D8C">
        <w:tc>
          <w:tcPr>
            <w:tcW w:w="2483" w:type="dxa"/>
          </w:tcPr>
          <w:p w14:paraId="1BE9B1CC" w14:textId="1E8FB0B9" w:rsidR="00B306BF" w:rsidRPr="00540B23" w:rsidRDefault="00B87397" w:rsidP="00971548">
            <w:pPr>
              <w:jc w:val="center"/>
              <w:rPr>
                <w:b/>
                <w:iCs/>
                <w:szCs w:val="28"/>
              </w:rPr>
            </w:pPr>
            <w:r w:rsidRPr="00540B23">
              <w:rPr>
                <w:b/>
                <w:iCs/>
                <w:szCs w:val="28"/>
              </w:rPr>
              <w:t>З</w:t>
            </w:r>
            <w:r w:rsidR="00971548" w:rsidRPr="00540B23">
              <w:rPr>
                <w:b/>
                <w:iCs/>
                <w:szCs w:val="28"/>
              </w:rPr>
              <w:t>СУ</w:t>
            </w:r>
          </w:p>
        </w:tc>
        <w:tc>
          <w:tcPr>
            <w:tcW w:w="7288" w:type="dxa"/>
          </w:tcPr>
          <w:p w14:paraId="6F56AB62" w14:textId="6D955E17" w:rsidR="00B306BF" w:rsidRPr="00540B23" w:rsidRDefault="00971548" w:rsidP="00971548">
            <w:pPr>
              <w:jc w:val="center"/>
              <w:rPr>
                <w:b/>
                <w:iCs/>
                <w:szCs w:val="28"/>
              </w:rPr>
            </w:pPr>
            <w:r w:rsidRPr="00540B23">
              <w:rPr>
                <w:b/>
                <w:iCs/>
                <w:szCs w:val="28"/>
              </w:rPr>
              <w:t xml:space="preserve">Зона </w:t>
            </w:r>
            <w:r w:rsidR="00B87397" w:rsidRPr="00540B23">
              <w:rPr>
                <w:b/>
                <w:iCs/>
                <w:szCs w:val="28"/>
              </w:rPr>
              <w:t>сельскохозяйственного использования в учебных целях</w:t>
            </w:r>
          </w:p>
        </w:tc>
      </w:tr>
    </w:tbl>
    <w:p w14:paraId="18E87B9F" w14:textId="29DB3BA2" w:rsidR="00BD2D8C" w:rsidRDefault="00BD2D8C" w:rsidP="00BD2D8C">
      <w:pPr>
        <w:pStyle w:val="a8"/>
        <w:tabs>
          <w:tab w:val="left" w:pos="0"/>
          <w:tab w:val="left" w:pos="1134"/>
        </w:tabs>
        <w:ind w:left="0"/>
        <w:contextualSpacing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».</w:t>
      </w:r>
    </w:p>
    <w:p w14:paraId="4F64250D" w14:textId="00E5D808" w:rsidR="00B306BF" w:rsidRDefault="00B306BF" w:rsidP="00540B23">
      <w:pPr>
        <w:pStyle w:val="a8"/>
        <w:numPr>
          <w:ilvl w:val="0"/>
          <w:numId w:val="37"/>
        </w:numPr>
        <w:tabs>
          <w:tab w:val="left" w:pos="1134"/>
        </w:tabs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Статью 54 главы 7 дополнить </w:t>
      </w:r>
      <w:r w:rsidR="004643C3">
        <w:rPr>
          <w:iCs/>
          <w:sz w:val="28"/>
          <w:szCs w:val="28"/>
        </w:rPr>
        <w:t xml:space="preserve">пунктом </w:t>
      </w:r>
      <w:r w:rsidR="00B87397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следующего содержания:</w:t>
      </w:r>
    </w:p>
    <w:p w14:paraId="7587E426" w14:textId="729A7791" w:rsidR="00B306BF" w:rsidRPr="00B306BF" w:rsidRDefault="00B306BF" w:rsidP="00540B23">
      <w:pPr>
        <w:spacing w:before="120"/>
        <w:ind w:firstLine="709"/>
        <w:jc w:val="both"/>
        <w:rPr>
          <w:iCs/>
          <w:sz w:val="28"/>
          <w:szCs w:val="28"/>
        </w:rPr>
      </w:pPr>
      <w:r w:rsidRPr="00B306BF">
        <w:rPr>
          <w:iCs/>
          <w:sz w:val="28"/>
          <w:szCs w:val="28"/>
        </w:rPr>
        <w:t>«</w:t>
      </w:r>
      <w:r w:rsidR="00B87397">
        <w:rPr>
          <w:iCs/>
          <w:sz w:val="28"/>
          <w:szCs w:val="28"/>
        </w:rPr>
        <w:t>4</w:t>
      </w:r>
      <w:r w:rsidRPr="00B306BF">
        <w:rPr>
          <w:iCs/>
          <w:sz w:val="28"/>
          <w:szCs w:val="28"/>
        </w:rPr>
        <w:t>)</w:t>
      </w:r>
      <w:r w:rsidR="00971548">
        <w:rPr>
          <w:iCs/>
          <w:sz w:val="28"/>
          <w:szCs w:val="28"/>
        </w:rPr>
        <w:t xml:space="preserve"> Зона </w:t>
      </w:r>
      <w:r w:rsidR="00B87397" w:rsidRPr="00225E3E">
        <w:rPr>
          <w:iCs/>
          <w:sz w:val="28"/>
          <w:szCs w:val="28"/>
        </w:rPr>
        <w:t>сельскохозяйственн</w:t>
      </w:r>
      <w:r w:rsidR="00B87397">
        <w:rPr>
          <w:iCs/>
          <w:sz w:val="28"/>
          <w:szCs w:val="28"/>
        </w:rPr>
        <w:t xml:space="preserve">ого использования в учебных целях </w:t>
      </w:r>
      <w:r w:rsidR="00971548">
        <w:rPr>
          <w:iCs/>
          <w:sz w:val="28"/>
          <w:szCs w:val="28"/>
        </w:rPr>
        <w:t>(</w:t>
      </w:r>
      <w:r w:rsidR="00B87397">
        <w:rPr>
          <w:iCs/>
          <w:sz w:val="28"/>
          <w:szCs w:val="28"/>
        </w:rPr>
        <w:t>З</w:t>
      </w:r>
      <w:r w:rsidR="00971548">
        <w:rPr>
          <w:iCs/>
          <w:sz w:val="28"/>
          <w:szCs w:val="28"/>
        </w:rPr>
        <w:t>СУ).».</w:t>
      </w:r>
    </w:p>
    <w:p w14:paraId="1A7FD2F4" w14:textId="1E642F77" w:rsidR="00D43A1E" w:rsidRPr="002038E4" w:rsidRDefault="00E312FC" w:rsidP="00266F17">
      <w:pPr>
        <w:pStyle w:val="a8"/>
        <w:numPr>
          <w:ilvl w:val="0"/>
          <w:numId w:val="37"/>
        </w:numPr>
        <w:spacing w:before="240"/>
        <w:ind w:left="1066" w:hanging="357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Главу 7 </w:t>
      </w:r>
      <w:r w:rsidR="00473EBE">
        <w:rPr>
          <w:iCs/>
          <w:sz w:val="28"/>
          <w:szCs w:val="28"/>
        </w:rPr>
        <w:t>дополнить</w:t>
      </w:r>
      <w:r w:rsidR="00862C88">
        <w:rPr>
          <w:iCs/>
          <w:sz w:val="28"/>
          <w:szCs w:val="28"/>
        </w:rPr>
        <w:t xml:space="preserve"> </w:t>
      </w:r>
      <w:r w:rsidR="00E403F1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тать</w:t>
      </w:r>
      <w:r w:rsidR="00540B23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й 56.</w:t>
      </w:r>
      <w:r w:rsidR="00B87397">
        <w:rPr>
          <w:iCs/>
          <w:sz w:val="28"/>
          <w:szCs w:val="28"/>
        </w:rPr>
        <w:t>2</w:t>
      </w:r>
      <w:r w:rsidR="00473EBE">
        <w:rPr>
          <w:iCs/>
          <w:sz w:val="28"/>
          <w:szCs w:val="28"/>
        </w:rPr>
        <w:t xml:space="preserve"> </w:t>
      </w:r>
      <w:r w:rsidR="00862C88">
        <w:rPr>
          <w:iCs/>
          <w:sz w:val="28"/>
          <w:szCs w:val="28"/>
        </w:rPr>
        <w:t>следующего содержания</w:t>
      </w:r>
      <w:r w:rsidR="00D43A1E" w:rsidRPr="002038E4">
        <w:rPr>
          <w:iCs/>
          <w:sz w:val="28"/>
          <w:szCs w:val="28"/>
        </w:rPr>
        <w:t>:</w:t>
      </w:r>
    </w:p>
    <w:p w14:paraId="1CDB3A92" w14:textId="7137C516" w:rsidR="00BA43C9" w:rsidRPr="00266F17" w:rsidRDefault="00971548" w:rsidP="00971548">
      <w:pPr>
        <w:pStyle w:val="31"/>
        <w:spacing w:after="0"/>
        <w:ind w:firstLine="0"/>
        <w:rPr>
          <w:sz w:val="28"/>
        </w:rPr>
      </w:pPr>
      <w:bookmarkStart w:id="2" w:name="_Toc75364727"/>
      <w:bookmarkStart w:id="3" w:name="_Toc108109309"/>
      <w:r w:rsidRPr="00971548">
        <w:rPr>
          <w:b w:val="0"/>
          <w:sz w:val="28"/>
        </w:rPr>
        <w:t>«</w:t>
      </w:r>
      <w:r w:rsidR="00BA43C9" w:rsidRPr="00141533">
        <w:rPr>
          <w:sz w:val="28"/>
        </w:rPr>
        <w:t xml:space="preserve">Статья </w:t>
      </w:r>
      <w:r w:rsidR="00E312FC">
        <w:rPr>
          <w:sz w:val="28"/>
        </w:rPr>
        <w:t>56.</w:t>
      </w:r>
      <w:r w:rsidR="00B87397">
        <w:rPr>
          <w:sz w:val="28"/>
        </w:rPr>
        <w:t>2</w:t>
      </w:r>
      <w:r w:rsidR="00BA43C9" w:rsidRPr="00141533">
        <w:rPr>
          <w:sz w:val="28"/>
        </w:rPr>
        <w:t xml:space="preserve">. Зона </w:t>
      </w:r>
      <w:bookmarkEnd w:id="2"/>
      <w:bookmarkEnd w:id="3"/>
      <w:r w:rsidR="00B87397" w:rsidRPr="00266F17">
        <w:rPr>
          <w:sz w:val="28"/>
        </w:rPr>
        <w:t>сельскохозяйственного использования в учебных целях</w:t>
      </w:r>
      <w:r w:rsidR="00141533" w:rsidRPr="00266F17">
        <w:rPr>
          <w:sz w:val="28"/>
        </w:rPr>
        <w:t>.</w:t>
      </w:r>
    </w:p>
    <w:p w14:paraId="2162B0A2" w14:textId="0390C466" w:rsidR="00BA43C9" w:rsidRPr="00266F17" w:rsidRDefault="00BA43C9" w:rsidP="00540B23">
      <w:pPr>
        <w:spacing w:before="120"/>
        <w:ind w:firstLine="709"/>
        <w:jc w:val="both"/>
        <w:rPr>
          <w:sz w:val="28"/>
          <w:szCs w:val="28"/>
        </w:rPr>
      </w:pPr>
      <w:r w:rsidRPr="00266F17">
        <w:rPr>
          <w:sz w:val="28"/>
          <w:szCs w:val="28"/>
        </w:rPr>
        <w:t>1.</w:t>
      </w:r>
      <w:r w:rsidR="0058706C" w:rsidRPr="00266F17">
        <w:rPr>
          <w:sz w:val="28"/>
          <w:szCs w:val="28"/>
        </w:rPr>
        <w:t xml:space="preserve"> </w:t>
      </w:r>
      <w:r w:rsidRPr="00266F17">
        <w:rPr>
          <w:sz w:val="28"/>
          <w:szCs w:val="28"/>
        </w:rPr>
        <w:t xml:space="preserve">Кодовое обозначение – </w:t>
      </w:r>
      <w:r w:rsidR="00B87397" w:rsidRPr="00266F17">
        <w:rPr>
          <w:sz w:val="28"/>
          <w:szCs w:val="28"/>
        </w:rPr>
        <w:t>З</w:t>
      </w:r>
      <w:r w:rsidRPr="00266F17">
        <w:rPr>
          <w:sz w:val="28"/>
          <w:szCs w:val="28"/>
        </w:rPr>
        <w:t xml:space="preserve">СУ </w:t>
      </w:r>
    </w:p>
    <w:p w14:paraId="5AA4F867" w14:textId="78C8A60C" w:rsidR="0022497E" w:rsidRDefault="00BA43C9" w:rsidP="0022497E">
      <w:pPr>
        <w:pStyle w:val="a8"/>
        <w:spacing w:after="120"/>
        <w:ind w:left="709"/>
        <w:contextualSpacing w:val="0"/>
        <w:jc w:val="both"/>
        <w:rPr>
          <w:sz w:val="28"/>
          <w:szCs w:val="28"/>
        </w:rPr>
      </w:pPr>
      <w:r w:rsidRPr="00266F17">
        <w:rPr>
          <w:sz w:val="28"/>
          <w:szCs w:val="28"/>
        </w:rPr>
        <w:t>2</w:t>
      </w:r>
      <w:r w:rsidR="0022497E" w:rsidRPr="00266F17">
        <w:rPr>
          <w:sz w:val="28"/>
          <w:szCs w:val="28"/>
        </w:rPr>
        <w:t xml:space="preserve"> Виды разрешенного использования </w:t>
      </w:r>
      <w:r w:rsidR="0022497E" w:rsidRPr="008B4DFA">
        <w:rPr>
          <w:sz w:val="28"/>
          <w:szCs w:val="28"/>
        </w:rPr>
        <w:t>земельных участков</w:t>
      </w:r>
      <w:r w:rsidR="00C91101">
        <w:rPr>
          <w:sz w:val="28"/>
          <w:szCs w:val="28"/>
        </w:rPr>
        <w:t xml:space="preserve"> и объектов капитального строительства</w:t>
      </w:r>
      <w:r w:rsidR="0022497E" w:rsidRPr="008B4DFA">
        <w:rPr>
          <w:sz w:val="28"/>
          <w:szCs w:val="28"/>
        </w:rPr>
        <w:t>: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2835"/>
        <w:gridCol w:w="2546"/>
      </w:tblGrid>
      <w:tr w:rsidR="00A10859" w14:paraId="6E0F1F94" w14:textId="77777777" w:rsidTr="00A10859">
        <w:tc>
          <w:tcPr>
            <w:tcW w:w="4537" w:type="dxa"/>
          </w:tcPr>
          <w:p w14:paraId="1054469C" w14:textId="47BBF295" w:rsidR="00A10859" w:rsidRPr="00262F04" w:rsidRDefault="00A10859" w:rsidP="00BF4AEA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rPr>
                <w:lang w:eastAsia="zh-CN"/>
              </w:rPr>
              <w:t>Основные виды разрешенного использования</w:t>
            </w:r>
            <w:r w:rsidR="00A818DA" w:rsidRPr="00262F04">
              <w:rPr>
                <w:lang w:eastAsia="zh-CN"/>
              </w:rPr>
              <w:t xml:space="preserve"> (</w:t>
            </w:r>
            <w:r w:rsidR="0039511E" w:rsidRPr="00262F04">
              <w:rPr>
                <w:lang w:eastAsia="zh-CN"/>
              </w:rPr>
              <w:t>к</w:t>
            </w:r>
            <w:r w:rsidR="00A818DA" w:rsidRPr="00262F04">
              <w:rPr>
                <w:lang w:eastAsia="zh-CN"/>
              </w:rPr>
              <w:t>од)</w:t>
            </w:r>
          </w:p>
        </w:tc>
        <w:tc>
          <w:tcPr>
            <w:tcW w:w="2835" w:type="dxa"/>
          </w:tcPr>
          <w:p w14:paraId="0C2598DB" w14:textId="6388A41B" w:rsidR="00A10859" w:rsidRPr="00262F04" w:rsidRDefault="00A10859" w:rsidP="00BF4AEA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Условно разрешенные виды использования</w:t>
            </w:r>
            <w:r w:rsidR="0039511E" w:rsidRPr="00262F04">
              <w:t xml:space="preserve"> </w:t>
            </w:r>
            <w:r w:rsidR="0039511E" w:rsidRPr="00262F04">
              <w:rPr>
                <w:lang w:eastAsia="zh-CN"/>
              </w:rPr>
              <w:t>(код)</w:t>
            </w:r>
          </w:p>
        </w:tc>
        <w:tc>
          <w:tcPr>
            <w:tcW w:w="2546" w:type="dxa"/>
          </w:tcPr>
          <w:p w14:paraId="1965B64B" w14:textId="5918FF25" w:rsidR="00A10859" w:rsidRPr="00262F04" w:rsidRDefault="00A10859" w:rsidP="00BF4AEA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Вспомогательные виды использования</w:t>
            </w:r>
            <w:r w:rsidR="0039511E" w:rsidRPr="00262F04">
              <w:t xml:space="preserve"> </w:t>
            </w:r>
            <w:r w:rsidR="0039511E" w:rsidRPr="00262F04">
              <w:rPr>
                <w:lang w:eastAsia="zh-CN"/>
              </w:rPr>
              <w:t>(код)</w:t>
            </w:r>
          </w:p>
        </w:tc>
      </w:tr>
      <w:tr w:rsidR="00A10859" w14:paraId="56CF76A6" w14:textId="77777777" w:rsidTr="00A10859">
        <w:tc>
          <w:tcPr>
            <w:tcW w:w="4537" w:type="dxa"/>
          </w:tcPr>
          <w:p w14:paraId="553B63C8" w14:textId="5B5A3EDA" w:rsidR="00D947D4" w:rsidRPr="00BF4AEA" w:rsidRDefault="00A10859" w:rsidP="00BF4AEA">
            <w:pPr>
              <w:pStyle w:val="a8"/>
              <w:spacing w:after="120"/>
              <w:ind w:left="0" w:firstLine="30"/>
              <w:rPr>
                <w:rFonts w:eastAsiaTheme="minorHAnsi"/>
                <w:lang w:eastAsia="en-US"/>
              </w:rPr>
            </w:pPr>
            <w:r w:rsidRPr="00262F04">
              <w:t xml:space="preserve">- </w:t>
            </w:r>
            <w:r w:rsidRPr="00262F04">
              <w:rPr>
                <w:rFonts w:eastAsiaTheme="minorHAnsi"/>
                <w:lang w:eastAsia="en-US"/>
              </w:rPr>
              <w:t>Научное обеспечение сельского хозяйства</w:t>
            </w:r>
            <w:r w:rsidR="0039511E" w:rsidRPr="00262F04">
              <w:rPr>
                <w:rFonts w:eastAsiaTheme="minorHAnsi"/>
                <w:lang w:eastAsia="en-US"/>
              </w:rPr>
              <w:t xml:space="preserve"> </w:t>
            </w:r>
            <w:r w:rsidR="0039511E" w:rsidRPr="00262F04">
              <w:t>(1.14)</w:t>
            </w:r>
            <w:r w:rsidRPr="00262F0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26FC29A" w14:textId="3AC88963" w:rsidR="00A10859" w:rsidRPr="00262F04" w:rsidRDefault="00D947D4" w:rsidP="00BF4AEA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rPr>
                <w:color w:val="000000" w:themeColor="text1"/>
              </w:rPr>
              <w:t>Не установлены</w:t>
            </w:r>
          </w:p>
        </w:tc>
        <w:tc>
          <w:tcPr>
            <w:tcW w:w="2546" w:type="dxa"/>
          </w:tcPr>
          <w:p w14:paraId="74896AB4" w14:textId="208AFC2D" w:rsidR="00D947D4" w:rsidRPr="00262F04" w:rsidRDefault="003F347E" w:rsidP="00BF4AEA">
            <w:pPr>
              <w:pStyle w:val="a8"/>
              <w:spacing w:after="120"/>
              <w:ind w:left="0" w:firstLine="30"/>
              <w:jc w:val="center"/>
            </w:pPr>
            <w:r w:rsidRPr="00262F04">
              <w:rPr>
                <w:color w:val="000000" w:themeColor="text1"/>
              </w:rPr>
              <w:t>Не установлены</w:t>
            </w:r>
          </w:p>
        </w:tc>
      </w:tr>
    </w:tbl>
    <w:p w14:paraId="352A00DC" w14:textId="005A0860" w:rsidR="00F96264" w:rsidRPr="00F96264" w:rsidRDefault="00D947D4" w:rsidP="00262F04">
      <w:pPr>
        <w:pStyle w:val="a8"/>
        <w:spacing w:before="120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6264" w:rsidRPr="00F96264">
        <w:rPr>
          <w:sz w:val="28"/>
          <w:szCs w:val="28"/>
        </w:rPr>
        <w:t>Предельные размеры земельных участков и параметры разрешённого</w:t>
      </w:r>
    </w:p>
    <w:p w14:paraId="240FC51D" w14:textId="276FC88C" w:rsidR="00F96264" w:rsidRDefault="00F96264" w:rsidP="00262F04">
      <w:pPr>
        <w:pStyle w:val="a8"/>
        <w:ind w:left="709"/>
        <w:jc w:val="both"/>
        <w:rPr>
          <w:sz w:val="28"/>
          <w:szCs w:val="28"/>
        </w:rPr>
      </w:pPr>
      <w:r w:rsidRPr="00F96264">
        <w:rPr>
          <w:sz w:val="28"/>
          <w:szCs w:val="28"/>
        </w:rPr>
        <w:t>строительства, реконструкции объектов капитального строительства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2546"/>
      </w:tblGrid>
      <w:tr w:rsidR="00F96264" w:rsidRPr="00A10859" w14:paraId="472355F8" w14:textId="77777777" w:rsidTr="00F96264">
        <w:tc>
          <w:tcPr>
            <w:tcW w:w="851" w:type="dxa"/>
            <w:vAlign w:val="center"/>
          </w:tcPr>
          <w:p w14:paraId="7773368D" w14:textId="5001E89C" w:rsidR="00F96264" w:rsidRPr="00262F04" w:rsidRDefault="00F96264" w:rsidP="00F96264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№</w:t>
            </w:r>
          </w:p>
        </w:tc>
        <w:tc>
          <w:tcPr>
            <w:tcW w:w="6521" w:type="dxa"/>
            <w:vAlign w:val="center"/>
          </w:tcPr>
          <w:p w14:paraId="1A00B8E9" w14:textId="685CAFCA" w:rsidR="00F96264" w:rsidRPr="00262F04" w:rsidRDefault="00F96264" w:rsidP="00F96264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Параметры</w:t>
            </w:r>
          </w:p>
        </w:tc>
        <w:tc>
          <w:tcPr>
            <w:tcW w:w="2546" w:type="dxa"/>
            <w:vAlign w:val="center"/>
          </w:tcPr>
          <w:p w14:paraId="28C27586" w14:textId="277B457E" w:rsidR="00F96264" w:rsidRPr="00262F04" w:rsidRDefault="00F96264" w:rsidP="005273E7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Предельные значения</w:t>
            </w:r>
          </w:p>
        </w:tc>
      </w:tr>
      <w:tr w:rsidR="00F96264" w:rsidRPr="00A10859" w14:paraId="121B2D94" w14:textId="77777777" w:rsidTr="00F96264">
        <w:tc>
          <w:tcPr>
            <w:tcW w:w="851" w:type="dxa"/>
          </w:tcPr>
          <w:p w14:paraId="0A472489" w14:textId="27A33AA8" w:rsidR="00F96264" w:rsidRPr="00262F04" w:rsidRDefault="00F96264" w:rsidP="007B5C23">
            <w:pPr>
              <w:pStyle w:val="a8"/>
              <w:spacing w:after="120"/>
              <w:ind w:left="0"/>
              <w:contextualSpacing w:val="0"/>
            </w:pPr>
            <w:r w:rsidRPr="00262F04">
              <w:t>1.</w:t>
            </w:r>
          </w:p>
        </w:tc>
        <w:tc>
          <w:tcPr>
            <w:tcW w:w="6521" w:type="dxa"/>
          </w:tcPr>
          <w:p w14:paraId="66514FC5" w14:textId="72C9245D" w:rsidR="00F96264" w:rsidRPr="00262F04" w:rsidRDefault="00F96264" w:rsidP="007B5C23">
            <w:pPr>
              <w:pStyle w:val="a8"/>
              <w:spacing w:after="120"/>
              <w:ind w:left="0"/>
              <w:contextualSpacing w:val="0"/>
            </w:pPr>
            <w:r w:rsidRPr="00262F04">
              <w:t>Минимальная площадь земельных участков</w:t>
            </w:r>
          </w:p>
        </w:tc>
        <w:tc>
          <w:tcPr>
            <w:tcW w:w="2546" w:type="dxa"/>
          </w:tcPr>
          <w:p w14:paraId="586E14A7" w14:textId="49D91932" w:rsidR="00F96264" w:rsidRPr="00262F04" w:rsidRDefault="00F96264" w:rsidP="005273E7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Не подлежат установлению</w:t>
            </w:r>
          </w:p>
        </w:tc>
      </w:tr>
      <w:tr w:rsidR="00F96264" w:rsidRPr="00A10859" w14:paraId="54039137" w14:textId="77777777" w:rsidTr="00F96264">
        <w:tc>
          <w:tcPr>
            <w:tcW w:w="851" w:type="dxa"/>
          </w:tcPr>
          <w:p w14:paraId="25597777" w14:textId="67737BB2" w:rsidR="00F96264" w:rsidRPr="00262F04" w:rsidRDefault="00F96264" w:rsidP="007B5C23">
            <w:pPr>
              <w:pStyle w:val="a8"/>
              <w:spacing w:after="120"/>
              <w:ind w:left="0"/>
              <w:contextualSpacing w:val="0"/>
            </w:pPr>
            <w:r w:rsidRPr="00262F04">
              <w:t>2.</w:t>
            </w:r>
          </w:p>
        </w:tc>
        <w:tc>
          <w:tcPr>
            <w:tcW w:w="6521" w:type="dxa"/>
          </w:tcPr>
          <w:p w14:paraId="7448E32C" w14:textId="63DAC28E" w:rsidR="00F96264" w:rsidRPr="00262F04" w:rsidRDefault="00F96264" w:rsidP="007B5C23">
            <w:pPr>
              <w:pStyle w:val="a8"/>
              <w:spacing w:after="120"/>
              <w:ind w:left="0"/>
              <w:contextualSpacing w:val="0"/>
            </w:pPr>
            <w:r w:rsidRPr="00262F04">
              <w:t>М</w:t>
            </w:r>
            <w:r w:rsidR="0039511E" w:rsidRPr="00262F04">
              <w:t>аксималь</w:t>
            </w:r>
            <w:r w:rsidRPr="00262F04">
              <w:t>ная площадь земельных участков</w:t>
            </w:r>
          </w:p>
        </w:tc>
        <w:tc>
          <w:tcPr>
            <w:tcW w:w="2546" w:type="dxa"/>
          </w:tcPr>
          <w:p w14:paraId="2B40121C" w14:textId="6E49CDFF" w:rsidR="00F96264" w:rsidRPr="00262F04" w:rsidRDefault="00A818DA" w:rsidP="005273E7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Не подлежат установлению</w:t>
            </w:r>
          </w:p>
        </w:tc>
      </w:tr>
    </w:tbl>
    <w:p w14:paraId="48459F97" w14:textId="3099AB30" w:rsidR="00FC27BD" w:rsidRPr="00FC27BD" w:rsidRDefault="00C91101" w:rsidP="00FC27BD">
      <w:pPr>
        <w:pStyle w:val="a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27BD" w:rsidRPr="00FC27BD">
        <w:rPr>
          <w:sz w:val="28"/>
          <w:szCs w:val="28"/>
        </w:rPr>
        <w:t>. Параметры разрешённого строительства, реконструкции объектов</w:t>
      </w:r>
    </w:p>
    <w:p w14:paraId="432D19C6" w14:textId="3208402B" w:rsidR="00F96264" w:rsidRDefault="00FC27BD" w:rsidP="00FC27BD">
      <w:pPr>
        <w:pStyle w:val="a8"/>
        <w:ind w:left="709"/>
        <w:jc w:val="both"/>
        <w:rPr>
          <w:sz w:val="28"/>
          <w:szCs w:val="28"/>
        </w:rPr>
      </w:pPr>
      <w:r w:rsidRPr="00FC27BD">
        <w:rPr>
          <w:sz w:val="28"/>
          <w:szCs w:val="28"/>
        </w:rPr>
        <w:t>капитального строительства: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6521"/>
        <w:gridCol w:w="2546"/>
      </w:tblGrid>
      <w:tr w:rsidR="00266F17" w:rsidRPr="00A10859" w14:paraId="44D9304D" w14:textId="77777777" w:rsidTr="00266F17">
        <w:tc>
          <w:tcPr>
            <w:tcW w:w="851" w:type="dxa"/>
          </w:tcPr>
          <w:p w14:paraId="0EF5D2CC" w14:textId="2E9BE84E" w:rsidR="00266F17" w:rsidRPr="00262F04" w:rsidRDefault="00266F17" w:rsidP="00266F17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1.</w:t>
            </w:r>
          </w:p>
        </w:tc>
        <w:tc>
          <w:tcPr>
            <w:tcW w:w="6521" w:type="dxa"/>
            <w:vAlign w:val="center"/>
          </w:tcPr>
          <w:p w14:paraId="07A4A671" w14:textId="01018FD5" w:rsidR="00266F17" w:rsidRPr="00262F04" w:rsidRDefault="00266F17" w:rsidP="0039511E">
            <w:pPr>
              <w:pStyle w:val="a8"/>
              <w:spacing w:after="120"/>
              <w:ind w:left="0"/>
              <w:contextualSpacing w:val="0"/>
            </w:pPr>
            <w:r w:rsidRPr="00262F04">
              <w:t>Минимальные отступы от границ земельных участков</w:t>
            </w:r>
          </w:p>
        </w:tc>
        <w:tc>
          <w:tcPr>
            <w:tcW w:w="2546" w:type="dxa"/>
            <w:vAlign w:val="center"/>
          </w:tcPr>
          <w:p w14:paraId="5291F7B8" w14:textId="26AFFE02" w:rsidR="00266F17" w:rsidRPr="00262F04" w:rsidRDefault="00266F17" w:rsidP="007B5C23">
            <w:pPr>
              <w:pStyle w:val="a8"/>
              <w:spacing w:after="120"/>
              <w:ind w:left="0"/>
              <w:contextualSpacing w:val="0"/>
              <w:jc w:val="center"/>
            </w:pPr>
          </w:p>
        </w:tc>
      </w:tr>
      <w:tr w:rsidR="00266F17" w:rsidRPr="00A10859" w14:paraId="6435DD00" w14:textId="77777777" w:rsidTr="00D641B4">
        <w:tc>
          <w:tcPr>
            <w:tcW w:w="851" w:type="dxa"/>
          </w:tcPr>
          <w:p w14:paraId="5B1EC75F" w14:textId="140B9FFD" w:rsidR="00266F17" w:rsidRPr="00262F04" w:rsidRDefault="00266F17" w:rsidP="007B5C23">
            <w:pPr>
              <w:pStyle w:val="a8"/>
              <w:spacing w:after="120"/>
              <w:ind w:left="0"/>
              <w:contextualSpacing w:val="0"/>
            </w:pPr>
          </w:p>
        </w:tc>
        <w:tc>
          <w:tcPr>
            <w:tcW w:w="6521" w:type="dxa"/>
          </w:tcPr>
          <w:p w14:paraId="46D379B4" w14:textId="40976CCA" w:rsidR="00266F17" w:rsidRPr="00262F04" w:rsidRDefault="00266F17" w:rsidP="007B5C23">
            <w:pPr>
              <w:pStyle w:val="a8"/>
              <w:spacing w:after="120"/>
              <w:ind w:left="0"/>
              <w:contextualSpacing w:val="0"/>
            </w:pPr>
            <w:r w:rsidRPr="00262F04">
              <w:t>Для вид</w:t>
            </w:r>
            <w:r w:rsidR="00262F04" w:rsidRPr="00262F04">
              <w:t>а</w:t>
            </w:r>
            <w:r w:rsidRPr="00262F04">
              <w:t xml:space="preserve"> разрешенного использования с код</w:t>
            </w:r>
            <w:r w:rsidR="00262F04" w:rsidRPr="00262F04">
              <w:t>ом</w:t>
            </w:r>
            <w:r w:rsidRPr="00262F04">
              <w:t xml:space="preserve"> </w:t>
            </w:r>
            <w:r w:rsidRPr="00262F04">
              <w:rPr>
                <w:color w:val="000000" w:themeColor="text1"/>
              </w:rPr>
              <w:t>1.14</w:t>
            </w:r>
          </w:p>
        </w:tc>
        <w:tc>
          <w:tcPr>
            <w:tcW w:w="2546" w:type="dxa"/>
            <w:vAlign w:val="center"/>
          </w:tcPr>
          <w:p w14:paraId="39F0C156" w14:textId="64A316CD" w:rsidR="00266F17" w:rsidRPr="00262F04" w:rsidRDefault="00266F17" w:rsidP="005273E7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3 м</w:t>
            </w:r>
          </w:p>
        </w:tc>
      </w:tr>
      <w:tr w:rsidR="00266F17" w:rsidRPr="00A10859" w14:paraId="26E95EDC" w14:textId="77777777" w:rsidTr="00266F17">
        <w:tc>
          <w:tcPr>
            <w:tcW w:w="851" w:type="dxa"/>
          </w:tcPr>
          <w:p w14:paraId="60E9A665" w14:textId="272F1FB3" w:rsidR="00266F17" w:rsidRPr="00262F04" w:rsidRDefault="00266F17" w:rsidP="00266F17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2</w:t>
            </w:r>
          </w:p>
        </w:tc>
        <w:tc>
          <w:tcPr>
            <w:tcW w:w="6521" w:type="dxa"/>
          </w:tcPr>
          <w:p w14:paraId="7EA16C05" w14:textId="65C2BABC" w:rsidR="00266F17" w:rsidRPr="00262F04" w:rsidRDefault="00266F17" w:rsidP="007B5C23">
            <w:pPr>
              <w:pStyle w:val="a8"/>
              <w:spacing w:after="120"/>
              <w:ind w:left="0"/>
              <w:contextualSpacing w:val="0"/>
            </w:pPr>
            <w:r w:rsidRPr="00262F04">
              <w:t>Максимальный процент застройки земельного участка</w:t>
            </w:r>
          </w:p>
        </w:tc>
        <w:tc>
          <w:tcPr>
            <w:tcW w:w="2546" w:type="dxa"/>
          </w:tcPr>
          <w:p w14:paraId="11B9FB46" w14:textId="77777777" w:rsidR="00266F17" w:rsidRPr="00262F04" w:rsidRDefault="00266F17" w:rsidP="005273E7">
            <w:pPr>
              <w:pStyle w:val="a8"/>
              <w:spacing w:after="120"/>
              <w:ind w:left="0"/>
              <w:contextualSpacing w:val="0"/>
              <w:jc w:val="center"/>
            </w:pPr>
          </w:p>
        </w:tc>
      </w:tr>
      <w:tr w:rsidR="00266F17" w:rsidRPr="00A10859" w14:paraId="10D22E84" w14:textId="77777777" w:rsidTr="00266F17">
        <w:tc>
          <w:tcPr>
            <w:tcW w:w="851" w:type="dxa"/>
          </w:tcPr>
          <w:p w14:paraId="1EA62BF1" w14:textId="77777777" w:rsidR="00266F17" w:rsidRPr="00262F04" w:rsidRDefault="00266F17" w:rsidP="00266F17">
            <w:pPr>
              <w:pStyle w:val="a8"/>
              <w:spacing w:after="120"/>
              <w:ind w:left="0"/>
              <w:contextualSpacing w:val="0"/>
              <w:jc w:val="center"/>
            </w:pPr>
          </w:p>
        </w:tc>
        <w:tc>
          <w:tcPr>
            <w:tcW w:w="6521" w:type="dxa"/>
          </w:tcPr>
          <w:p w14:paraId="67F07618" w14:textId="179B6D0E" w:rsidR="00266F17" w:rsidRPr="00262F04" w:rsidRDefault="00266F17" w:rsidP="007B5C23">
            <w:pPr>
              <w:pStyle w:val="a8"/>
              <w:spacing w:after="120"/>
              <w:ind w:left="0"/>
              <w:contextualSpacing w:val="0"/>
            </w:pPr>
            <w:r w:rsidRPr="00262F04">
              <w:t>Для вид</w:t>
            </w:r>
            <w:r w:rsidR="00674846">
              <w:t>а</w:t>
            </w:r>
            <w:r w:rsidRPr="00262F04">
              <w:t xml:space="preserve"> разрешенного использования с код</w:t>
            </w:r>
            <w:r w:rsidR="00674846">
              <w:t>ом</w:t>
            </w:r>
            <w:r w:rsidR="00262F04">
              <w:t xml:space="preserve"> </w:t>
            </w:r>
            <w:r w:rsidRPr="00262F04">
              <w:rPr>
                <w:color w:val="000000" w:themeColor="text1"/>
              </w:rPr>
              <w:t>1.14</w:t>
            </w:r>
          </w:p>
        </w:tc>
        <w:tc>
          <w:tcPr>
            <w:tcW w:w="2546" w:type="dxa"/>
            <w:vAlign w:val="center"/>
          </w:tcPr>
          <w:p w14:paraId="0EEF63BE" w14:textId="52E81A85" w:rsidR="00266F17" w:rsidRPr="00262F04" w:rsidRDefault="003F347E" w:rsidP="005273E7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2</w:t>
            </w:r>
            <w:r w:rsidR="00266F17" w:rsidRPr="00262F04">
              <w:t>0%</w:t>
            </w:r>
          </w:p>
        </w:tc>
      </w:tr>
      <w:tr w:rsidR="00266F17" w:rsidRPr="00A10859" w14:paraId="7571E350" w14:textId="77777777" w:rsidTr="00266F17">
        <w:tc>
          <w:tcPr>
            <w:tcW w:w="851" w:type="dxa"/>
          </w:tcPr>
          <w:p w14:paraId="39E5024E" w14:textId="55DFD724" w:rsidR="00266F17" w:rsidRPr="00262F04" w:rsidRDefault="00266F17" w:rsidP="00266F17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3</w:t>
            </w:r>
          </w:p>
        </w:tc>
        <w:tc>
          <w:tcPr>
            <w:tcW w:w="6521" w:type="dxa"/>
          </w:tcPr>
          <w:p w14:paraId="2196441A" w14:textId="7EE8562A" w:rsidR="00266F17" w:rsidRPr="00262F04" w:rsidRDefault="00266F17" w:rsidP="005D0AF6">
            <w:pPr>
              <w:pStyle w:val="a8"/>
              <w:spacing w:after="120"/>
              <w:ind w:left="0"/>
              <w:contextualSpacing w:val="0"/>
            </w:pPr>
            <w:r w:rsidRPr="00262F04">
              <w:t>Максимальная высота зданий, строений, сооружений</w:t>
            </w:r>
          </w:p>
        </w:tc>
        <w:tc>
          <w:tcPr>
            <w:tcW w:w="2546" w:type="dxa"/>
          </w:tcPr>
          <w:p w14:paraId="1CBF6427" w14:textId="77777777" w:rsidR="00266F17" w:rsidRPr="00262F04" w:rsidRDefault="00266F17" w:rsidP="005D0AF6">
            <w:pPr>
              <w:pStyle w:val="a8"/>
              <w:spacing w:after="120"/>
              <w:ind w:left="0"/>
              <w:contextualSpacing w:val="0"/>
            </w:pPr>
          </w:p>
        </w:tc>
      </w:tr>
      <w:tr w:rsidR="00266F17" w:rsidRPr="00A10859" w14:paraId="0631CD29" w14:textId="77777777" w:rsidTr="00266F17">
        <w:tc>
          <w:tcPr>
            <w:tcW w:w="851" w:type="dxa"/>
          </w:tcPr>
          <w:p w14:paraId="4576EA60" w14:textId="77777777" w:rsidR="00266F17" w:rsidRPr="00262F04" w:rsidRDefault="00266F17" w:rsidP="00266F17">
            <w:pPr>
              <w:pStyle w:val="a8"/>
              <w:spacing w:after="120"/>
              <w:ind w:left="0"/>
              <w:contextualSpacing w:val="0"/>
              <w:jc w:val="center"/>
            </w:pPr>
          </w:p>
        </w:tc>
        <w:tc>
          <w:tcPr>
            <w:tcW w:w="6521" w:type="dxa"/>
          </w:tcPr>
          <w:p w14:paraId="7E0A4B60" w14:textId="09EAC24B" w:rsidR="00266F17" w:rsidRPr="00262F04" w:rsidRDefault="00674846" w:rsidP="005D0AF6">
            <w:pPr>
              <w:pStyle w:val="a8"/>
              <w:spacing w:after="120"/>
              <w:ind w:left="0"/>
              <w:contextualSpacing w:val="0"/>
            </w:pPr>
            <w:r w:rsidRPr="00262F04">
              <w:t>Для вид</w:t>
            </w:r>
            <w:r>
              <w:t>а</w:t>
            </w:r>
            <w:r w:rsidRPr="00262F04">
              <w:t xml:space="preserve"> разрешенного использования с код</w:t>
            </w:r>
            <w:r>
              <w:t xml:space="preserve">ом </w:t>
            </w:r>
            <w:r w:rsidR="00262F04">
              <w:t>1</w:t>
            </w:r>
            <w:r w:rsidR="00266F17" w:rsidRPr="00262F04">
              <w:rPr>
                <w:color w:val="000000" w:themeColor="text1"/>
              </w:rPr>
              <w:t>.14</w:t>
            </w:r>
          </w:p>
        </w:tc>
        <w:tc>
          <w:tcPr>
            <w:tcW w:w="2546" w:type="dxa"/>
            <w:vAlign w:val="center"/>
          </w:tcPr>
          <w:p w14:paraId="6BFA8E4B" w14:textId="3F1D6CF8" w:rsidR="00266F17" w:rsidRPr="00262F04" w:rsidRDefault="00266F17" w:rsidP="005D0AF6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10 м</w:t>
            </w:r>
          </w:p>
        </w:tc>
      </w:tr>
      <w:tr w:rsidR="00266F17" w:rsidRPr="00A10859" w14:paraId="0B943742" w14:textId="77777777" w:rsidTr="00266F17">
        <w:tc>
          <w:tcPr>
            <w:tcW w:w="851" w:type="dxa"/>
          </w:tcPr>
          <w:p w14:paraId="76BF1DC8" w14:textId="074D5400" w:rsidR="00266F17" w:rsidRPr="00262F04" w:rsidRDefault="00266F17" w:rsidP="00266F17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4</w:t>
            </w:r>
          </w:p>
        </w:tc>
        <w:tc>
          <w:tcPr>
            <w:tcW w:w="6521" w:type="dxa"/>
          </w:tcPr>
          <w:p w14:paraId="1CE673A0" w14:textId="2879BF32" w:rsidR="00266F17" w:rsidRPr="00262F04" w:rsidRDefault="00266F17" w:rsidP="005D0AF6">
            <w:pPr>
              <w:pStyle w:val="a8"/>
              <w:spacing w:after="120"/>
              <w:ind w:left="0"/>
              <w:contextualSpacing w:val="0"/>
            </w:pPr>
            <w:r w:rsidRPr="00262F04">
              <w:t>Максимальная этажность зданий, строений, сооружений</w:t>
            </w:r>
          </w:p>
        </w:tc>
        <w:tc>
          <w:tcPr>
            <w:tcW w:w="2546" w:type="dxa"/>
          </w:tcPr>
          <w:p w14:paraId="4FEE7F3D" w14:textId="77777777" w:rsidR="00266F17" w:rsidRPr="00262F04" w:rsidRDefault="00266F17" w:rsidP="005D0AF6">
            <w:pPr>
              <w:pStyle w:val="a8"/>
              <w:spacing w:after="120"/>
              <w:ind w:left="0"/>
              <w:contextualSpacing w:val="0"/>
            </w:pPr>
          </w:p>
        </w:tc>
      </w:tr>
      <w:tr w:rsidR="00266F17" w:rsidRPr="00A10859" w14:paraId="18786071" w14:textId="77777777" w:rsidTr="00266F17">
        <w:tc>
          <w:tcPr>
            <w:tcW w:w="851" w:type="dxa"/>
            <w:vAlign w:val="center"/>
          </w:tcPr>
          <w:p w14:paraId="7E241C49" w14:textId="77777777" w:rsidR="00266F17" w:rsidRPr="00262F04" w:rsidRDefault="00266F17" w:rsidP="00266F17">
            <w:pPr>
              <w:pStyle w:val="a8"/>
              <w:spacing w:after="120"/>
              <w:ind w:left="0"/>
              <w:contextualSpacing w:val="0"/>
              <w:jc w:val="center"/>
            </w:pPr>
          </w:p>
        </w:tc>
        <w:tc>
          <w:tcPr>
            <w:tcW w:w="6521" w:type="dxa"/>
          </w:tcPr>
          <w:p w14:paraId="4A5E2138" w14:textId="3B1EB40F" w:rsidR="00266F17" w:rsidRPr="00262F04" w:rsidRDefault="00674846" w:rsidP="005D0AF6">
            <w:pPr>
              <w:pStyle w:val="a8"/>
              <w:spacing w:after="120"/>
              <w:ind w:left="0"/>
              <w:contextualSpacing w:val="0"/>
            </w:pPr>
            <w:r w:rsidRPr="00262F04">
              <w:t>Для вид</w:t>
            </w:r>
            <w:r>
              <w:t>а</w:t>
            </w:r>
            <w:r w:rsidRPr="00262F04">
              <w:t xml:space="preserve"> разрешенного использования с код</w:t>
            </w:r>
            <w:r>
              <w:t xml:space="preserve">ом </w:t>
            </w:r>
            <w:r w:rsidR="00266F17" w:rsidRPr="00262F04">
              <w:rPr>
                <w:color w:val="000000" w:themeColor="text1"/>
              </w:rPr>
              <w:t>1.14</w:t>
            </w:r>
          </w:p>
        </w:tc>
        <w:tc>
          <w:tcPr>
            <w:tcW w:w="2546" w:type="dxa"/>
            <w:vAlign w:val="center"/>
          </w:tcPr>
          <w:p w14:paraId="182D2F32" w14:textId="4847D99B" w:rsidR="00266F17" w:rsidRPr="00262F04" w:rsidRDefault="00266F17" w:rsidP="00674846">
            <w:pPr>
              <w:pStyle w:val="a8"/>
              <w:spacing w:after="120"/>
              <w:ind w:left="0"/>
              <w:contextualSpacing w:val="0"/>
              <w:jc w:val="center"/>
            </w:pPr>
            <w:r w:rsidRPr="00262F04">
              <w:t>3</w:t>
            </w:r>
          </w:p>
        </w:tc>
      </w:tr>
    </w:tbl>
    <w:p w14:paraId="3B3BE78D" w14:textId="4CDD6B6A" w:rsidR="00BA43C9" w:rsidRPr="005E5E25" w:rsidRDefault="00266F17" w:rsidP="00BA43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A43C9" w:rsidRPr="005E5E25">
        <w:rPr>
          <w:sz w:val="28"/>
          <w:szCs w:val="28"/>
        </w:rPr>
        <w:t>.</w:t>
      </w:r>
      <w:r w:rsidR="0058706C">
        <w:rPr>
          <w:color w:val="000000" w:themeColor="text1"/>
          <w:sz w:val="28"/>
          <w:szCs w:val="28"/>
        </w:rPr>
        <w:t> </w:t>
      </w:r>
      <w:r w:rsidR="00BA43C9" w:rsidRPr="005E5E25">
        <w:rPr>
          <w:color w:val="000000" w:themeColor="text1"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042EEF48" w14:textId="77777777" w:rsidR="00BA43C9" w:rsidRPr="005E5E25" w:rsidRDefault="00BA43C9" w:rsidP="00BA43C9">
      <w:pPr>
        <w:ind w:firstLine="709"/>
        <w:jc w:val="both"/>
        <w:rPr>
          <w:color w:val="000000" w:themeColor="text1"/>
          <w:sz w:val="28"/>
          <w:szCs w:val="28"/>
        </w:rPr>
      </w:pPr>
      <w:r w:rsidRPr="005E5E25">
        <w:rPr>
          <w:color w:val="000000" w:themeColor="text1"/>
          <w:sz w:val="28"/>
          <w:szCs w:val="28"/>
        </w:rPr>
        <w:t>Оборот земельных участков осуществляется в соответствии с гражданским законодательством и Земельным кодексом</w:t>
      </w:r>
      <w:r w:rsidRPr="005E5E25">
        <w:rPr>
          <w:color w:val="000000" w:themeColor="text1"/>
        </w:rPr>
        <w:t xml:space="preserve"> </w:t>
      </w:r>
      <w:r w:rsidRPr="005E5E25">
        <w:rPr>
          <w:color w:val="000000" w:themeColor="text1"/>
          <w:sz w:val="28"/>
          <w:szCs w:val="28"/>
        </w:rPr>
        <w:t xml:space="preserve">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 </w:t>
      </w:r>
    </w:p>
    <w:p w14:paraId="26543B2F" w14:textId="65CA7F2F" w:rsidR="00D43A1E" w:rsidRDefault="00BA43C9" w:rsidP="00321651">
      <w:pPr>
        <w:ind w:firstLine="709"/>
        <w:jc w:val="both"/>
        <w:rPr>
          <w:iCs/>
          <w:sz w:val="28"/>
          <w:szCs w:val="28"/>
        </w:rPr>
      </w:pPr>
      <w:r w:rsidRPr="005E5E25">
        <w:rPr>
          <w:color w:val="000000" w:themeColor="text1"/>
          <w:sz w:val="28"/>
          <w:szCs w:val="28"/>
        </w:rPr>
        <w:t xml:space="preserve">Ограничения использования земельных участков и объектов капитального строительства в границах зон с особыми условиями использования территории, установленные федеральными законами или иными нормативными правовыми актами, указаны в </w:t>
      </w:r>
      <w:r w:rsidR="003B704F">
        <w:rPr>
          <w:color w:val="000000" w:themeColor="text1"/>
          <w:sz w:val="28"/>
          <w:szCs w:val="28"/>
        </w:rPr>
        <w:t>статьях 58, 59, 60, 61, 62, 63</w:t>
      </w:r>
      <w:r w:rsidRPr="005E5E25">
        <w:rPr>
          <w:color w:val="000000" w:themeColor="text1"/>
          <w:sz w:val="28"/>
          <w:szCs w:val="28"/>
        </w:rPr>
        <w:t xml:space="preserve"> настоящих Правил</w:t>
      </w:r>
      <w:proofErr w:type="gramStart"/>
      <w:r w:rsidRPr="005E5E25">
        <w:rPr>
          <w:color w:val="000000" w:themeColor="text1"/>
          <w:sz w:val="28"/>
          <w:szCs w:val="28"/>
        </w:rPr>
        <w:t>.</w:t>
      </w:r>
      <w:r w:rsidR="00D43A1E" w:rsidRPr="00F079C4">
        <w:rPr>
          <w:iCs/>
          <w:sz w:val="28"/>
          <w:szCs w:val="28"/>
        </w:rPr>
        <w:t>»</w:t>
      </w:r>
      <w:r w:rsidR="00BF4AEA">
        <w:rPr>
          <w:iCs/>
          <w:sz w:val="28"/>
          <w:szCs w:val="28"/>
        </w:rPr>
        <w:t>.</w:t>
      </w:r>
      <w:proofErr w:type="gramEnd"/>
    </w:p>
    <w:bookmarkEnd w:id="0"/>
    <w:p w14:paraId="5FF8AB87" w14:textId="568D679E" w:rsidR="003F347E" w:rsidRDefault="00C623CD" w:rsidP="00321651">
      <w:pPr>
        <w:spacing w:before="12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C91101">
        <w:rPr>
          <w:iCs/>
          <w:sz w:val="28"/>
          <w:szCs w:val="28"/>
        </w:rPr>
        <w:t>. </w:t>
      </w:r>
      <w:r w:rsidR="00BA7D21" w:rsidRPr="003D1176">
        <w:rPr>
          <w:iCs/>
          <w:sz w:val="28"/>
          <w:szCs w:val="28"/>
        </w:rPr>
        <w:t xml:space="preserve">На карте </w:t>
      </w:r>
      <w:r w:rsidR="00BA7D21" w:rsidRPr="00C91101">
        <w:rPr>
          <w:color w:val="000000" w:themeColor="text1"/>
          <w:sz w:val="28"/>
          <w:szCs w:val="28"/>
        </w:rPr>
        <w:t>градостроительного</w:t>
      </w:r>
      <w:r w:rsidR="00BA7D21" w:rsidRPr="003D1176">
        <w:rPr>
          <w:iCs/>
          <w:sz w:val="28"/>
          <w:szCs w:val="28"/>
        </w:rPr>
        <w:t xml:space="preserve"> зонирования </w:t>
      </w:r>
      <w:r w:rsidR="0014672B">
        <w:rPr>
          <w:iCs/>
          <w:sz w:val="28"/>
          <w:szCs w:val="28"/>
        </w:rPr>
        <w:t>территории</w:t>
      </w:r>
      <w:r w:rsidR="003F347E" w:rsidRPr="003F347E">
        <w:rPr>
          <w:iCs/>
          <w:sz w:val="28"/>
          <w:szCs w:val="28"/>
        </w:rPr>
        <w:t>:</w:t>
      </w:r>
    </w:p>
    <w:p w14:paraId="003D6F35" w14:textId="6791B86F" w:rsidR="00BA7D21" w:rsidRDefault="00C623CD" w:rsidP="00B37BC5">
      <w:pPr>
        <w:pStyle w:val="af4"/>
        <w:tabs>
          <w:tab w:val="left" w:pos="9099"/>
        </w:tabs>
        <w:spacing w:before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3F347E">
        <w:rPr>
          <w:rFonts w:ascii="Times New Roman" w:hAnsi="Times New Roman" w:cs="Times New Roman"/>
          <w:iCs/>
          <w:sz w:val="28"/>
          <w:szCs w:val="28"/>
        </w:rPr>
        <w:t>.1</w:t>
      </w:r>
      <w:r w:rsidR="005C42A3">
        <w:rPr>
          <w:rFonts w:ascii="Times New Roman" w:hAnsi="Times New Roman" w:cs="Times New Roman"/>
          <w:iCs/>
          <w:sz w:val="28"/>
          <w:szCs w:val="28"/>
        </w:rPr>
        <w:t>.</w:t>
      </w:r>
      <w:r w:rsidR="00C91101">
        <w:rPr>
          <w:rFonts w:ascii="Times New Roman" w:hAnsi="Times New Roman" w:cs="Times New Roman"/>
          <w:iCs/>
          <w:sz w:val="28"/>
          <w:szCs w:val="28"/>
        </w:rPr>
        <w:t> </w:t>
      </w:r>
      <w:r w:rsidR="005C42A3">
        <w:rPr>
          <w:rFonts w:ascii="Times New Roman" w:hAnsi="Times New Roman" w:cs="Times New Roman"/>
          <w:iCs/>
          <w:sz w:val="28"/>
          <w:szCs w:val="28"/>
        </w:rPr>
        <w:t>У</w:t>
      </w:r>
      <w:r w:rsidR="00BA43C9">
        <w:rPr>
          <w:rFonts w:ascii="Times New Roman" w:hAnsi="Times New Roman" w:cs="Times New Roman"/>
          <w:iCs/>
          <w:sz w:val="28"/>
          <w:szCs w:val="28"/>
        </w:rPr>
        <w:t>становить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 границы территориальн</w:t>
      </w:r>
      <w:r w:rsidR="000130E0">
        <w:rPr>
          <w:rFonts w:ascii="Times New Roman" w:hAnsi="Times New Roman" w:cs="Times New Roman"/>
          <w:iCs/>
          <w:sz w:val="28"/>
          <w:szCs w:val="28"/>
        </w:rPr>
        <w:t>ой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 зон</w:t>
      </w:r>
      <w:r w:rsidR="000130E0">
        <w:rPr>
          <w:rFonts w:ascii="Times New Roman" w:hAnsi="Times New Roman" w:cs="Times New Roman"/>
          <w:iCs/>
          <w:sz w:val="28"/>
          <w:szCs w:val="28"/>
        </w:rPr>
        <w:t>ы</w:t>
      </w:r>
      <w:r w:rsidR="00BA7D21" w:rsidRPr="003D117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6F17">
        <w:rPr>
          <w:rFonts w:ascii="Times New Roman" w:hAnsi="Times New Roman" w:cs="Times New Roman"/>
          <w:iCs/>
          <w:sz w:val="28"/>
          <w:szCs w:val="28"/>
        </w:rPr>
        <w:t>З</w:t>
      </w:r>
      <w:r w:rsidR="00BA43C9">
        <w:rPr>
          <w:rFonts w:ascii="Times New Roman" w:hAnsi="Times New Roman" w:cs="Times New Roman"/>
          <w:iCs/>
          <w:sz w:val="28"/>
          <w:szCs w:val="28"/>
        </w:rPr>
        <w:t>СУ</w:t>
      </w:r>
      <w:r w:rsidR="003F34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F347E" w:rsidRPr="003F347E">
        <w:rPr>
          <w:rFonts w:ascii="Times New Roman" w:hAnsi="Times New Roman" w:cs="Times New Roman"/>
          <w:iCs/>
          <w:sz w:val="28"/>
          <w:szCs w:val="28"/>
        </w:rPr>
        <w:t>Зона сельскохозяйственного использования в учебных целях;</w:t>
      </w:r>
    </w:p>
    <w:p w14:paraId="3490C8F7" w14:textId="085AC86B" w:rsidR="003F347E" w:rsidRPr="003F347E" w:rsidRDefault="00C623CD" w:rsidP="00B37BC5">
      <w:pPr>
        <w:pStyle w:val="af4"/>
        <w:tabs>
          <w:tab w:val="left" w:pos="9099"/>
        </w:tabs>
        <w:spacing w:before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3F347E">
        <w:rPr>
          <w:rFonts w:ascii="Times New Roman" w:hAnsi="Times New Roman" w:cs="Times New Roman"/>
          <w:iCs/>
          <w:sz w:val="28"/>
          <w:szCs w:val="28"/>
        </w:rPr>
        <w:t>.2</w:t>
      </w:r>
      <w:r w:rsidR="005C42A3">
        <w:rPr>
          <w:rFonts w:ascii="Times New Roman" w:hAnsi="Times New Roman" w:cs="Times New Roman"/>
          <w:iCs/>
          <w:sz w:val="28"/>
          <w:szCs w:val="28"/>
        </w:rPr>
        <w:t>.</w:t>
      </w:r>
      <w:r w:rsidR="00C91101">
        <w:rPr>
          <w:rFonts w:ascii="Times New Roman" w:hAnsi="Times New Roman" w:cs="Times New Roman"/>
          <w:iCs/>
          <w:sz w:val="28"/>
          <w:szCs w:val="28"/>
        </w:rPr>
        <w:t> </w:t>
      </w:r>
      <w:r w:rsidR="005C42A3">
        <w:rPr>
          <w:rFonts w:ascii="Times New Roman" w:hAnsi="Times New Roman" w:cs="Times New Roman"/>
          <w:iCs/>
          <w:sz w:val="28"/>
          <w:szCs w:val="28"/>
        </w:rPr>
        <w:t>В</w:t>
      </w:r>
      <w:r w:rsidR="003F347E">
        <w:rPr>
          <w:rFonts w:ascii="Times New Roman" w:hAnsi="Times New Roman" w:cs="Times New Roman"/>
          <w:iCs/>
          <w:sz w:val="28"/>
          <w:szCs w:val="28"/>
        </w:rPr>
        <w:t>нести изменения в границы территориальной зоны ЗУ Зона сельскохозяйственных угодий.</w:t>
      </w:r>
    </w:p>
    <w:p w14:paraId="7E11CC70" w14:textId="52B324AB" w:rsidR="000130E0" w:rsidRDefault="00C623CD" w:rsidP="00D712BA">
      <w:pPr>
        <w:pStyle w:val="af4"/>
        <w:tabs>
          <w:tab w:val="left" w:pos="9099"/>
        </w:tabs>
        <w:spacing w:before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0130E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D371C" w:rsidRPr="00CD371C">
        <w:rPr>
          <w:rFonts w:ascii="Times New Roman" w:hAnsi="Times New Roman" w:cs="Times New Roman"/>
          <w:iCs/>
          <w:sz w:val="28"/>
          <w:szCs w:val="28"/>
        </w:rPr>
        <w:t xml:space="preserve">Дополнить </w:t>
      </w:r>
      <w:r w:rsidR="00D55564" w:rsidRPr="00CD371C">
        <w:rPr>
          <w:rFonts w:ascii="Times New Roman" w:hAnsi="Times New Roman" w:cs="Times New Roman"/>
          <w:iCs/>
          <w:sz w:val="28"/>
          <w:szCs w:val="28"/>
        </w:rPr>
        <w:t>приложение</w:t>
      </w:r>
      <w:r w:rsidR="00D55564" w:rsidRPr="003D117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371C" w:rsidRPr="003D1176">
        <w:rPr>
          <w:rFonts w:ascii="Times New Roman" w:hAnsi="Times New Roman" w:cs="Times New Roman"/>
          <w:iCs/>
          <w:sz w:val="28"/>
          <w:szCs w:val="28"/>
        </w:rPr>
        <w:t>«Сведения о границах территориальных зон»</w:t>
      </w:r>
      <w:r w:rsidR="00CD371C" w:rsidRPr="00CD371C">
        <w:rPr>
          <w:rFonts w:ascii="Times New Roman" w:hAnsi="Times New Roman" w:cs="Times New Roman"/>
          <w:iCs/>
          <w:sz w:val="28"/>
          <w:szCs w:val="28"/>
        </w:rPr>
        <w:t xml:space="preserve"> описанием местоположения границы территориальн</w:t>
      </w:r>
      <w:r w:rsidR="00CD371C">
        <w:rPr>
          <w:rFonts w:ascii="Times New Roman" w:hAnsi="Times New Roman" w:cs="Times New Roman"/>
          <w:iCs/>
          <w:sz w:val="28"/>
          <w:szCs w:val="28"/>
        </w:rPr>
        <w:t>ой</w:t>
      </w:r>
      <w:r w:rsidR="00CD371C" w:rsidRPr="00CD371C">
        <w:rPr>
          <w:rFonts w:ascii="Times New Roman" w:hAnsi="Times New Roman" w:cs="Times New Roman"/>
          <w:iCs/>
          <w:sz w:val="28"/>
          <w:szCs w:val="28"/>
        </w:rPr>
        <w:t xml:space="preserve"> зон</w:t>
      </w:r>
      <w:r w:rsidR="00CD371C">
        <w:rPr>
          <w:rFonts w:ascii="Times New Roman" w:hAnsi="Times New Roman" w:cs="Times New Roman"/>
          <w:iCs/>
          <w:sz w:val="28"/>
          <w:szCs w:val="28"/>
        </w:rPr>
        <w:t>ы</w:t>
      </w:r>
      <w:r w:rsidR="00CD371C" w:rsidRPr="00CD37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6F17">
        <w:rPr>
          <w:rFonts w:ascii="Times New Roman" w:hAnsi="Times New Roman" w:cs="Times New Roman"/>
          <w:iCs/>
          <w:sz w:val="28"/>
          <w:szCs w:val="28"/>
        </w:rPr>
        <w:t>З</w:t>
      </w:r>
      <w:r w:rsidR="00141533">
        <w:rPr>
          <w:rFonts w:ascii="Times New Roman" w:hAnsi="Times New Roman" w:cs="Times New Roman"/>
          <w:iCs/>
          <w:sz w:val="28"/>
          <w:szCs w:val="28"/>
        </w:rPr>
        <w:t>СУ</w:t>
      </w:r>
      <w:r w:rsidR="003F34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F347E" w:rsidRPr="003F347E">
        <w:rPr>
          <w:rFonts w:ascii="Times New Roman" w:hAnsi="Times New Roman" w:cs="Times New Roman"/>
          <w:iCs/>
          <w:sz w:val="28"/>
          <w:szCs w:val="28"/>
        </w:rPr>
        <w:t>Зона сельскохозяйственного использования в учебных целях</w:t>
      </w:r>
      <w:r w:rsidR="00141533">
        <w:rPr>
          <w:rFonts w:ascii="Times New Roman" w:hAnsi="Times New Roman" w:cs="Times New Roman"/>
          <w:iCs/>
          <w:sz w:val="28"/>
          <w:szCs w:val="28"/>
        </w:rPr>
        <w:t>.</w:t>
      </w:r>
    </w:p>
    <w:p w14:paraId="6C8AFBF0" w14:textId="3B3D296B" w:rsidR="003F347E" w:rsidRPr="003D1176" w:rsidRDefault="00C623CD" w:rsidP="00D712BA">
      <w:pPr>
        <w:pStyle w:val="af4"/>
        <w:tabs>
          <w:tab w:val="left" w:pos="9099"/>
        </w:tabs>
        <w:spacing w:before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3F347E">
        <w:rPr>
          <w:rFonts w:ascii="Times New Roman" w:hAnsi="Times New Roman" w:cs="Times New Roman"/>
          <w:iCs/>
          <w:sz w:val="28"/>
          <w:szCs w:val="28"/>
        </w:rPr>
        <w:t xml:space="preserve">. Внести изменения в приложение </w:t>
      </w:r>
      <w:r w:rsidR="003F347E" w:rsidRPr="003D1176">
        <w:rPr>
          <w:rFonts w:ascii="Times New Roman" w:hAnsi="Times New Roman" w:cs="Times New Roman"/>
          <w:iCs/>
          <w:sz w:val="28"/>
          <w:szCs w:val="28"/>
        </w:rPr>
        <w:t>«Сведения о границах территориальных зон»</w:t>
      </w:r>
      <w:r w:rsidR="003F347E">
        <w:rPr>
          <w:rFonts w:ascii="Times New Roman" w:hAnsi="Times New Roman" w:cs="Times New Roman"/>
          <w:iCs/>
          <w:sz w:val="28"/>
          <w:szCs w:val="28"/>
        </w:rPr>
        <w:t xml:space="preserve"> в части описания </w:t>
      </w:r>
      <w:r w:rsidR="003F347E" w:rsidRPr="00CD371C">
        <w:rPr>
          <w:rFonts w:ascii="Times New Roman" w:hAnsi="Times New Roman" w:cs="Times New Roman"/>
          <w:iCs/>
          <w:sz w:val="28"/>
          <w:szCs w:val="28"/>
        </w:rPr>
        <w:t>местоположения границы территориальн</w:t>
      </w:r>
      <w:r w:rsidR="003F347E">
        <w:rPr>
          <w:rFonts w:ascii="Times New Roman" w:hAnsi="Times New Roman" w:cs="Times New Roman"/>
          <w:iCs/>
          <w:sz w:val="28"/>
          <w:szCs w:val="28"/>
        </w:rPr>
        <w:t>ой</w:t>
      </w:r>
      <w:r w:rsidR="003F347E" w:rsidRPr="00CD371C">
        <w:rPr>
          <w:rFonts w:ascii="Times New Roman" w:hAnsi="Times New Roman" w:cs="Times New Roman"/>
          <w:iCs/>
          <w:sz w:val="28"/>
          <w:szCs w:val="28"/>
        </w:rPr>
        <w:t xml:space="preserve"> зон</w:t>
      </w:r>
      <w:r w:rsidR="003F347E">
        <w:rPr>
          <w:rFonts w:ascii="Times New Roman" w:hAnsi="Times New Roman" w:cs="Times New Roman"/>
          <w:iCs/>
          <w:sz w:val="28"/>
          <w:szCs w:val="28"/>
        </w:rPr>
        <w:t>ы</w:t>
      </w:r>
      <w:r w:rsidR="003F347E" w:rsidRPr="00CD37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F347E">
        <w:rPr>
          <w:rFonts w:ascii="Times New Roman" w:hAnsi="Times New Roman" w:cs="Times New Roman"/>
          <w:iCs/>
          <w:sz w:val="28"/>
          <w:szCs w:val="28"/>
        </w:rPr>
        <w:t>ЗУ Зона сельскохозяйственных угодий.</w:t>
      </w:r>
    </w:p>
    <w:sectPr w:rsidR="003F347E" w:rsidRPr="003D1176" w:rsidSect="00BF4AEA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43517" w14:textId="77777777" w:rsidR="007B7ED4" w:rsidRDefault="007B7ED4" w:rsidP="00503EE9">
      <w:r>
        <w:separator/>
      </w:r>
    </w:p>
  </w:endnote>
  <w:endnote w:type="continuationSeparator" w:id="0">
    <w:p w14:paraId="713F0D7D" w14:textId="77777777" w:rsidR="007B7ED4" w:rsidRDefault="007B7ED4" w:rsidP="005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83444" w14:textId="77777777" w:rsidR="007B7ED4" w:rsidRDefault="007B7ED4" w:rsidP="00503EE9">
      <w:r>
        <w:separator/>
      </w:r>
    </w:p>
  </w:footnote>
  <w:footnote w:type="continuationSeparator" w:id="0">
    <w:p w14:paraId="5665F7F5" w14:textId="77777777" w:rsidR="007B7ED4" w:rsidRDefault="007B7ED4" w:rsidP="00503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E3B9E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8640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F01CA6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FEC3F36"/>
    <w:multiLevelType w:val="hybridMultilevel"/>
    <w:tmpl w:val="C0EEE132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465C5"/>
    <w:multiLevelType w:val="hybridMultilevel"/>
    <w:tmpl w:val="1C74D986"/>
    <w:lvl w:ilvl="0" w:tplc="2654E2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D4EB0"/>
    <w:multiLevelType w:val="hybridMultilevel"/>
    <w:tmpl w:val="A500865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6B63CF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7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E3389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33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663D5D"/>
    <w:multiLevelType w:val="hybridMultilevel"/>
    <w:tmpl w:val="B66CDDE4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7C1FB2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01830"/>
    <w:multiLevelType w:val="hybridMultilevel"/>
    <w:tmpl w:val="5A108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6E260A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8"/>
  </w:num>
  <w:num w:numId="4">
    <w:abstractNumId w:val="9"/>
  </w:num>
  <w:num w:numId="5">
    <w:abstractNumId w:val="19"/>
  </w:num>
  <w:num w:numId="6">
    <w:abstractNumId w:val="21"/>
  </w:num>
  <w:num w:numId="7">
    <w:abstractNumId w:val="34"/>
  </w:num>
  <w:num w:numId="8">
    <w:abstractNumId w:val="15"/>
  </w:num>
  <w:num w:numId="9">
    <w:abstractNumId w:val="13"/>
  </w:num>
  <w:num w:numId="10">
    <w:abstractNumId w:val="36"/>
  </w:num>
  <w:num w:numId="11">
    <w:abstractNumId w:val="39"/>
  </w:num>
  <w:num w:numId="12">
    <w:abstractNumId w:val="6"/>
  </w:num>
  <w:num w:numId="13">
    <w:abstractNumId w:val="26"/>
  </w:num>
  <w:num w:numId="14">
    <w:abstractNumId w:val="40"/>
  </w:num>
  <w:num w:numId="15">
    <w:abstractNumId w:val="33"/>
  </w:num>
  <w:num w:numId="16">
    <w:abstractNumId w:val="20"/>
  </w:num>
  <w:num w:numId="17">
    <w:abstractNumId w:val="37"/>
  </w:num>
  <w:num w:numId="18">
    <w:abstractNumId w:val="24"/>
  </w:num>
  <w:num w:numId="19">
    <w:abstractNumId w:val="27"/>
  </w:num>
  <w:num w:numId="20">
    <w:abstractNumId w:val="4"/>
  </w:num>
  <w:num w:numId="21">
    <w:abstractNumId w:val="1"/>
  </w:num>
  <w:num w:numId="22">
    <w:abstractNumId w:val="16"/>
  </w:num>
  <w:num w:numId="23">
    <w:abstractNumId w:val="7"/>
  </w:num>
  <w:num w:numId="24">
    <w:abstractNumId w:val="17"/>
  </w:num>
  <w:num w:numId="25">
    <w:abstractNumId w:val="30"/>
  </w:num>
  <w:num w:numId="26">
    <w:abstractNumId w:val="5"/>
  </w:num>
  <w:num w:numId="27">
    <w:abstractNumId w:val="31"/>
  </w:num>
  <w:num w:numId="28">
    <w:abstractNumId w:val="3"/>
  </w:num>
  <w:num w:numId="29">
    <w:abstractNumId w:val="2"/>
  </w:num>
  <w:num w:numId="30">
    <w:abstractNumId w:val="29"/>
  </w:num>
  <w:num w:numId="31">
    <w:abstractNumId w:val="28"/>
  </w:num>
  <w:num w:numId="32">
    <w:abstractNumId w:val="0"/>
  </w:num>
  <w:num w:numId="33">
    <w:abstractNumId w:val="32"/>
  </w:num>
  <w:num w:numId="34">
    <w:abstractNumId w:val="11"/>
  </w:num>
  <w:num w:numId="35">
    <w:abstractNumId w:val="8"/>
  </w:num>
  <w:num w:numId="36">
    <w:abstractNumId w:val="42"/>
  </w:num>
  <w:num w:numId="37">
    <w:abstractNumId w:val="18"/>
  </w:num>
  <w:num w:numId="38">
    <w:abstractNumId w:val="23"/>
  </w:num>
  <w:num w:numId="39">
    <w:abstractNumId w:val="14"/>
  </w:num>
  <w:num w:numId="40">
    <w:abstractNumId w:val="12"/>
  </w:num>
  <w:num w:numId="41">
    <w:abstractNumId w:val="35"/>
  </w:num>
  <w:num w:numId="42">
    <w:abstractNumId w:val="25"/>
  </w:num>
  <w:num w:numId="43">
    <w:abstractNumId w:val="4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34B9"/>
    <w:rsid w:val="000130E0"/>
    <w:rsid w:val="00014BFE"/>
    <w:rsid w:val="00023D44"/>
    <w:rsid w:val="00031999"/>
    <w:rsid w:val="00032216"/>
    <w:rsid w:val="00050358"/>
    <w:rsid w:val="00050E77"/>
    <w:rsid w:val="00077888"/>
    <w:rsid w:val="00081806"/>
    <w:rsid w:val="000A488F"/>
    <w:rsid w:val="000C2DD5"/>
    <w:rsid w:val="000D6775"/>
    <w:rsid w:val="000E0951"/>
    <w:rsid w:val="000E25A3"/>
    <w:rsid w:val="000F237D"/>
    <w:rsid w:val="000F7CF2"/>
    <w:rsid w:val="001107B6"/>
    <w:rsid w:val="001204C1"/>
    <w:rsid w:val="00121A66"/>
    <w:rsid w:val="00141533"/>
    <w:rsid w:val="0014672B"/>
    <w:rsid w:val="001571BA"/>
    <w:rsid w:val="00186A54"/>
    <w:rsid w:val="00187852"/>
    <w:rsid w:val="00187BB3"/>
    <w:rsid w:val="0019423B"/>
    <w:rsid w:val="001953FB"/>
    <w:rsid w:val="00195FCA"/>
    <w:rsid w:val="001B2247"/>
    <w:rsid w:val="001C7ACB"/>
    <w:rsid w:val="001D0755"/>
    <w:rsid w:val="001D0E98"/>
    <w:rsid w:val="001F3649"/>
    <w:rsid w:val="002038E4"/>
    <w:rsid w:val="00205D24"/>
    <w:rsid w:val="0022233A"/>
    <w:rsid w:val="0022497E"/>
    <w:rsid w:val="00225D0E"/>
    <w:rsid w:val="00225E3E"/>
    <w:rsid w:val="00233785"/>
    <w:rsid w:val="00237DCE"/>
    <w:rsid w:val="00256136"/>
    <w:rsid w:val="0025750E"/>
    <w:rsid w:val="00262F04"/>
    <w:rsid w:val="002645F2"/>
    <w:rsid w:val="00266F17"/>
    <w:rsid w:val="0029609A"/>
    <w:rsid w:val="002A78D5"/>
    <w:rsid w:val="002B30AF"/>
    <w:rsid w:val="002D0888"/>
    <w:rsid w:val="002D2B0E"/>
    <w:rsid w:val="002F2DE0"/>
    <w:rsid w:val="0030035A"/>
    <w:rsid w:val="00303C97"/>
    <w:rsid w:val="00321651"/>
    <w:rsid w:val="003335B1"/>
    <w:rsid w:val="00351016"/>
    <w:rsid w:val="0037158E"/>
    <w:rsid w:val="0038338F"/>
    <w:rsid w:val="003838BF"/>
    <w:rsid w:val="00392AB8"/>
    <w:rsid w:val="00393A1E"/>
    <w:rsid w:val="0039511E"/>
    <w:rsid w:val="003970F6"/>
    <w:rsid w:val="003A7C7A"/>
    <w:rsid w:val="003B704F"/>
    <w:rsid w:val="003C32D9"/>
    <w:rsid w:val="003D10B7"/>
    <w:rsid w:val="003D1176"/>
    <w:rsid w:val="003E55B8"/>
    <w:rsid w:val="003E778B"/>
    <w:rsid w:val="003F020C"/>
    <w:rsid w:val="003F347E"/>
    <w:rsid w:val="004014D9"/>
    <w:rsid w:val="00417EDA"/>
    <w:rsid w:val="00442559"/>
    <w:rsid w:val="00460722"/>
    <w:rsid w:val="004643C3"/>
    <w:rsid w:val="0046656E"/>
    <w:rsid w:val="00472A80"/>
    <w:rsid w:val="00473EBE"/>
    <w:rsid w:val="0048185A"/>
    <w:rsid w:val="00487D7B"/>
    <w:rsid w:val="00491CB2"/>
    <w:rsid w:val="004A05EA"/>
    <w:rsid w:val="004A7301"/>
    <w:rsid w:val="004D1EF8"/>
    <w:rsid w:val="004D4135"/>
    <w:rsid w:val="004E4430"/>
    <w:rsid w:val="004E727F"/>
    <w:rsid w:val="004F0529"/>
    <w:rsid w:val="004F3DCA"/>
    <w:rsid w:val="004F576D"/>
    <w:rsid w:val="005003E0"/>
    <w:rsid w:val="005021A5"/>
    <w:rsid w:val="00503EE9"/>
    <w:rsid w:val="005047B2"/>
    <w:rsid w:val="00506D42"/>
    <w:rsid w:val="00513F4C"/>
    <w:rsid w:val="00517767"/>
    <w:rsid w:val="00523FEC"/>
    <w:rsid w:val="005258F7"/>
    <w:rsid w:val="005273E7"/>
    <w:rsid w:val="005331DD"/>
    <w:rsid w:val="00540B23"/>
    <w:rsid w:val="00544D15"/>
    <w:rsid w:val="00556AD5"/>
    <w:rsid w:val="00557B48"/>
    <w:rsid w:val="005621B3"/>
    <w:rsid w:val="0058494A"/>
    <w:rsid w:val="0058706C"/>
    <w:rsid w:val="005904B3"/>
    <w:rsid w:val="005A03DB"/>
    <w:rsid w:val="005A511A"/>
    <w:rsid w:val="005C2864"/>
    <w:rsid w:val="005C42A3"/>
    <w:rsid w:val="005D0AF6"/>
    <w:rsid w:val="005E2250"/>
    <w:rsid w:val="005E28EC"/>
    <w:rsid w:val="005E373F"/>
    <w:rsid w:val="005F43CB"/>
    <w:rsid w:val="005F6AD9"/>
    <w:rsid w:val="00600706"/>
    <w:rsid w:val="00602DF2"/>
    <w:rsid w:val="00603427"/>
    <w:rsid w:val="00605708"/>
    <w:rsid w:val="00633A95"/>
    <w:rsid w:val="00674846"/>
    <w:rsid w:val="006A137A"/>
    <w:rsid w:val="006B2692"/>
    <w:rsid w:val="006E5B25"/>
    <w:rsid w:val="006F4659"/>
    <w:rsid w:val="00702222"/>
    <w:rsid w:val="00704AED"/>
    <w:rsid w:val="00715156"/>
    <w:rsid w:val="0075149B"/>
    <w:rsid w:val="00771601"/>
    <w:rsid w:val="007760FC"/>
    <w:rsid w:val="007769CE"/>
    <w:rsid w:val="00786E30"/>
    <w:rsid w:val="00795860"/>
    <w:rsid w:val="007A61BC"/>
    <w:rsid w:val="007B4ED4"/>
    <w:rsid w:val="007B7ED4"/>
    <w:rsid w:val="007D4B3D"/>
    <w:rsid w:val="00810DB4"/>
    <w:rsid w:val="0081405B"/>
    <w:rsid w:val="00836E1D"/>
    <w:rsid w:val="00840031"/>
    <w:rsid w:val="00844B95"/>
    <w:rsid w:val="008501D8"/>
    <w:rsid w:val="00860ECD"/>
    <w:rsid w:val="00862C88"/>
    <w:rsid w:val="008679DC"/>
    <w:rsid w:val="0087276F"/>
    <w:rsid w:val="00874FC0"/>
    <w:rsid w:val="008753DB"/>
    <w:rsid w:val="00877285"/>
    <w:rsid w:val="0088481C"/>
    <w:rsid w:val="008903D1"/>
    <w:rsid w:val="00895D48"/>
    <w:rsid w:val="008A4B72"/>
    <w:rsid w:val="008A63EB"/>
    <w:rsid w:val="008C5FF5"/>
    <w:rsid w:val="008D361F"/>
    <w:rsid w:val="008E1230"/>
    <w:rsid w:val="008E346A"/>
    <w:rsid w:val="008F431C"/>
    <w:rsid w:val="008F7F7E"/>
    <w:rsid w:val="00905D8F"/>
    <w:rsid w:val="009072FD"/>
    <w:rsid w:val="0091599B"/>
    <w:rsid w:val="00925368"/>
    <w:rsid w:val="0092621C"/>
    <w:rsid w:val="00940B4E"/>
    <w:rsid w:val="0094314E"/>
    <w:rsid w:val="009432FE"/>
    <w:rsid w:val="00945B9A"/>
    <w:rsid w:val="0095019B"/>
    <w:rsid w:val="00963F68"/>
    <w:rsid w:val="00971548"/>
    <w:rsid w:val="009745D4"/>
    <w:rsid w:val="00995AFB"/>
    <w:rsid w:val="009A0F57"/>
    <w:rsid w:val="009B1A41"/>
    <w:rsid w:val="009C4EE3"/>
    <w:rsid w:val="009C65C6"/>
    <w:rsid w:val="009D5973"/>
    <w:rsid w:val="00A04498"/>
    <w:rsid w:val="00A0736F"/>
    <w:rsid w:val="00A10859"/>
    <w:rsid w:val="00A25D7B"/>
    <w:rsid w:val="00A458AC"/>
    <w:rsid w:val="00A45CA9"/>
    <w:rsid w:val="00A46FEC"/>
    <w:rsid w:val="00A6047C"/>
    <w:rsid w:val="00A60FBC"/>
    <w:rsid w:val="00A66283"/>
    <w:rsid w:val="00A80DE0"/>
    <w:rsid w:val="00A818DA"/>
    <w:rsid w:val="00A93560"/>
    <w:rsid w:val="00A94EF6"/>
    <w:rsid w:val="00AB232F"/>
    <w:rsid w:val="00AC5BF5"/>
    <w:rsid w:val="00AD0DCF"/>
    <w:rsid w:val="00AD4667"/>
    <w:rsid w:val="00AE3841"/>
    <w:rsid w:val="00AE62DB"/>
    <w:rsid w:val="00AE6F20"/>
    <w:rsid w:val="00AF04DD"/>
    <w:rsid w:val="00AF3140"/>
    <w:rsid w:val="00B159F2"/>
    <w:rsid w:val="00B25772"/>
    <w:rsid w:val="00B306BF"/>
    <w:rsid w:val="00B32864"/>
    <w:rsid w:val="00B37BC5"/>
    <w:rsid w:val="00B507CD"/>
    <w:rsid w:val="00B51DE6"/>
    <w:rsid w:val="00B52407"/>
    <w:rsid w:val="00B6261D"/>
    <w:rsid w:val="00B72997"/>
    <w:rsid w:val="00B73C8B"/>
    <w:rsid w:val="00B7469B"/>
    <w:rsid w:val="00B74B16"/>
    <w:rsid w:val="00B753A7"/>
    <w:rsid w:val="00B812AB"/>
    <w:rsid w:val="00B831AA"/>
    <w:rsid w:val="00B87397"/>
    <w:rsid w:val="00B951D7"/>
    <w:rsid w:val="00BA0136"/>
    <w:rsid w:val="00BA0C65"/>
    <w:rsid w:val="00BA43C9"/>
    <w:rsid w:val="00BA6FCD"/>
    <w:rsid w:val="00BA7D21"/>
    <w:rsid w:val="00BB59A0"/>
    <w:rsid w:val="00BB739F"/>
    <w:rsid w:val="00BC1076"/>
    <w:rsid w:val="00BC3DA0"/>
    <w:rsid w:val="00BD2D8C"/>
    <w:rsid w:val="00BD5FAB"/>
    <w:rsid w:val="00BE2D06"/>
    <w:rsid w:val="00BF0C30"/>
    <w:rsid w:val="00BF4AEA"/>
    <w:rsid w:val="00C26B8A"/>
    <w:rsid w:val="00C30669"/>
    <w:rsid w:val="00C339FB"/>
    <w:rsid w:val="00C34AB6"/>
    <w:rsid w:val="00C42B17"/>
    <w:rsid w:val="00C623CD"/>
    <w:rsid w:val="00C6781F"/>
    <w:rsid w:val="00C8581C"/>
    <w:rsid w:val="00C91101"/>
    <w:rsid w:val="00C953E0"/>
    <w:rsid w:val="00CB0937"/>
    <w:rsid w:val="00CB1F81"/>
    <w:rsid w:val="00CB5603"/>
    <w:rsid w:val="00CB650D"/>
    <w:rsid w:val="00CC24E7"/>
    <w:rsid w:val="00CD371C"/>
    <w:rsid w:val="00CD3FC3"/>
    <w:rsid w:val="00CF0EBA"/>
    <w:rsid w:val="00CF654A"/>
    <w:rsid w:val="00D07091"/>
    <w:rsid w:val="00D11448"/>
    <w:rsid w:val="00D22147"/>
    <w:rsid w:val="00D307C1"/>
    <w:rsid w:val="00D32B3E"/>
    <w:rsid w:val="00D3762C"/>
    <w:rsid w:val="00D43A1E"/>
    <w:rsid w:val="00D441FA"/>
    <w:rsid w:val="00D55564"/>
    <w:rsid w:val="00D605F9"/>
    <w:rsid w:val="00D641B4"/>
    <w:rsid w:val="00D712BA"/>
    <w:rsid w:val="00D742FD"/>
    <w:rsid w:val="00D8055E"/>
    <w:rsid w:val="00D86EEC"/>
    <w:rsid w:val="00D947D4"/>
    <w:rsid w:val="00DA0718"/>
    <w:rsid w:val="00DA50EA"/>
    <w:rsid w:val="00DC57AD"/>
    <w:rsid w:val="00DD6C52"/>
    <w:rsid w:val="00E05129"/>
    <w:rsid w:val="00E10F54"/>
    <w:rsid w:val="00E312FC"/>
    <w:rsid w:val="00E32BC3"/>
    <w:rsid w:val="00E33634"/>
    <w:rsid w:val="00E403F1"/>
    <w:rsid w:val="00E60FE6"/>
    <w:rsid w:val="00E73068"/>
    <w:rsid w:val="00E91964"/>
    <w:rsid w:val="00E970FB"/>
    <w:rsid w:val="00EA5A83"/>
    <w:rsid w:val="00EC1BB4"/>
    <w:rsid w:val="00ED6CFB"/>
    <w:rsid w:val="00EF7BC8"/>
    <w:rsid w:val="00F079C4"/>
    <w:rsid w:val="00F25A48"/>
    <w:rsid w:val="00F30615"/>
    <w:rsid w:val="00F347FF"/>
    <w:rsid w:val="00F36019"/>
    <w:rsid w:val="00F3617C"/>
    <w:rsid w:val="00F44B6B"/>
    <w:rsid w:val="00F52C88"/>
    <w:rsid w:val="00F612FC"/>
    <w:rsid w:val="00F96264"/>
    <w:rsid w:val="00F96B1F"/>
    <w:rsid w:val="00FA6D0E"/>
    <w:rsid w:val="00FB6FEF"/>
    <w:rsid w:val="00FC1BDC"/>
    <w:rsid w:val="00FC27BD"/>
    <w:rsid w:val="00FC4508"/>
    <w:rsid w:val="00FC5D4E"/>
    <w:rsid w:val="00FD17E9"/>
    <w:rsid w:val="00FF4C17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table" w:customStyle="1" w:styleId="11">
    <w:name w:val="Сетка таблицы11"/>
    <w:basedOn w:val="a2"/>
    <w:next w:val="a7"/>
    <w:rsid w:val="002249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2"/>
    <w:next w:val="a7"/>
    <w:uiPriority w:val="39"/>
    <w:rsid w:val="002249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  <w:style w:type="table" w:customStyle="1" w:styleId="11">
    <w:name w:val="Сетка таблицы11"/>
    <w:basedOn w:val="a2"/>
    <w:next w:val="a7"/>
    <w:rsid w:val="002249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2"/>
    <w:next w:val="a7"/>
    <w:uiPriority w:val="39"/>
    <w:rsid w:val="002249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Елена Евгеньевна Алексеева</cp:lastModifiedBy>
  <cp:revision>2</cp:revision>
  <cp:lastPrinted>2021-10-21T09:42:00Z</cp:lastPrinted>
  <dcterms:created xsi:type="dcterms:W3CDTF">2024-04-26T14:39:00Z</dcterms:created>
  <dcterms:modified xsi:type="dcterms:W3CDTF">2024-04-26T14:39:00Z</dcterms:modified>
</cp:coreProperties>
</file>