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2E7" w:rsidRDefault="006D231E">
      <w:pPr>
        <w:pStyle w:val="a3"/>
        <w:spacing w:after="0" w:line="100" w:lineRule="atLeast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Уведомление о проведении общественных обсуждений</w:t>
      </w:r>
    </w:p>
    <w:p w:rsidR="006042E7" w:rsidRDefault="006042E7">
      <w:pPr>
        <w:pStyle w:val="a3"/>
        <w:spacing w:after="0" w:line="100" w:lineRule="atLeast"/>
        <w:ind w:firstLine="709"/>
        <w:jc w:val="both"/>
        <w:rPr>
          <w:rFonts w:ascii="Times New Roman" w:hAnsi="Times New Roman"/>
          <w:b/>
          <w:sz w:val="28"/>
        </w:rPr>
      </w:pPr>
    </w:p>
    <w:p w:rsidR="006042E7" w:rsidRDefault="006D231E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законом № 174-ФЗ от 23.11.95г. «Об экологической экспертизе» ООО «Новый Свет ЭКО» (далее - Заказчик) объявляет о проведении общественных обсуждений в форме опроса в отношении материалов проектной документации «Корректировка проекта «Полигон твердых бытовых и строительных отходов в д. М. </w:t>
      </w:r>
      <w:proofErr w:type="spellStart"/>
      <w:r>
        <w:rPr>
          <w:rFonts w:ascii="Times New Roman" w:hAnsi="Times New Roman"/>
          <w:sz w:val="28"/>
        </w:rPr>
        <w:t>Замостье</w:t>
      </w:r>
      <w:proofErr w:type="spellEnd"/>
      <w:r>
        <w:rPr>
          <w:rFonts w:ascii="Times New Roman" w:hAnsi="Times New Roman"/>
          <w:sz w:val="28"/>
        </w:rPr>
        <w:t xml:space="preserve"> Гатчинского района Ленинградской области»</w:t>
      </w:r>
      <w:r w:rsidR="00891008">
        <w:rPr>
          <w:rFonts w:ascii="Times New Roman" w:hAnsi="Times New Roman"/>
          <w:sz w:val="28"/>
        </w:rPr>
        <w:t>, содержащей материалы Оценки воздействия на окружающую среду (ОВОС) и Техническое задание</w:t>
      </w:r>
      <w:r>
        <w:rPr>
          <w:rFonts w:ascii="Times New Roman" w:hAnsi="Times New Roman"/>
          <w:sz w:val="28"/>
        </w:rPr>
        <w:t>.</w:t>
      </w:r>
    </w:p>
    <w:p w:rsidR="006042E7" w:rsidRDefault="006D231E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 реализации проекта: подготовка полигона твердых бытовых и строительных отходов к рекультивации.</w:t>
      </w:r>
    </w:p>
    <w:p w:rsidR="006042E7" w:rsidRDefault="006D231E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действующим заключением ГЭЭ срок эксплуатации полигона составляет 20 лет. С учетом ввода полигона в 2001 году срок эксплуатации истекает в 2021 году. По состоянию на 2020 год полигон не достиг прогнозируемых высотных отметок. В соответствии с результатами маркшейдерских исследований объект размещения имеет достаточный объем досыпки для работы в течение 3-х - 4-х лет при условии сохранения прежних объемов загрузки. Также это вызвано необходимостью формирования тела полигона с целью подготовки его к дальнейшей рекультивации.</w:t>
      </w:r>
    </w:p>
    <w:p w:rsidR="006042E7" w:rsidRDefault="006D231E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завершения подготовительного этапа прием отходов на полигон будет прекращен, а сам полигон будет </w:t>
      </w:r>
      <w:proofErr w:type="spellStart"/>
      <w:r>
        <w:rPr>
          <w:rFonts w:ascii="Times New Roman" w:hAnsi="Times New Roman"/>
          <w:sz w:val="28"/>
        </w:rPr>
        <w:t>рекультивирован</w:t>
      </w:r>
      <w:proofErr w:type="spellEnd"/>
      <w:r>
        <w:rPr>
          <w:rFonts w:ascii="Times New Roman" w:hAnsi="Times New Roman"/>
          <w:sz w:val="28"/>
        </w:rPr>
        <w:t>.</w:t>
      </w:r>
    </w:p>
    <w:p w:rsidR="006042E7" w:rsidRDefault="006D231E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негативного воздействия на окружающую среду не выявил превышения установленных гигиенических нормативов и нормативов качества окружающей среды.</w:t>
      </w:r>
    </w:p>
    <w:p w:rsidR="006042E7" w:rsidRDefault="006D231E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Рациональное использование природных ресурсов и предложенные инженерно-технические решения (соблюдение норм водопотребления на хозяйственно-питьевые, технологические и противопожарные нужды, отсутствие превышений содержания вредных примесей в атмосферном воздухе на границе СЗЗ и в селитебной зоне) направлены на недопущение увеличения уровня загрязнения атмосферного воздуха и нарушение гидрологического режима водоемов, предупреждение истощения и загрязнения подземных и поверхностных вод, а также обеспечивает отсутствие изменений сложившегося в</w:t>
      </w:r>
      <w:proofErr w:type="gramEnd"/>
      <w:r>
        <w:rPr>
          <w:rFonts w:ascii="Times New Roman" w:hAnsi="Times New Roman"/>
          <w:sz w:val="28"/>
        </w:rPr>
        <w:t xml:space="preserve"> данной местности ландшафта, геологического и структурно-тектонического строения. </w:t>
      </w:r>
    </w:p>
    <w:p w:rsidR="006042E7" w:rsidRDefault="006D231E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Предложенные решения не предусматривают изменение экологической ситуации в указанном районе, а также снижения качества условий жизнедеятельности населения.</w:t>
      </w:r>
    </w:p>
    <w:p w:rsidR="006042E7" w:rsidRDefault="006D231E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Предлагаемые основные технологические и конструктивные решения в представляемой документации отвечают требованиям действующих нормативных документов.</w:t>
      </w:r>
    </w:p>
    <w:p w:rsidR="006042E7" w:rsidRDefault="006D231E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Подготовку полигона к рекультивации планируется реализовать в период 2021-2024 годов.</w:t>
      </w:r>
    </w:p>
    <w:p w:rsidR="006042E7" w:rsidRDefault="006D231E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Месторасположение намечаемой деятельности: д. М. </w:t>
      </w:r>
      <w:proofErr w:type="spellStart"/>
      <w:r>
        <w:rPr>
          <w:rFonts w:ascii="Times New Roman" w:hAnsi="Times New Roman"/>
          <w:sz w:val="28"/>
        </w:rPr>
        <w:t>Замостье</w:t>
      </w:r>
      <w:proofErr w:type="spellEnd"/>
      <w:r>
        <w:rPr>
          <w:rFonts w:ascii="Times New Roman" w:hAnsi="Times New Roman"/>
          <w:sz w:val="28"/>
        </w:rPr>
        <w:t>, Гатчинский район Ленинградской области.</w:t>
      </w:r>
    </w:p>
    <w:p w:rsidR="006042E7" w:rsidRDefault="006D231E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Заказчика:188361, Ленинградская область, Гатчинский район, вблизи п. Новый Свет, участок №2, тел/факс: (812) 380-50-65, (812)702-39-26, </w:t>
      </w:r>
      <w:proofErr w:type="spellStart"/>
      <w:r>
        <w:rPr>
          <w:rFonts w:ascii="Times New Roman" w:hAnsi="Times New Roman"/>
          <w:sz w:val="28"/>
        </w:rPr>
        <w:t>e-mail</w:t>
      </w:r>
      <w:proofErr w:type="spellEnd"/>
      <w:r>
        <w:rPr>
          <w:rFonts w:ascii="Times New Roman" w:hAnsi="Times New Roman"/>
          <w:sz w:val="28"/>
        </w:rPr>
        <w:t xml:space="preserve">: </w:t>
      </w:r>
      <w:hyperlink r:id="rId4" w:history="1">
        <w:r>
          <w:rPr>
            <w:rFonts w:ascii="Times New Roman" w:hAnsi="Times New Roman"/>
            <w:sz w:val="28"/>
          </w:rPr>
          <w:t>55555@list.ru</w:t>
        </w:r>
      </w:hyperlink>
      <w:r>
        <w:rPr>
          <w:rFonts w:ascii="Times New Roman" w:hAnsi="Times New Roman"/>
          <w:sz w:val="28"/>
        </w:rPr>
        <w:t>.</w:t>
      </w:r>
    </w:p>
    <w:p w:rsidR="006042E7" w:rsidRDefault="006D231E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Орган ответственный за организацию общественных обсуждений: Отдел муниципального контроля администрации Гатчинского муниципального района по адресу: 188300, г. Гатчина, ул. </w:t>
      </w:r>
      <w:proofErr w:type="spellStart"/>
      <w:r>
        <w:rPr>
          <w:rFonts w:ascii="Times New Roman" w:hAnsi="Times New Roman"/>
          <w:sz w:val="28"/>
        </w:rPr>
        <w:t>Рощинская</w:t>
      </w:r>
      <w:proofErr w:type="spellEnd"/>
      <w:r>
        <w:rPr>
          <w:rFonts w:ascii="Times New Roman" w:hAnsi="Times New Roman"/>
          <w:sz w:val="28"/>
        </w:rPr>
        <w:t xml:space="preserve">, д. 18А, тел/факс: (813-71)93-364, </w:t>
      </w:r>
      <w:r>
        <w:rPr>
          <w:rFonts w:ascii="Times New Roman" w:hAnsi="Times New Roman"/>
          <w:sz w:val="28"/>
        </w:rPr>
        <w:br/>
      </w:r>
      <w:proofErr w:type="spellStart"/>
      <w:r>
        <w:rPr>
          <w:rFonts w:ascii="Times New Roman" w:hAnsi="Times New Roman"/>
          <w:sz w:val="28"/>
        </w:rPr>
        <w:t>E-mail</w:t>
      </w:r>
      <w:proofErr w:type="spellEnd"/>
      <w:r>
        <w:rPr>
          <w:rFonts w:ascii="Times New Roman" w:hAnsi="Times New Roman"/>
          <w:sz w:val="28"/>
        </w:rPr>
        <w:t xml:space="preserve">: </w:t>
      </w:r>
      <w:hyperlink r:id="rId5" w:history="1">
        <w:r>
          <w:rPr>
            <w:rFonts w:ascii="Times New Roman" w:hAnsi="Times New Roman"/>
            <w:sz w:val="28"/>
          </w:rPr>
          <w:t>ohr_prirod@mail.ru</w:t>
        </w:r>
      </w:hyperlink>
      <w:r>
        <w:rPr>
          <w:rFonts w:ascii="Times New Roman" w:hAnsi="Times New Roman"/>
          <w:sz w:val="28"/>
        </w:rPr>
        <w:t>.</w:t>
      </w:r>
    </w:p>
    <w:p w:rsidR="006042E7" w:rsidRDefault="006D231E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положения п. 2 приложения № 16 к постановлению Правительства Российской Федерации от 03.04.2020 № 440 </w:t>
      </w:r>
      <w:r>
        <w:rPr>
          <w:rFonts w:ascii="Times New Roman" w:hAnsi="Times New Roman"/>
          <w:i/>
          <w:sz w:val="28"/>
        </w:rPr>
        <w:t xml:space="preserve">(«…в период с 06.04.2020 до 31.12.2020 обсуждение объекта государственной экологической экспертизы и материалов оценки воздействия на окружающую среду хозяйственной и иной деятельности, которая подлежит государственной экологической экспертизе, с гражданами и общественными организациями (объединениями), включая представление участниками обсуждения замечаний и предложений, организуется в соответствии с Положением об оценке воздействия намечаемой хозяйственной и иной деятельности на окружающую среду в Российской Федерации, утвержденным приказом </w:t>
      </w:r>
      <w:proofErr w:type="spellStart"/>
      <w:r>
        <w:rPr>
          <w:rFonts w:ascii="Times New Roman" w:hAnsi="Times New Roman"/>
          <w:i/>
          <w:sz w:val="28"/>
        </w:rPr>
        <w:t>Госкомэкологии</w:t>
      </w:r>
      <w:proofErr w:type="spellEnd"/>
      <w:r>
        <w:rPr>
          <w:rFonts w:ascii="Times New Roman" w:hAnsi="Times New Roman"/>
          <w:i/>
          <w:sz w:val="28"/>
        </w:rPr>
        <w:t xml:space="preserve"> России от 16.05.2000 N 372, организуется с использованием средств дистанционного взаимодействия</w:t>
      </w:r>
      <w:r>
        <w:rPr>
          <w:rFonts w:ascii="Times New Roman" w:hAnsi="Times New Roman"/>
          <w:sz w:val="28"/>
        </w:rPr>
        <w:t>).</w:t>
      </w:r>
    </w:p>
    <w:p w:rsidR="006042E7" w:rsidRDefault="006D231E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Общественные слушания в дистанционном формате пройдут </w:t>
      </w:r>
      <w:r w:rsidR="00E9755E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декабря 2020 года</w:t>
      </w:r>
      <w:r w:rsidR="00891008">
        <w:rPr>
          <w:rFonts w:ascii="Times New Roman" w:hAnsi="Times New Roman"/>
          <w:sz w:val="28"/>
        </w:rPr>
        <w:t xml:space="preserve"> в 11-00 по московскому времени</w:t>
      </w:r>
      <w:r>
        <w:rPr>
          <w:rFonts w:ascii="Times New Roman" w:hAnsi="Times New Roman"/>
          <w:sz w:val="28"/>
        </w:rPr>
        <w:t>.</w:t>
      </w:r>
    </w:p>
    <w:p w:rsidR="00283EC0" w:rsidRDefault="006D231E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Задать вопросы заказчику в «прямом эфире» можно в режиме ZOOM-конференции. </w:t>
      </w:r>
      <w:r w:rsidR="00283EC0">
        <w:rPr>
          <w:rFonts w:ascii="Times New Roman" w:hAnsi="Times New Roman"/>
          <w:sz w:val="28"/>
        </w:rPr>
        <w:t xml:space="preserve">Ссылка на </w:t>
      </w:r>
      <w:r w:rsidR="00283EC0">
        <w:rPr>
          <w:rFonts w:ascii="Times New Roman" w:hAnsi="Times New Roman"/>
          <w:sz w:val="28"/>
          <w:lang w:val="en-US"/>
        </w:rPr>
        <w:t>ZOOM</w:t>
      </w:r>
      <w:r w:rsidR="00283EC0">
        <w:rPr>
          <w:rFonts w:ascii="Times New Roman" w:hAnsi="Times New Roman"/>
          <w:sz w:val="28"/>
        </w:rPr>
        <w:t xml:space="preserve">-конференцию: </w:t>
      </w:r>
      <w:hyperlink r:id="rId6" w:tgtFrame="_blank" w:history="1">
        <w:r w:rsidR="00755F1B" w:rsidRPr="00755F1B">
          <w:rPr>
            <w:rFonts w:cs="Arial"/>
            <w:color w:val="005BD1"/>
            <w:sz w:val="23"/>
            <w:szCs w:val="23"/>
          </w:rPr>
          <w:t>https://zoom.us/j/92408555984?pwd=MTJvY2VzM3hBUmdSWEtLeUI5Wm5tQT09</w:t>
        </w:r>
      </w:hyperlink>
      <w:r w:rsidR="00283EC0">
        <w:rPr>
          <w:rFonts w:ascii="Times New Roman" w:hAnsi="Times New Roman"/>
          <w:sz w:val="28"/>
        </w:rPr>
        <w:t>.</w:t>
      </w:r>
    </w:p>
    <w:p w:rsidR="006042E7" w:rsidRDefault="00283EC0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="006D231E">
        <w:rPr>
          <w:rFonts w:ascii="Times New Roman" w:hAnsi="Times New Roman"/>
          <w:sz w:val="28"/>
        </w:rPr>
        <w:t xml:space="preserve">од доступа к конференции будет выслан после отправки запроса в адрес электронной почты Заказчика </w:t>
      </w:r>
      <w:hyperlink r:id="rId7" w:history="1">
        <w:r w:rsidR="006D231E">
          <w:rPr>
            <w:rFonts w:ascii="Times New Roman" w:hAnsi="Times New Roman"/>
            <w:sz w:val="28"/>
          </w:rPr>
          <w:t>55555@list.ru</w:t>
        </w:r>
      </w:hyperlink>
      <w:r w:rsidR="006D231E">
        <w:rPr>
          <w:rFonts w:ascii="Times New Roman" w:hAnsi="Times New Roman"/>
          <w:sz w:val="28"/>
        </w:rPr>
        <w:t>.</w:t>
      </w:r>
    </w:p>
    <w:p w:rsidR="006042E7" w:rsidRDefault="006D231E">
      <w:pPr>
        <w:pStyle w:val="a3"/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Свои замечания и предложения направлять письменно, по почте, факсу, </w:t>
      </w:r>
      <w:proofErr w:type="spellStart"/>
      <w:r>
        <w:rPr>
          <w:rFonts w:ascii="Times New Roman" w:hAnsi="Times New Roman"/>
          <w:sz w:val="28"/>
        </w:rPr>
        <w:t>электронно</w:t>
      </w:r>
      <w:proofErr w:type="spellEnd"/>
      <w:r>
        <w:rPr>
          <w:rFonts w:ascii="Times New Roman" w:hAnsi="Times New Roman"/>
          <w:sz w:val="28"/>
        </w:rPr>
        <w:t xml:space="preserve"> в форме опросного листа с пометкой «общественные обсуждения» в течение 30 дней с момента опубликования настоящего уведомления в адрес Заказчика или администрации Гатчинского муниципального района.</w:t>
      </w:r>
    </w:p>
    <w:p w:rsidR="006042E7" w:rsidRDefault="006D231E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Документация и опросные листы в бумажном виде доступн</w:t>
      </w:r>
      <w:bookmarkStart w:id="0" w:name="_GoBack"/>
      <w:bookmarkEnd w:id="0"/>
      <w:r>
        <w:rPr>
          <w:rFonts w:ascii="Times New Roman" w:hAnsi="Times New Roman"/>
          <w:sz w:val="28"/>
        </w:rPr>
        <w:t>ы для всех желающих в рабочее время с 9.00 до 17.00 (обеденный перерыв с 13.00 до 14.00), а также в электронном виде в течении 30 дней с момента опубликования настоящего уведомления:</w:t>
      </w:r>
    </w:p>
    <w:p w:rsidR="006042E7" w:rsidRDefault="006D231E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помещении отдела муниципального контроля администрации Гатчинского муниципального района по адресу</w:t>
      </w:r>
      <w:r w:rsidRPr="00283EC0">
        <w:rPr>
          <w:rFonts w:ascii="Times New Roman" w:hAnsi="Times New Roman"/>
          <w:sz w:val="28"/>
        </w:rPr>
        <w:t>:</w:t>
      </w:r>
      <w:r w:rsidR="00283EC0" w:rsidRPr="00283EC0">
        <w:rPr>
          <w:rFonts w:ascii="Times New Roman" w:hAnsi="Times New Roman"/>
          <w:sz w:val="28"/>
        </w:rPr>
        <w:t xml:space="preserve"> </w:t>
      </w:r>
      <w:r w:rsidRPr="00283EC0">
        <w:rPr>
          <w:rFonts w:ascii="Times New Roman" w:hAnsi="Times New Roman"/>
          <w:sz w:val="28"/>
        </w:rPr>
        <w:t xml:space="preserve">188300, г. Гатчина, ул. </w:t>
      </w:r>
      <w:proofErr w:type="spellStart"/>
      <w:r w:rsidRPr="00283EC0">
        <w:rPr>
          <w:rFonts w:ascii="Times New Roman" w:hAnsi="Times New Roman"/>
          <w:sz w:val="28"/>
        </w:rPr>
        <w:t>Рощинская</w:t>
      </w:r>
      <w:proofErr w:type="spellEnd"/>
      <w:r w:rsidRPr="00283EC0">
        <w:rPr>
          <w:rFonts w:ascii="Times New Roman" w:hAnsi="Times New Roman"/>
          <w:sz w:val="28"/>
        </w:rPr>
        <w:t>, д. 18А и на официальном</w:t>
      </w:r>
      <w:r>
        <w:rPr>
          <w:rFonts w:ascii="Times New Roman" w:hAnsi="Times New Roman"/>
          <w:sz w:val="28"/>
        </w:rPr>
        <w:t xml:space="preserve"> интернет-сайте администрации Гатчинского муниципального района </w:t>
      </w:r>
      <w:hyperlink r:id="rId8" w:history="1">
        <w:r>
          <w:rPr>
            <w:rStyle w:val="ac"/>
            <w:rFonts w:ascii="Times New Roman" w:hAnsi="Times New Roman"/>
            <w:sz w:val="28"/>
          </w:rPr>
          <w:t>http://radm.gtn.ru</w:t>
        </w:r>
      </w:hyperlink>
      <w:r>
        <w:rPr>
          <w:rFonts w:ascii="Times New Roman" w:hAnsi="Times New Roman"/>
          <w:sz w:val="28"/>
        </w:rPr>
        <w:t xml:space="preserve"> в разделе Главное – События - Слушания;</w:t>
      </w:r>
    </w:p>
    <w:p w:rsidR="006042E7" w:rsidRDefault="006D231E">
      <w:pPr>
        <w:pStyle w:val="a3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 помещении офиса Заказчика по адресу: 188361, Ленинградская область, Гатчинский район, вблизи п. Новый Свет, участок №2 и интернет-сайте Заказчика </w:t>
      </w:r>
      <w:hyperlink r:id="rId9" w:history="1">
        <w:r>
          <w:rPr>
            <w:rStyle w:val="ac"/>
            <w:rFonts w:ascii="Times New Roman" w:hAnsi="Times New Roman"/>
            <w:sz w:val="28"/>
          </w:rPr>
          <w:t>www.ns-eco.ru</w:t>
        </w:r>
      </w:hyperlink>
      <w:r>
        <w:rPr>
          <w:rFonts w:ascii="Times New Roman" w:hAnsi="Times New Roman"/>
          <w:sz w:val="28"/>
        </w:rPr>
        <w:t xml:space="preserve"> в разделе «Документы»</w:t>
      </w:r>
      <w:r w:rsidR="003762F9">
        <w:rPr>
          <w:rFonts w:ascii="Times New Roman" w:hAnsi="Times New Roman"/>
          <w:sz w:val="28"/>
        </w:rPr>
        <w:t xml:space="preserve"> (</w:t>
      </w:r>
      <w:hyperlink r:id="rId10" w:history="1">
        <w:r w:rsidR="003762F9" w:rsidRPr="00301704">
          <w:rPr>
            <w:rStyle w:val="ac"/>
            <w:rFonts w:ascii="Times New Roman" w:hAnsi="Times New Roman"/>
            <w:sz w:val="28"/>
          </w:rPr>
          <w:t>http://www.ns-eco.ru/0,1/litcenziya/</w:t>
        </w:r>
      </w:hyperlink>
      <w:r w:rsidR="003762F9">
        <w:rPr>
          <w:rFonts w:ascii="Times New Roman" w:hAnsi="Times New Roman"/>
          <w:sz w:val="28"/>
        </w:rPr>
        <w:t xml:space="preserve">) </w:t>
      </w:r>
    </w:p>
    <w:p w:rsidR="006042E7" w:rsidRDefault="006042E7">
      <w:pPr>
        <w:pStyle w:val="a3"/>
        <w:spacing w:after="0" w:line="100" w:lineRule="atLeast"/>
        <w:ind w:firstLine="709"/>
        <w:jc w:val="both"/>
        <w:rPr>
          <w:rFonts w:ascii="Times New Roman" w:hAnsi="Times New Roman"/>
          <w:sz w:val="28"/>
        </w:rPr>
      </w:pPr>
    </w:p>
    <w:sectPr w:rsidR="006042E7" w:rsidSect="00E670F0">
      <w:pgSz w:w="11906" w:h="16838" w:code="9"/>
      <w:pgMar w:top="851" w:right="849" w:bottom="73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compat/>
  <w:rsids>
    <w:rsidRoot w:val="006042E7"/>
    <w:rsid w:val="002501BC"/>
    <w:rsid w:val="00283EC0"/>
    <w:rsid w:val="003762F9"/>
    <w:rsid w:val="006042E7"/>
    <w:rsid w:val="006566E9"/>
    <w:rsid w:val="006D231E"/>
    <w:rsid w:val="00755F1B"/>
    <w:rsid w:val="00891008"/>
    <w:rsid w:val="00D36D0A"/>
    <w:rsid w:val="00E670F0"/>
    <w:rsid w:val="00E9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F0"/>
    <w:pPr>
      <w:widowControl w:val="0"/>
      <w:suppressAutoHyphens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E670F0"/>
    <w:pPr>
      <w:keepNext/>
      <w:spacing w:before="240" w:after="120"/>
    </w:pPr>
    <w:rPr>
      <w:sz w:val="28"/>
    </w:rPr>
  </w:style>
  <w:style w:type="paragraph" w:styleId="a3">
    <w:name w:val="Body Text"/>
    <w:basedOn w:val="a"/>
    <w:link w:val="a4"/>
    <w:rsid w:val="00E670F0"/>
    <w:pPr>
      <w:spacing w:after="120"/>
    </w:pPr>
  </w:style>
  <w:style w:type="paragraph" w:styleId="a5">
    <w:name w:val="List"/>
    <w:basedOn w:val="a3"/>
    <w:rsid w:val="00E670F0"/>
  </w:style>
  <w:style w:type="paragraph" w:customStyle="1" w:styleId="10">
    <w:name w:val="Название1"/>
    <w:basedOn w:val="a"/>
    <w:rsid w:val="00E670F0"/>
    <w:pPr>
      <w:suppressLineNumbers/>
      <w:spacing w:before="120" w:after="120"/>
    </w:pPr>
    <w:rPr>
      <w:i/>
    </w:rPr>
  </w:style>
  <w:style w:type="paragraph" w:customStyle="1" w:styleId="11">
    <w:name w:val="Указатель1"/>
    <w:basedOn w:val="a"/>
    <w:rsid w:val="00E670F0"/>
    <w:pPr>
      <w:suppressLineNumbers/>
    </w:pPr>
  </w:style>
  <w:style w:type="paragraph" w:customStyle="1" w:styleId="a6">
    <w:name w:val="Отступы"/>
    <w:basedOn w:val="a3"/>
    <w:rsid w:val="00E670F0"/>
    <w:pPr>
      <w:tabs>
        <w:tab w:val="left" w:pos="0"/>
      </w:tabs>
      <w:ind w:left="2835" w:hanging="2551"/>
    </w:pPr>
  </w:style>
  <w:style w:type="paragraph" w:styleId="a7">
    <w:name w:val="Signature"/>
    <w:basedOn w:val="a"/>
    <w:link w:val="a8"/>
    <w:rsid w:val="00E670F0"/>
    <w:pPr>
      <w:suppressLineNumbers/>
    </w:pPr>
  </w:style>
  <w:style w:type="paragraph" w:customStyle="1" w:styleId="12">
    <w:name w:val="Приветствие1"/>
    <w:basedOn w:val="a"/>
    <w:rsid w:val="00E670F0"/>
    <w:pPr>
      <w:suppressLineNumbers/>
    </w:pPr>
  </w:style>
  <w:style w:type="paragraph" w:styleId="a9">
    <w:name w:val="Balloon Text"/>
    <w:basedOn w:val="a"/>
    <w:link w:val="aa"/>
    <w:semiHidden/>
    <w:rsid w:val="00E670F0"/>
    <w:rPr>
      <w:rFonts w:ascii="Tahoma" w:hAnsi="Tahoma"/>
      <w:sz w:val="16"/>
    </w:rPr>
  </w:style>
  <w:style w:type="character" w:styleId="ab">
    <w:name w:val="line number"/>
    <w:basedOn w:val="a0"/>
    <w:semiHidden/>
    <w:rsid w:val="00E670F0"/>
  </w:style>
  <w:style w:type="character" w:styleId="ac">
    <w:name w:val="Hyperlink"/>
    <w:rsid w:val="00E670F0"/>
    <w:rPr>
      <w:color w:val="0000FF"/>
      <w:u w:val="single"/>
    </w:rPr>
  </w:style>
  <w:style w:type="character" w:customStyle="1" w:styleId="a4">
    <w:name w:val="Основной текст Знак"/>
    <w:link w:val="a3"/>
    <w:semiHidden/>
    <w:rsid w:val="00E670F0"/>
  </w:style>
  <w:style w:type="character" w:customStyle="1" w:styleId="a8">
    <w:name w:val="Подпись Знак"/>
    <w:link w:val="a7"/>
    <w:semiHidden/>
    <w:rsid w:val="00E670F0"/>
  </w:style>
  <w:style w:type="character" w:customStyle="1" w:styleId="aa">
    <w:name w:val="Текст выноски Знак"/>
    <w:link w:val="a9"/>
    <w:semiHidden/>
    <w:rsid w:val="00E670F0"/>
    <w:rPr>
      <w:rFonts w:ascii="Tahoma" w:hAnsi="Tahoma"/>
      <w:sz w:val="16"/>
    </w:rPr>
  </w:style>
  <w:style w:type="table" w:styleId="13">
    <w:name w:val="Table Simple 1"/>
    <w:basedOn w:val="a1"/>
    <w:rsid w:val="00E670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55555@lis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2408555984?pwd=MTJvY2VzM3hBUmdSWEtLeUI5Wm5tQT09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hr_prirod@mail.ru" TargetMode="External"/><Relationship Id="rId10" Type="http://schemas.openxmlformats.org/officeDocument/2006/relationships/hyperlink" Target="http://www.ns-eco.ru/0,1/litcenziya/" TargetMode="External"/><Relationship Id="rId4" Type="http://schemas.openxmlformats.org/officeDocument/2006/relationships/hyperlink" Target="mailto:55555@list.ru" TargetMode="External"/><Relationship Id="rId9" Type="http://schemas.openxmlformats.org/officeDocument/2006/relationships/hyperlink" Target="http://www.ns-e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Александра Сергеевна</dc:creator>
  <cp:lastModifiedBy>ias-contr</cp:lastModifiedBy>
  <cp:revision>2</cp:revision>
  <dcterms:created xsi:type="dcterms:W3CDTF">2020-11-24T08:31:00Z</dcterms:created>
  <dcterms:modified xsi:type="dcterms:W3CDTF">2020-11-24T08:31:00Z</dcterms:modified>
</cp:coreProperties>
</file>