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C1" w:rsidRPr="009261A7" w:rsidRDefault="007D15C1" w:rsidP="00E166E1">
      <w:pPr>
        <w:autoSpaceDE w:val="0"/>
        <w:jc w:val="center"/>
        <w:rPr>
          <w:b/>
          <w:sz w:val="28"/>
          <w:szCs w:val="28"/>
        </w:rPr>
      </w:pPr>
      <w:r w:rsidRPr="009261A7">
        <w:rPr>
          <w:b/>
          <w:sz w:val="28"/>
          <w:szCs w:val="28"/>
        </w:rPr>
        <w:t>Проект решения</w:t>
      </w:r>
    </w:p>
    <w:p w:rsidR="00F27389" w:rsidRDefault="00BA00C2" w:rsidP="00E166E1">
      <w:pPr>
        <w:ind w:firstLine="709"/>
        <w:jc w:val="center"/>
        <w:rPr>
          <w:b/>
          <w:sz w:val="28"/>
          <w:szCs w:val="28"/>
        </w:rPr>
      </w:pPr>
      <w:r w:rsidRPr="009261A7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7D15C1" w:rsidRPr="009261A7" w:rsidRDefault="00BA00C2" w:rsidP="00E166E1">
      <w:pPr>
        <w:ind w:firstLine="709"/>
        <w:jc w:val="center"/>
        <w:rPr>
          <w:sz w:val="28"/>
          <w:szCs w:val="28"/>
        </w:rPr>
      </w:pPr>
      <w:r w:rsidRPr="009261A7">
        <w:rPr>
          <w:sz w:val="28"/>
          <w:szCs w:val="28"/>
        </w:rPr>
        <w:t xml:space="preserve">в части изменения минимального количества </w:t>
      </w:r>
      <w:proofErr w:type="spellStart"/>
      <w:r w:rsidRPr="009261A7">
        <w:rPr>
          <w:sz w:val="28"/>
          <w:szCs w:val="28"/>
        </w:rPr>
        <w:t>машино</w:t>
      </w:r>
      <w:r w:rsidR="004E2240">
        <w:rPr>
          <w:sz w:val="28"/>
          <w:szCs w:val="28"/>
        </w:rPr>
        <w:t>-</w:t>
      </w:r>
      <w:r w:rsidRPr="009261A7">
        <w:rPr>
          <w:sz w:val="28"/>
          <w:szCs w:val="28"/>
        </w:rPr>
        <w:t>мест</w:t>
      </w:r>
      <w:proofErr w:type="spellEnd"/>
      <w:r w:rsidRPr="009261A7">
        <w:rPr>
          <w:sz w:val="28"/>
          <w:szCs w:val="28"/>
        </w:rPr>
        <w:t xml:space="preserve"> для хранения индивидуального автотранспорта на территории земельного участка с кадастровым номером 47:25:0101005:6, площадью 20451 кв.м., расположенного по адресу: Ленинградская область, Гатчинский муниципальный район, г</w:t>
      </w:r>
      <w:proofErr w:type="gramStart"/>
      <w:r w:rsidRPr="009261A7">
        <w:rPr>
          <w:sz w:val="28"/>
          <w:szCs w:val="28"/>
        </w:rPr>
        <w:t>.Г</w:t>
      </w:r>
      <w:proofErr w:type="gramEnd"/>
      <w:r w:rsidRPr="009261A7">
        <w:rPr>
          <w:sz w:val="28"/>
          <w:szCs w:val="28"/>
        </w:rPr>
        <w:t>атчина, пр.25-го Октября, д.10 (стадион «Спартак)</w:t>
      </w:r>
    </w:p>
    <w:p w:rsidR="007D15C1" w:rsidRPr="009261A7" w:rsidRDefault="007D15C1" w:rsidP="007D15C1">
      <w:pPr>
        <w:ind w:firstLine="709"/>
        <w:jc w:val="both"/>
        <w:rPr>
          <w:sz w:val="28"/>
          <w:szCs w:val="28"/>
        </w:rPr>
      </w:pPr>
    </w:p>
    <w:p w:rsidR="007D15C1" w:rsidRPr="009261A7" w:rsidRDefault="007D15C1" w:rsidP="007D15C1">
      <w:pPr>
        <w:ind w:firstLine="709"/>
        <w:jc w:val="both"/>
        <w:rPr>
          <w:sz w:val="28"/>
          <w:szCs w:val="28"/>
        </w:rPr>
      </w:pPr>
    </w:p>
    <w:p w:rsidR="00E166E1" w:rsidRPr="009261A7" w:rsidRDefault="007D15C1" w:rsidP="00D76833">
      <w:pPr>
        <w:ind w:firstLine="709"/>
        <w:jc w:val="both"/>
        <w:rPr>
          <w:sz w:val="28"/>
          <w:szCs w:val="28"/>
        </w:rPr>
      </w:pPr>
      <w:r w:rsidRPr="009261A7">
        <w:rPr>
          <w:sz w:val="28"/>
          <w:szCs w:val="28"/>
        </w:rPr>
        <w:t xml:space="preserve">Предоставить разрешение </w:t>
      </w:r>
      <w:r w:rsidR="00E166E1" w:rsidRPr="009261A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части изменения минимального количества </w:t>
      </w:r>
      <w:proofErr w:type="spellStart"/>
      <w:r w:rsidR="00E166E1" w:rsidRPr="009261A7">
        <w:rPr>
          <w:sz w:val="28"/>
          <w:szCs w:val="28"/>
        </w:rPr>
        <w:t>машино</w:t>
      </w:r>
      <w:r w:rsidR="004E2240">
        <w:rPr>
          <w:sz w:val="28"/>
          <w:szCs w:val="28"/>
        </w:rPr>
        <w:t>-</w:t>
      </w:r>
      <w:r w:rsidR="00E166E1" w:rsidRPr="009261A7">
        <w:rPr>
          <w:sz w:val="28"/>
          <w:szCs w:val="28"/>
        </w:rPr>
        <w:t>мест</w:t>
      </w:r>
      <w:proofErr w:type="spellEnd"/>
      <w:r w:rsidR="00E166E1" w:rsidRPr="009261A7">
        <w:rPr>
          <w:sz w:val="28"/>
          <w:szCs w:val="28"/>
        </w:rPr>
        <w:t xml:space="preserve"> для хранения индивидуального автотранспорта на территории земельного участка с кадастровым номером 47:25</w:t>
      </w:r>
      <w:r w:rsidR="00AE5F7F">
        <w:rPr>
          <w:sz w:val="28"/>
          <w:szCs w:val="28"/>
        </w:rPr>
        <w:t>:0101005:6, площадью 20451 кв</w:t>
      </w:r>
      <w:proofErr w:type="gramStart"/>
      <w:r w:rsidR="00AE5F7F">
        <w:rPr>
          <w:sz w:val="28"/>
          <w:szCs w:val="28"/>
        </w:rPr>
        <w:t>.м</w:t>
      </w:r>
      <w:proofErr w:type="gramEnd"/>
      <w:r w:rsidR="00E166E1" w:rsidRPr="009261A7">
        <w:rPr>
          <w:sz w:val="28"/>
          <w:szCs w:val="28"/>
        </w:rPr>
        <w:t>, расположенного по адресу: Ленинградская область, Гатчинский муниципальный район, г</w:t>
      </w:r>
      <w:proofErr w:type="gramStart"/>
      <w:r w:rsidR="00E166E1" w:rsidRPr="009261A7">
        <w:rPr>
          <w:sz w:val="28"/>
          <w:szCs w:val="28"/>
        </w:rPr>
        <w:t>.Г</w:t>
      </w:r>
      <w:proofErr w:type="gramEnd"/>
      <w:r w:rsidR="00E166E1" w:rsidRPr="009261A7">
        <w:rPr>
          <w:sz w:val="28"/>
          <w:szCs w:val="28"/>
        </w:rPr>
        <w:t>атчина, пр.25-го Октября, д.10 (стадион «Спартак)</w:t>
      </w:r>
      <w:r w:rsidR="00AE5F7F">
        <w:rPr>
          <w:sz w:val="28"/>
          <w:szCs w:val="28"/>
        </w:rPr>
        <w:t>.</w:t>
      </w:r>
    </w:p>
    <w:p w:rsidR="007D15C1" w:rsidRPr="009261A7" w:rsidRDefault="007D15C1" w:rsidP="004E2240">
      <w:pPr>
        <w:ind w:firstLine="851"/>
        <w:jc w:val="both"/>
        <w:rPr>
          <w:sz w:val="28"/>
          <w:szCs w:val="28"/>
        </w:rPr>
      </w:pPr>
    </w:p>
    <w:sectPr w:rsidR="007D15C1" w:rsidRPr="009261A7" w:rsidSect="00D7683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1236"/>
    <w:rsid w:val="000E7202"/>
    <w:rsid w:val="0021533D"/>
    <w:rsid w:val="00376837"/>
    <w:rsid w:val="003A22AC"/>
    <w:rsid w:val="00411236"/>
    <w:rsid w:val="00424DEA"/>
    <w:rsid w:val="004E2240"/>
    <w:rsid w:val="00731E63"/>
    <w:rsid w:val="007846AD"/>
    <w:rsid w:val="007D15C1"/>
    <w:rsid w:val="0080710D"/>
    <w:rsid w:val="008B2FD0"/>
    <w:rsid w:val="009261A7"/>
    <w:rsid w:val="00AE5D3D"/>
    <w:rsid w:val="00AE5F7F"/>
    <w:rsid w:val="00B95D04"/>
    <w:rsid w:val="00BA00C2"/>
    <w:rsid w:val="00C10A67"/>
    <w:rsid w:val="00C127E6"/>
    <w:rsid w:val="00C2659F"/>
    <w:rsid w:val="00C877FC"/>
    <w:rsid w:val="00D01574"/>
    <w:rsid w:val="00D76833"/>
    <w:rsid w:val="00D81877"/>
    <w:rsid w:val="00DD4D4E"/>
    <w:rsid w:val="00E166E1"/>
    <w:rsid w:val="00E55C34"/>
    <w:rsid w:val="00EA7C5C"/>
    <w:rsid w:val="00EE0D25"/>
    <w:rsid w:val="00EE14C8"/>
    <w:rsid w:val="00F2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36"/>
    <w:pPr>
      <w:suppressAutoHyphens/>
      <w:spacing w:after="0" w:line="240" w:lineRule="auto"/>
    </w:pPr>
    <w:rPr>
      <w:rFonts w:eastAsia="Calibri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11236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236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nmn</dc:creator>
  <cp:keywords/>
  <dc:description/>
  <cp:lastModifiedBy>nmn</cp:lastModifiedBy>
  <cp:revision>10</cp:revision>
  <dcterms:created xsi:type="dcterms:W3CDTF">2019-07-19T08:02:00Z</dcterms:created>
  <dcterms:modified xsi:type="dcterms:W3CDTF">2019-07-31T05:41:00Z</dcterms:modified>
</cp:coreProperties>
</file>