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7F5ACD">
        <w:rPr>
          <w:bCs/>
          <w:sz w:val="28"/>
          <w:szCs w:val="28"/>
        </w:rPr>
        <w:t>УТВЕРЖДАЮ</w:t>
      </w:r>
    </w:p>
    <w:p w:rsidR="00EE0432" w:rsidRPr="007F5ACD" w:rsidRDefault="00A5779C">
      <w:pPr>
        <w:jc w:val="right"/>
      </w:pPr>
      <w:r w:rsidRPr="007F5ACD">
        <w:rPr>
          <w:bCs/>
          <w:sz w:val="28"/>
          <w:szCs w:val="28"/>
        </w:rPr>
        <w:br/>
        <w:t xml:space="preserve">Председатель комиссии 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7F5ACD">
        <w:rPr>
          <w:bCs/>
          <w:sz w:val="28"/>
          <w:szCs w:val="28"/>
        </w:rPr>
        <w:t xml:space="preserve">по правилам землепользования 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7F5ACD">
        <w:rPr>
          <w:bCs/>
          <w:sz w:val="28"/>
          <w:szCs w:val="28"/>
        </w:rPr>
        <w:t xml:space="preserve">и застройки МО «Город Гатчина» </w:t>
      </w:r>
    </w:p>
    <w:p w:rsidR="00EE0432" w:rsidRPr="007F5ACD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E0432" w:rsidRPr="007F5ACD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7F5ACD">
        <w:rPr>
          <w:bCs/>
          <w:sz w:val="28"/>
          <w:szCs w:val="28"/>
        </w:rPr>
        <w:t>И.В.Носков  ___________</w:t>
      </w:r>
      <w:r w:rsidR="007F5ACD" w:rsidRPr="007F5ACD">
        <w:rPr>
          <w:bCs/>
          <w:sz w:val="28"/>
          <w:szCs w:val="28"/>
        </w:rPr>
        <w:t>14</w:t>
      </w:r>
      <w:r w:rsidRPr="007F5ACD">
        <w:rPr>
          <w:bCs/>
          <w:sz w:val="28"/>
          <w:szCs w:val="28"/>
        </w:rPr>
        <w:t>.</w:t>
      </w:r>
      <w:r w:rsidR="007F5ACD" w:rsidRPr="007F5ACD">
        <w:rPr>
          <w:bCs/>
          <w:sz w:val="28"/>
          <w:szCs w:val="28"/>
        </w:rPr>
        <w:t>02</w:t>
      </w:r>
      <w:r w:rsidRPr="007F5ACD">
        <w:rPr>
          <w:bCs/>
          <w:sz w:val="28"/>
          <w:szCs w:val="28"/>
        </w:rPr>
        <w:t>.201</w:t>
      </w:r>
      <w:r w:rsidR="007F5ACD" w:rsidRPr="007F5ACD">
        <w:rPr>
          <w:bCs/>
          <w:sz w:val="28"/>
          <w:szCs w:val="28"/>
        </w:rPr>
        <w:t>9</w:t>
      </w:r>
    </w:p>
    <w:p w:rsidR="00EE0432" w:rsidRPr="007F5ACD" w:rsidRDefault="00A5779C">
      <w:pPr>
        <w:jc w:val="right"/>
      </w:pPr>
      <w:r w:rsidRPr="007F5ACD">
        <w:rPr>
          <w:bCs/>
          <w:sz w:val="22"/>
          <w:szCs w:val="22"/>
        </w:rPr>
        <w:t>(Ф.И.О., подпись, дата)</w:t>
      </w:r>
    </w:p>
    <w:p w:rsidR="00EE0432" w:rsidRPr="007F5ACD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E0432" w:rsidRPr="007F5ACD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F5ACD">
        <w:rPr>
          <w:b/>
          <w:bCs/>
          <w:sz w:val="28"/>
          <w:szCs w:val="28"/>
        </w:rPr>
        <w:t>ЗАКЛЮЧЕНИЕ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F5ACD">
        <w:rPr>
          <w:b/>
          <w:bCs/>
          <w:sz w:val="28"/>
          <w:szCs w:val="28"/>
        </w:rPr>
        <w:t>О РЕЗУЛЬТАТАХ ПУБЛИЧНЫХ СЛУШАНИЙ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F5ACD">
        <w:rPr>
          <w:b/>
          <w:bCs/>
          <w:sz w:val="28"/>
          <w:szCs w:val="28"/>
        </w:rPr>
        <w:t>ПО ПРОЕКТУ</w:t>
      </w:r>
    </w:p>
    <w:p w:rsidR="007F5ACD" w:rsidRPr="00E95BA5" w:rsidRDefault="007F5ACD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bookmarkStart w:id="0" w:name="__DdeLink__323_1210792788"/>
      <w:r w:rsidRPr="007F5ACD">
        <w:rPr>
          <w:bCs/>
          <w:sz w:val="28"/>
          <w:szCs w:val="28"/>
          <w:u w:val="single"/>
        </w:rPr>
        <w:t>решения о предоставлении разрешения на отклонение от</w:t>
      </w:r>
      <w:r w:rsidRPr="00E95BA5">
        <w:rPr>
          <w:bCs/>
          <w:sz w:val="28"/>
          <w:szCs w:val="28"/>
          <w:u w:val="single"/>
        </w:rPr>
        <w:t xml:space="preserve"> предельных параметров разрешенного строительства, </w:t>
      </w:r>
    </w:p>
    <w:p w:rsidR="007F5ACD" w:rsidRDefault="007F5ACD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4"/>
          <w:szCs w:val="24"/>
        </w:rPr>
      </w:pPr>
      <w:r w:rsidRPr="00E95BA5">
        <w:rPr>
          <w:bCs/>
          <w:sz w:val="28"/>
          <w:szCs w:val="28"/>
          <w:u w:val="single"/>
        </w:rPr>
        <w:t xml:space="preserve">реконструкции объектов капитального строительства для земельного участка с кадастровым </w:t>
      </w:r>
      <w:r w:rsidRPr="00747CE6">
        <w:rPr>
          <w:bCs/>
          <w:sz w:val="28"/>
          <w:szCs w:val="28"/>
          <w:u w:val="single"/>
        </w:rPr>
        <w:t>номером</w:t>
      </w:r>
      <w:r w:rsidRPr="00747CE6">
        <w:rPr>
          <w:bCs/>
          <w:color w:val="0070C0"/>
          <w:sz w:val="28"/>
          <w:szCs w:val="28"/>
          <w:u w:val="single"/>
        </w:rPr>
        <w:t xml:space="preserve">  </w:t>
      </w:r>
      <w:bookmarkEnd w:id="0"/>
      <w:r w:rsidRPr="00747CE6">
        <w:rPr>
          <w:color w:val="000000"/>
          <w:sz w:val="28"/>
          <w:szCs w:val="28"/>
          <w:u w:val="single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 w:rsidRPr="00747CE6">
        <w:rPr>
          <w:color w:val="000000"/>
          <w:sz w:val="28"/>
          <w:szCs w:val="28"/>
          <w:u w:val="single"/>
        </w:rPr>
        <w:t>.Г</w:t>
      </w:r>
      <w:proofErr w:type="gramEnd"/>
      <w:r w:rsidRPr="00747CE6">
        <w:rPr>
          <w:color w:val="000000"/>
          <w:sz w:val="28"/>
          <w:szCs w:val="28"/>
          <w:u w:val="single"/>
        </w:rPr>
        <w:t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м.</w:t>
      </w:r>
      <w:r>
        <w:rPr>
          <w:color w:val="000000"/>
          <w:sz w:val="28"/>
          <w:szCs w:val="28"/>
        </w:rPr>
        <w:t xml:space="preserve"> </w:t>
      </w:r>
    </w:p>
    <w:p w:rsidR="00EE0432" w:rsidRPr="007F5ACD" w:rsidRDefault="007F5ACD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7F5ACD">
        <w:rPr>
          <w:bCs/>
          <w:sz w:val="24"/>
          <w:szCs w:val="28"/>
        </w:rPr>
        <w:t xml:space="preserve"> </w:t>
      </w:r>
      <w:r w:rsidR="00A5779C" w:rsidRPr="007F5ACD">
        <w:rPr>
          <w:bCs/>
          <w:sz w:val="24"/>
          <w:szCs w:val="28"/>
        </w:rPr>
        <w:t>(наименование проекта/вопроса)</w:t>
      </w:r>
    </w:p>
    <w:p w:rsidR="00EE0432" w:rsidRPr="007F5ACD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0432" w:rsidRPr="00A5779C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EE0432" w:rsidRPr="007F5ACD" w:rsidRDefault="00A5779C">
      <w:r w:rsidRPr="007F5ACD">
        <w:rPr>
          <w:bCs/>
          <w:sz w:val="28"/>
          <w:szCs w:val="28"/>
        </w:rPr>
        <w:t>1. Дата оформления заключения о результатах публ</w:t>
      </w:r>
      <w:bookmarkStart w:id="1" w:name="_GoBack"/>
      <w:bookmarkEnd w:id="1"/>
      <w:r w:rsidRPr="007F5ACD">
        <w:rPr>
          <w:bCs/>
          <w:sz w:val="28"/>
          <w:szCs w:val="28"/>
        </w:rPr>
        <w:t>ичных слушаний:</w:t>
      </w:r>
      <w:r w:rsidRPr="007F5ACD">
        <w:rPr>
          <w:bCs/>
          <w:sz w:val="28"/>
          <w:szCs w:val="28"/>
          <w:highlight w:val="white"/>
        </w:rPr>
        <w:t xml:space="preserve"> </w:t>
      </w:r>
      <w:r w:rsidR="007F5ACD" w:rsidRPr="007F5ACD">
        <w:rPr>
          <w:bCs/>
          <w:sz w:val="28"/>
          <w:szCs w:val="28"/>
          <w:highlight w:val="white"/>
        </w:rPr>
        <w:t>13</w:t>
      </w:r>
      <w:r w:rsidRPr="007F5ACD">
        <w:rPr>
          <w:bCs/>
          <w:sz w:val="28"/>
          <w:szCs w:val="28"/>
          <w:highlight w:val="white"/>
        </w:rPr>
        <w:t>.</w:t>
      </w:r>
      <w:r w:rsidR="007F5ACD" w:rsidRPr="007F5ACD">
        <w:rPr>
          <w:bCs/>
          <w:sz w:val="28"/>
          <w:szCs w:val="28"/>
          <w:highlight w:val="white"/>
        </w:rPr>
        <w:t>02</w:t>
      </w:r>
      <w:r w:rsidRPr="007F5ACD">
        <w:rPr>
          <w:bCs/>
          <w:sz w:val="28"/>
          <w:szCs w:val="28"/>
          <w:highlight w:val="white"/>
        </w:rPr>
        <w:t>.201</w:t>
      </w:r>
      <w:r w:rsidR="007F5ACD" w:rsidRPr="007F5ACD">
        <w:rPr>
          <w:bCs/>
          <w:sz w:val="28"/>
          <w:szCs w:val="28"/>
          <w:highlight w:val="white"/>
        </w:rPr>
        <w:t>9</w:t>
      </w:r>
      <w:r w:rsidRPr="007F5ACD">
        <w:rPr>
          <w:bCs/>
          <w:sz w:val="28"/>
          <w:szCs w:val="28"/>
          <w:highlight w:val="white"/>
        </w:rPr>
        <w:t>.</w:t>
      </w:r>
    </w:p>
    <w:p w:rsidR="00EE0432" w:rsidRPr="007F5ACD" w:rsidRDefault="00A5779C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CD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EE0432" w:rsidRPr="007F5ACD" w:rsidRDefault="00A5779C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F5ACD">
        <w:rPr>
          <w:bCs/>
          <w:sz w:val="28"/>
          <w:szCs w:val="28"/>
        </w:rPr>
        <w:t xml:space="preserve">Протокол № </w:t>
      </w:r>
      <w:r w:rsidR="007F5ACD" w:rsidRPr="007F5ACD">
        <w:rPr>
          <w:bCs/>
          <w:sz w:val="28"/>
          <w:szCs w:val="28"/>
        </w:rPr>
        <w:t>15</w:t>
      </w:r>
      <w:r w:rsidRPr="007F5ACD">
        <w:rPr>
          <w:bCs/>
          <w:sz w:val="28"/>
          <w:szCs w:val="28"/>
        </w:rPr>
        <w:t xml:space="preserve"> публичных слушаний по проекту решения о</w:t>
      </w:r>
      <w:r w:rsidR="007F5ACD" w:rsidRPr="007F5ACD">
        <w:rPr>
          <w:bCs/>
          <w:sz w:val="28"/>
          <w:szCs w:val="28"/>
        </w:rPr>
        <w:t xml:space="preserve"> </w:t>
      </w:r>
      <w:r w:rsidRPr="007F5ACD">
        <w:rPr>
          <w:bCs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</w:r>
      <w:r w:rsidR="007F5ACD" w:rsidRPr="007F5ACD">
        <w:rPr>
          <w:sz w:val="28"/>
          <w:szCs w:val="28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 w:rsidR="007F5ACD" w:rsidRPr="007F5ACD">
        <w:rPr>
          <w:sz w:val="28"/>
          <w:szCs w:val="28"/>
        </w:rPr>
        <w:t>.Г</w:t>
      </w:r>
      <w:proofErr w:type="gramEnd"/>
      <w:r w:rsidR="007F5ACD" w:rsidRPr="007F5ACD">
        <w:rPr>
          <w:sz w:val="28"/>
          <w:szCs w:val="28"/>
        </w:rPr>
        <w:t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</w:t>
      </w:r>
      <w:r w:rsidRPr="007F5ACD">
        <w:rPr>
          <w:bCs/>
          <w:sz w:val="28"/>
          <w:szCs w:val="28"/>
        </w:rPr>
        <w:t>, дата оформления –</w:t>
      </w:r>
      <w:r w:rsidRPr="007F5ACD">
        <w:rPr>
          <w:bCs/>
          <w:sz w:val="28"/>
          <w:szCs w:val="28"/>
          <w:highlight w:val="white"/>
        </w:rPr>
        <w:t xml:space="preserve"> </w:t>
      </w:r>
      <w:r w:rsidR="007F5ACD" w:rsidRPr="007F5ACD">
        <w:rPr>
          <w:bCs/>
          <w:sz w:val="28"/>
          <w:szCs w:val="28"/>
          <w:highlight w:val="white"/>
        </w:rPr>
        <w:t>13</w:t>
      </w:r>
      <w:r w:rsidRPr="007F5ACD">
        <w:rPr>
          <w:bCs/>
          <w:sz w:val="28"/>
          <w:szCs w:val="28"/>
          <w:highlight w:val="white"/>
        </w:rPr>
        <w:t>.</w:t>
      </w:r>
      <w:r w:rsidR="007F5ACD" w:rsidRPr="007F5ACD">
        <w:rPr>
          <w:bCs/>
          <w:sz w:val="28"/>
          <w:szCs w:val="28"/>
          <w:highlight w:val="white"/>
        </w:rPr>
        <w:t>02</w:t>
      </w:r>
      <w:r w:rsidRPr="007F5ACD">
        <w:rPr>
          <w:bCs/>
          <w:sz w:val="28"/>
          <w:szCs w:val="28"/>
          <w:highlight w:val="white"/>
        </w:rPr>
        <w:t>.201</w:t>
      </w:r>
      <w:r w:rsidR="007F5ACD" w:rsidRPr="007F5ACD">
        <w:rPr>
          <w:bCs/>
          <w:sz w:val="28"/>
          <w:szCs w:val="28"/>
          <w:highlight w:val="white"/>
        </w:rPr>
        <w:t>9</w:t>
      </w:r>
      <w:r w:rsidRPr="007F5ACD">
        <w:rPr>
          <w:bCs/>
          <w:sz w:val="28"/>
          <w:szCs w:val="28"/>
          <w:highlight w:val="white"/>
        </w:rPr>
        <w:t xml:space="preserve">, дата утверждения – </w:t>
      </w:r>
      <w:r w:rsidR="007F5ACD" w:rsidRPr="007F5ACD">
        <w:rPr>
          <w:bCs/>
          <w:sz w:val="28"/>
          <w:szCs w:val="28"/>
          <w:highlight w:val="white"/>
        </w:rPr>
        <w:t>14</w:t>
      </w:r>
      <w:r w:rsidRPr="007F5ACD">
        <w:rPr>
          <w:bCs/>
          <w:sz w:val="28"/>
          <w:szCs w:val="28"/>
          <w:highlight w:val="white"/>
        </w:rPr>
        <w:t>.</w:t>
      </w:r>
      <w:r w:rsidR="007F5ACD" w:rsidRPr="007F5ACD">
        <w:rPr>
          <w:bCs/>
          <w:sz w:val="28"/>
          <w:szCs w:val="28"/>
          <w:highlight w:val="white"/>
        </w:rPr>
        <w:t>02</w:t>
      </w:r>
      <w:r w:rsidRPr="007F5ACD">
        <w:rPr>
          <w:bCs/>
          <w:sz w:val="28"/>
          <w:szCs w:val="28"/>
          <w:highlight w:val="white"/>
        </w:rPr>
        <w:t>.201</w:t>
      </w:r>
      <w:r w:rsidR="007F5ACD" w:rsidRPr="007F5ACD">
        <w:rPr>
          <w:bCs/>
          <w:sz w:val="28"/>
          <w:szCs w:val="28"/>
          <w:highlight w:val="white"/>
        </w:rPr>
        <w:t>9</w:t>
      </w:r>
      <w:r w:rsidRPr="007F5ACD">
        <w:rPr>
          <w:bCs/>
          <w:sz w:val="28"/>
          <w:szCs w:val="28"/>
          <w:highlight w:val="white"/>
        </w:rPr>
        <w:t>.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F5ACD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7F5ACD">
        <w:rPr>
          <w:bCs/>
          <w:sz w:val="28"/>
          <w:szCs w:val="28"/>
        </w:rPr>
        <w:t xml:space="preserve"> на  слушания:</w:t>
      </w:r>
    </w:p>
    <w:p w:rsidR="00EE0432" w:rsidRPr="00A5779C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70C0"/>
        </w:rPr>
      </w:pPr>
      <w:r w:rsidRPr="007F5ACD">
        <w:rPr>
          <w:bCs/>
          <w:sz w:val="28"/>
          <w:szCs w:val="28"/>
        </w:rPr>
        <w:t xml:space="preserve">Проект решения о предоставлении разрешения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</w:r>
      <w:r w:rsidR="007F5ACD" w:rsidRPr="007F5ACD">
        <w:rPr>
          <w:sz w:val="28"/>
          <w:szCs w:val="28"/>
        </w:rPr>
        <w:t xml:space="preserve">47:25:0109041:4, площадью  582 </w:t>
      </w:r>
      <w:r w:rsidR="007F5ACD" w:rsidRPr="007F5ACD">
        <w:rPr>
          <w:sz w:val="28"/>
          <w:szCs w:val="28"/>
        </w:rPr>
        <w:lastRenderedPageBreak/>
        <w:t>кв.м., расположенного по адресу: Ленинградская область, Гатчинский муниципальный район, г</w:t>
      </w:r>
      <w:proofErr w:type="gramStart"/>
      <w:r w:rsidR="007F5ACD" w:rsidRPr="007F5ACD">
        <w:rPr>
          <w:sz w:val="28"/>
          <w:szCs w:val="28"/>
        </w:rPr>
        <w:t>.Г</w:t>
      </w:r>
      <w:proofErr w:type="gramEnd"/>
      <w:r w:rsidR="007F5ACD" w:rsidRPr="007F5ACD">
        <w:rPr>
          <w:sz w:val="28"/>
          <w:szCs w:val="28"/>
        </w:rPr>
        <w:t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</w:t>
      </w:r>
      <w:r w:rsidRPr="00A5779C">
        <w:rPr>
          <w:bCs/>
          <w:color w:val="0070C0"/>
          <w:sz w:val="28"/>
          <w:szCs w:val="28"/>
        </w:rPr>
        <w:t>.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F5ACD">
        <w:rPr>
          <w:rFonts w:eastAsiaTheme="minorHAnsi"/>
          <w:bCs/>
          <w:sz w:val="28"/>
          <w:szCs w:val="28"/>
          <w:lang w:eastAsia="en-US"/>
        </w:rPr>
        <w:t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</w:t>
      </w:r>
      <w:r w:rsidR="007F5ACD" w:rsidRPr="007F5A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5ACD">
        <w:rPr>
          <w:rFonts w:eastAsiaTheme="minorHAnsi"/>
          <w:bCs/>
          <w:sz w:val="28"/>
          <w:szCs w:val="28"/>
          <w:lang w:eastAsia="en-US"/>
        </w:rPr>
        <w:t>Для данной зоны установлен</w:t>
      </w:r>
      <w:r w:rsidR="007F5ACD" w:rsidRPr="007F5A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5ACD">
        <w:rPr>
          <w:rFonts w:eastAsia="Calibri"/>
          <w:bCs/>
          <w:sz w:val="28"/>
          <w:szCs w:val="28"/>
          <w:lang w:eastAsia="en-US"/>
        </w:rPr>
        <w:t xml:space="preserve">минимальный отступ от  фронтальной границы земельного участка до границы допустимого размещения здания - 5 </w:t>
      </w:r>
      <w:proofErr w:type="gramStart"/>
      <w:r w:rsidRPr="007F5ACD">
        <w:rPr>
          <w:rFonts w:eastAsia="Calibri"/>
          <w:bCs/>
          <w:sz w:val="28"/>
          <w:szCs w:val="28"/>
          <w:lang w:eastAsia="en-US"/>
        </w:rPr>
        <w:t>м</w:t>
      </w:r>
      <w:r w:rsidRPr="007F5ACD">
        <w:rPr>
          <w:rFonts w:eastAsiaTheme="minorHAnsi"/>
          <w:bCs/>
          <w:sz w:val="28"/>
          <w:szCs w:val="28"/>
          <w:lang w:eastAsia="en-US"/>
        </w:rPr>
        <w:t>(</w:t>
      </w:r>
      <w:proofErr w:type="gramEnd"/>
      <w:r w:rsidRPr="007F5ACD">
        <w:rPr>
          <w:rFonts w:eastAsiaTheme="minorHAnsi"/>
          <w:bCs/>
          <w:sz w:val="28"/>
          <w:szCs w:val="28"/>
          <w:lang w:eastAsia="en-US"/>
        </w:rPr>
        <w:t xml:space="preserve">отклонение от предельных параметров разрешенного строительства, реконструкции объектов капитального строительства –до </w:t>
      </w:r>
      <w:r w:rsidR="007F5ACD" w:rsidRPr="007F5ACD">
        <w:rPr>
          <w:rFonts w:eastAsiaTheme="minorHAnsi"/>
          <w:bCs/>
          <w:sz w:val="28"/>
          <w:szCs w:val="28"/>
          <w:lang w:eastAsia="en-US"/>
        </w:rPr>
        <w:t>4</w:t>
      </w:r>
      <w:r w:rsidRPr="007F5ACD">
        <w:rPr>
          <w:rFonts w:eastAsiaTheme="minorHAnsi"/>
          <w:bCs/>
          <w:sz w:val="28"/>
          <w:szCs w:val="28"/>
          <w:lang w:eastAsia="en-US"/>
        </w:rPr>
        <w:t xml:space="preserve"> м). </w:t>
      </w:r>
      <w:r w:rsidRPr="007F5ACD">
        <w:rPr>
          <w:rFonts w:eastAsia="Calibri"/>
          <w:bCs/>
          <w:sz w:val="28"/>
          <w:szCs w:val="28"/>
          <w:lang w:eastAsia="en-US"/>
        </w:rPr>
        <w:t>минимальное расстояние от границ соседнего участка до основного строения - 3м</w:t>
      </w:r>
      <w:r w:rsidRPr="007F5ACD">
        <w:rPr>
          <w:bCs/>
          <w:sz w:val="28"/>
          <w:szCs w:val="28"/>
        </w:rPr>
        <w:t>, запрашиваемое отклонение –</w:t>
      </w:r>
      <w:r w:rsidRPr="007F5ACD">
        <w:rPr>
          <w:rFonts w:eastAsia="Calibri"/>
          <w:bCs/>
          <w:sz w:val="28"/>
          <w:szCs w:val="28"/>
          <w:lang w:eastAsia="en-US"/>
        </w:rPr>
        <w:t>до 0</w:t>
      </w:r>
      <w:r w:rsidR="007F5ACD" w:rsidRPr="007F5ACD">
        <w:rPr>
          <w:rFonts w:eastAsia="Calibri"/>
          <w:bCs/>
          <w:sz w:val="28"/>
          <w:szCs w:val="28"/>
          <w:lang w:eastAsia="en-US"/>
        </w:rPr>
        <w:t>,5</w:t>
      </w:r>
      <w:r w:rsidRPr="007F5ACD">
        <w:rPr>
          <w:rFonts w:eastAsia="Calibri"/>
          <w:bCs/>
          <w:sz w:val="28"/>
          <w:szCs w:val="28"/>
          <w:lang w:eastAsia="en-US"/>
        </w:rPr>
        <w:t xml:space="preserve"> м.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CD">
        <w:rPr>
          <w:bCs/>
          <w:sz w:val="28"/>
          <w:szCs w:val="28"/>
        </w:rPr>
        <w:t xml:space="preserve">4. Заявитель (инициатор публичных слушаний): </w:t>
      </w:r>
      <w:r w:rsidR="007F5ACD" w:rsidRPr="007F5ACD">
        <w:rPr>
          <w:rFonts w:eastAsiaTheme="minorHAnsi"/>
          <w:bCs/>
          <w:sz w:val="28"/>
          <w:szCs w:val="28"/>
          <w:lang w:eastAsia="en-US"/>
        </w:rPr>
        <w:t>Лешина Татьяна Алексеевна</w:t>
      </w:r>
      <w:r w:rsidRPr="007F5ACD">
        <w:rPr>
          <w:rFonts w:eastAsiaTheme="minorHAnsi"/>
          <w:bCs/>
          <w:sz w:val="28"/>
          <w:szCs w:val="28"/>
          <w:lang w:eastAsia="en-US"/>
        </w:rPr>
        <w:t xml:space="preserve">–правообладатель земельного участка с кадастровым номером </w:t>
      </w:r>
      <w:r w:rsidR="007F5ACD" w:rsidRPr="007F5ACD">
        <w:rPr>
          <w:sz w:val="28"/>
          <w:szCs w:val="28"/>
        </w:rPr>
        <w:t>47:25:0109041:4</w:t>
      </w:r>
      <w:r w:rsidRPr="007F5ACD">
        <w:rPr>
          <w:rFonts w:eastAsiaTheme="minorHAnsi"/>
          <w:bCs/>
          <w:sz w:val="28"/>
          <w:szCs w:val="28"/>
          <w:lang w:eastAsia="en-US"/>
        </w:rPr>
        <w:t>, расположенного по адресу: Ленинградская область, г</w:t>
      </w:r>
      <w:proofErr w:type="gramStart"/>
      <w:r w:rsidRPr="007F5ACD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7F5ACD">
        <w:rPr>
          <w:rFonts w:eastAsiaTheme="minorHAnsi"/>
          <w:bCs/>
          <w:sz w:val="28"/>
          <w:szCs w:val="28"/>
          <w:lang w:eastAsia="en-US"/>
        </w:rPr>
        <w:t xml:space="preserve">атчина, </w:t>
      </w:r>
      <w:r w:rsidR="007F5ACD" w:rsidRPr="007F5ACD">
        <w:rPr>
          <w:sz w:val="28"/>
          <w:szCs w:val="28"/>
        </w:rPr>
        <w:t>ул.Пушкинская, д.59</w:t>
      </w:r>
      <w:r w:rsidRPr="007F5ACD">
        <w:rPr>
          <w:bCs/>
          <w:sz w:val="28"/>
          <w:szCs w:val="28"/>
        </w:rPr>
        <w:t>.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7F5ACD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</w:t>
      </w:r>
    </w:p>
    <w:p w:rsidR="00EE0432" w:rsidRPr="007F5A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F5ACD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</w:p>
    <w:p w:rsidR="00EE0432" w:rsidRPr="003474E5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7F5ACD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  от </w:t>
      </w:r>
      <w:r w:rsidR="007F5ACD" w:rsidRPr="007F5ACD">
        <w:rPr>
          <w:rFonts w:eastAsiaTheme="minorHAnsi"/>
          <w:sz w:val="28"/>
          <w:szCs w:val="28"/>
          <w:lang w:eastAsia="en-US"/>
        </w:rPr>
        <w:t>17</w:t>
      </w:r>
      <w:r w:rsidRPr="007F5ACD">
        <w:rPr>
          <w:rFonts w:eastAsiaTheme="minorHAnsi"/>
          <w:sz w:val="28"/>
          <w:szCs w:val="28"/>
          <w:lang w:eastAsia="en-US"/>
        </w:rPr>
        <w:t>.</w:t>
      </w:r>
      <w:r w:rsidR="007F5ACD" w:rsidRPr="007F5ACD">
        <w:rPr>
          <w:rFonts w:eastAsiaTheme="minorHAnsi"/>
          <w:sz w:val="28"/>
          <w:szCs w:val="28"/>
          <w:lang w:eastAsia="en-US"/>
        </w:rPr>
        <w:t>0</w:t>
      </w:r>
      <w:r w:rsidRPr="007F5ACD">
        <w:rPr>
          <w:rFonts w:eastAsiaTheme="minorHAnsi"/>
          <w:sz w:val="28"/>
          <w:szCs w:val="28"/>
          <w:lang w:eastAsia="en-US"/>
        </w:rPr>
        <w:t>1.201</w:t>
      </w:r>
      <w:r w:rsidR="007F5ACD" w:rsidRPr="007F5ACD">
        <w:rPr>
          <w:rFonts w:eastAsiaTheme="minorHAnsi"/>
          <w:sz w:val="28"/>
          <w:szCs w:val="28"/>
          <w:lang w:eastAsia="en-US"/>
        </w:rPr>
        <w:t>9</w:t>
      </w:r>
      <w:r w:rsidRPr="007F5ACD">
        <w:rPr>
          <w:rFonts w:eastAsiaTheme="minorHAnsi"/>
          <w:sz w:val="28"/>
          <w:szCs w:val="28"/>
          <w:lang w:eastAsia="en-US"/>
        </w:rPr>
        <w:t xml:space="preserve"> № </w:t>
      </w:r>
      <w:r w:rsidR="007F5ACD" w:rsidRPr="007F5ACD">
        <w:rPr>
          <w:rFonts w:eastAsiaTheme="minorHAnsi"/>
          <w:sz w:val="28"/>
          <w:szCs w:val="28"/>
          <w:lang w:eastAsia="en-US"/>
        </w:rPr>
        <w:t>1</w:t>
      </w:r>
      <w:r w:rsidRPr="007F5ACD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7F5AC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7F5ACD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7F5ACD" w:rsidRPr="007F5ACD">
        <w:rPr>
          <w:rFonts w:eastAsiaTheme="minorHAnsi"/>
          <w:sz w:val="28"/>
          <w:szCs w:val="28"/>
          <w:lang w:eastAsia="en-US"/>
        </w:rPr>
        <w:t>22</w:t>
      </w:r>
      <w:r w:rsidRPr="007F5ACD">
        <w:rPr>
          <w:rFonts w:eastAsiaTheme="minorHAnsi"/>
          <w:sz w:val="28"/>
          <w:szCs w:val="28"/>
          <w:lang w:eastAsia="en-US"/>
        </w:rPr>
        <w:t>.</w:t>
      </w:r>
      <w:r w:rsidR="007F5ACD" w:rsidRPr="007F5ACD">
        <w:rPr>
          <w:rFonts w:eastAsiaTheme="minorHAnsi"/>
          <w:sz w:val="28"/>
          <w:szCs w:val="28"/>
          <w:lang w:eastAsia="en-US"/>
        </w:rPr>
        <w:t>0</w:t>
      </w:r>
      <w:r w:rsidRPr="007F5ACD">
        <w:rPr>
          <w:rFonts w:eastAsiaTheme="minorHAnsi"/>
          <w:sz w:val="28"/>
          <w:szCs w:val="28"/>
          <w:lang w:eastAsia="en-US"/>
        </w:rPr>
        <w:t>1.201</w:t>
      </w:r>
      <w:r w:rsidR="007F5ACD" w:rsidRPr="007F5ACD">
        <w:rPr>
          <w:rFonts w:eastAsiaTheme="minorHAnsi"/>
          <w:sz w:val="28"/>
          <w:szCs w:val="28"/>
          <w:lang w:eastAsia="en-US"/>
        </w:rPr>
        <w:t>9 №</w:t>
      </w:r>
      <w:r w:rsidRPr="007F5ACD">
        <w:rPr>
          <w:rFonts w:eastAsiaTheme="minorHAnsi"/>
          <w:sz w:val="28"/>
          <w:szCs w:val="28"/>
          <w:lang w:eastAsia="en-US"/>
        </w:rPr>
        <w:t>5(210</w:t>
      </w:r>
      <w:r w:rsidR="007F5ACD" w:rsidRPr="007F5ACD">
        <w:rPr>
          <w:rFonts w:eastAsiaTheme="minorHAnsi"/>
          <w:sz w:val="28"/>
          <w:szCs w:val="28"/>
          <w:lang w:eastAsia="en-US"/>
        </w:rPr>
        <w:t>97</w:t>
      </w:r>
      <w:r w:rsidRPr="007F5ACD">
        <w:rPr>
          <w:rFonts w:eastAsiaTheme="minorHAnsi"/>
          <w:sz w:val="28"/>
          <w:szCs w:val="28"/>
          <w:lang w:eastAsia="en-US"/>
        </w:rPr>
        <w:t xml:space="preserve">); официальный сайт </w:t>
      </w:r>
      <w:r w:rsidRPr="003474E5">
        <w:rPr>
          <w:rFonts w:eastAsiaTheme="minorHAnsi"/>
          <w:sz w:val="28"/>
          <w:szCs w:val="28"/>
          <w:lang w:eastAsia="en-US"/>
        </w:rPr>
        <w:t xml:space="preserve">Гатчинского муниципального района по адресу: http://radm.gtn.ru размещено </w:t>
      </w:r>
      <w:r w:rsidR="007F5ACD" w:rsidRPr="003474E5">
        <w:rPr>
          <w:rFonts w:eastAsiaTheme="minorHAnsi"/>
          <w:sz w:val="28"/>
          <w:szCs w:val="28"/>
          <w:lang w:eastAsia="en-US"/>
        </w:rPr>
        <w:t>22</w:t>
      </w:r>
      <w:r w:rsidRPr="003474E5">
        <w:rPr>
          <w:rFonts w:eastAsiaTheme="minorHAnsi"/>
          <w:sz w:val="28"/>
          <w:szCs w:val="28"/>
          <w:lang w:eastAsia="en-US"/>
        </w:rPr>
        <w:t>.</w:t>
      </w:r>
      <w:r w:rsidR="007F5ACD" w:rsidRPr="003474E5">
        <w:rPr>
          <w:rFonts w:eastAsiaTheme="minorHAnsi"/>
          <w:sz w:val="28"/>
          <w:szCs w:val="28"/>
          <w:lang w:eastAsia="en-US"/>
        </w:rPr>
        <w:t>0</w:t>
      </w:r>
      <w:r w:rsidRPr="003474E5">
        <w:rPr>
          <w:rFonts w:eastAsiaTheme="minorHAnsi"/>
          <w:sz w:val="28"/>
          <w:szCs w:val="28"/>
          <w:lang w:eastAsia="en-US"/>
        </w:rPr>
        <w:t>1.201</w:t>
      </w:r>
      <w:r w:rsidR="007F5ACD" w:rsidRPr="003474E5">
        <w:rPr>
          <w:rFonts w:eastAsiaTheme="minorHAnsi"/>
          <w:sz w:val="28"/>
          <w:szCs w:val="28"/>
          <w:lang w:eastAsia="en-US"/>
        </w:rPr>
        <w:t>9</w:t>
      </w:r>
      <w:r w:rsidRPr="003474E5">
        <w:rPr>
          <w:rFonts w:eastAsiaTheme="minorHAnsi"/>
          <w:sz w:val="28"/>
          <w:szCs w:val="28"/>
          <w:lang w:eastAsia="en-US"/>
        </w:rPr>
        <w:t xml:space="preserve"> , </w:t>
      </w:r>
      <w:r w:rsidRPr="003474E5">
        <w:rPr>
          <w:rFonts w:eastAsia="Calibri"/>
          <w:sz w:val="28"/>
          <w:szCs w:val="28"/>
          <w:lang w:eastAsia="en-US"/>
        </w:rPr>
        <w:t xml:space="preserve">официальный сайт МО «Город Гатчина» по адресу: </w:t>
      </w:r>
      <w:hyperlink r:id="rId5">
        <w:bookmarkStart w:id="2" w:name="__DdeLink__354_249957898"/>
        <w:r w:rsidRPr="003474E5">
          <w:rPr>
            <w:rStyle w:val="-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http://www.gatchina-meria.ru/</w:t>
        </w:r>
      </w:hyperlink>
      <w:bookmarkEnd w:id="2"/>
      <w:r w:rsidR="007F5ACD" w:rsidRPr="003474E5">
        <w:t xml:space="preserve"> </w:t>
      </w:r>
      <w:r w:rsidRPr="003474E5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7F5ACD" w:rsidRPr="003474E5">
        <w:rPr>
          <w:rFonts w:eastAsiaTheme="minorHAnsi"/>
          <w:sz w:val="28"/>
          <w:szCs w:val="28"/>
          <w:lang w:eastAsia="en-US"/>
        </w:rPr>
        <w:t>22</w:t>
      </w:r>
      <w:r w:rsidRPr="003474E5">
        <w:rPr>
          <w:rFonts w:eastAsiaTheme="minorHAnsi"/>
          <w:sz w:val="28"/>
          <w:szCs w:val="28"/>
          <w:lang w:eastAsia="en-US"/>
        </w:rPr>
        <w:t>.</w:t>
      </w:r>
      <w:r w:rsidR="007F5ACD" w:rsidRPr="003474E5">
        <w:rPr>
          <w:rFonts w:eastAsiaTheme="minorHAnsi"/>
          <w:sz w:val="28"/>
          <w:szCs w:val="28"/>
          <w:lang w:eastAsia="en-US"/>
        </w:rPr>
        <w:t>0</w:t>
      </w:r>
      <w:r w:rsidRPr="003474E5">
        <w:rPr>
          <w:rFonts w:eastAsiaTheme="minorHAnsi"/>
          <w:sz w:val="28"/>
          <w:szCs w:val="28"/>
          <w:lang w:eastAsia="en-US"/>
        </w:rPr>
        <w:t>1.201</w:t>
      </w:r>
      <w:r w:rsidR="007F5ACD" w:rsidRPr="003474E5">
        <w:rPr>
          <w:rFonts w:eastAsiaTheme="minorHAnsi"/>
          <w:sz w:val="28"/>
          <w:szCs w:val="28"/>
          <w:lang w:eastAsia="en-US"/>
        </w:rPr>
        <w:t>9</w:t>
      </w:r>
      <w:r w:rsidRPr="003474E5">
        <w:rPr>
          <w:rFonts w:eastAsia="Calibri"/>
          <w:sz w:val="28"/>
          <w:szCs w:val="28"/>
          <w:lang w:eastAsia="en-US"/>
        </w:rPr>
        <w:t>.</w:t>
      </w:r>
    </w:p>
    <w:p w:rsidR="00EE0432" w:rsidRPr="003474E5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74E5">
        <w:rPr>
          <w:bCs/>
          <w:sz w:val="28"/>
          <w:szCs w:val="28"/>
        </w:rPr>
        <w:t>7. Срок проведения публичных слушаний:</w:t>
      </w:r>
    </w:p>
    <w:p w:rsidR="00EE0432" w:rsidRPr="003474E5" w:rsidRDefault="00A5779C" w:rsidP="003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74E5">
        <w:rPr>
          <w:bCs/>
          <w:sz w:val="28"/>
          <w:szCs w:val="28"/>
        </w:rPr>
        <w:t xml:space="preserve">начало публичных слушаний – </w:t>
      </w:r>
      <w:r w:rsidR="003474E5" w:rsidRPr="003474E5">
        <w:rPr>
          <w:bCs/>
          <w:sz w:val="28"/>
          <w:szCs w:val="28"/>
        </w:rPr>
        <w:t>22</w:t>
      </w:r>
      <w:r w:rsidRPr="003474E5">
        <w:rPr>
          <w:bCs/>
          <w:sz w:val="28"/>
          <w:szCs w:val="28"/>
        </w:rPr>
        <w:t>.</w:t>
      </w:r>
      <w:r w:rsidR="003474E5" w:rsidRPr="003474E5">
        <w:rPr>
          <w:bCs/>
          <w:sz w:val="28"/>
          <w:szCs w:val="28"/>
        </w:rPr>
        <w:t>01.2019</w:t>
      </w:r>
      <w:r w:rsidRPr="003474E5">
        <w:rPr>
          <w:bCs/>
          <w:sz w:val="28"/>
          <w:szCs w:val="28"/>
        </w:rPr>
        <w:t xml:space="preserve"> (дата публикации оповещения);</w:t>
      </w:r>
    </w:p>
    <w:p w:rsidR="00EE0432" w:rsidRPr="003474E5" w:rsidRDefault="00A5779C" w:rsidP="003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74E5">
        <w:rPr>
          <w:bCs/>
          <w:sz w:val="28"/>
          <w:szCs w:val="28"/>
        </w:rPr>
        <w:t>окончание приема заявлений, предложени</w:t>
      </w:r>
      <w:r w:rsidR="007F5ACD" w:rsidRPr="003474E5">
        <w:rPr>
          <w:bCs/>
          <w:sz w:val="28"/>
          <w:szCs w:val="28"/>
        </w:rPr>
        <w:t>й</w:t>
      </w:r>
      <w:r w:rsidRPr="003474E5">
        <w:rPr>
          <w:bCs/>
          <w:sz w:val="28"/>
          <w:szCs w:val="28"/>
        </w:rPr>
        <w:t>, замечаний к проекту –</w:t>
      </w:r>
      <w:r w:rsidR="003474E5" w:rsidRPr="003474E5">
        <w:rPr>
          <w:bCs/>
          <w:sz w:val="28"/>
          <w:szCs w:val="28"/>
        </w:rPr>
        <w:t>12</w:t>
      </w:r>
      <w:r w:rsidRPr="003474E5">
        <w:rPr>
          <w:bCs/>
          <w:sz w:val="28"/>
          <w:szCs w:val="28"/>
        </w:rPr>
        <w:t>.</w:t>
      </w:r>
      <w:r w:rsidR="003474E5" w:rsidRPr="003474E5">
        <w:rPr>
          <w:bCs/>
          <w:sz w:val="28"/>
          <w:szCs w:val="28"/>
        </w:rPr>
        <w:t>02</w:t>
      </w:r>
      <w:r w:rsidRPr="003474E5">
        <w:rPr>
          <w:bCs/>
          <w:sz w:val="28"/>
          <w:szCs w:val="28"/>
        </w:rPr>
        <w:t>.201</w:t>
      </w:r>
      <w:r w:rsidR="003474E5" w:rsidRPr="003474E5">
        <w:rPr>
          <w:bCs/>
          <w:sz w:val="28"/>
          <w:szCs w:val="28"/>
        </w:rPr>
        <w:t>9</w:t>
      </w:r>
      <w:r w:rsidRPr="003474E5">
        <w:rPr>
          <w:bCs/>
          <w:sz w:val="28"/>
          <w:szCs w:val="28"/>
        </w:rPr>
        <w:t xml:space="preserve">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3474E5" w:rsidRPr="003474E5">
        <w:rPr>
          <w:bCs/>
          <w:sz w:val="28"/>
          <w:szCs w:val="28"/>
        </w:rPr>
        <w:t>21</w:t>
      </w:r>
      <w:r w:rsidRPr="003474E5">
        <w:rPr>
          <w:bCs/>
          <w:sz w:val="28"/>
          <w:szCs w:val="28"/>
        </w:rPr>
        <w:t>.</w:t>
      </w:r>
      <w:r w:rsidR="003474E5" w:rsidRPr="003474E5">
        <w:rPr>
          <w:bCs/>
          <w:sz w:val="28"/>
          <w:szCs w:val="28"/>
        </w:rPr>
        <w:t>02</w:t>
      </w:r>
      <w:r w:rsidRPr="003474E5">
        <w:rPr>
          <w:bCs/>
          <w:sz w:val="28"/>
          <w:szCs w:val="28"/>
        </w:rPr>
        <w:t>.201</w:t>
      </w:r>
      <w:r w:rsidR="003474E5" w:rsidRPr="003474E5">
        <w:rPr>
          <w:bCs/>
          <w:sz w:val="28"/>
          <w:szCs w:val="28"/>
        </w:rPr>
        <w:t>9</w:t>
      </w:r>
      <w:r w:rsidRPr="003474E5">
        <w:rPr>
          <w:bCs/>
          <w:sz w:val="28"/>
          <w:szCs w:val="28"/>
        </w:rPr>
        <w:t>).</w:t>
      </w:r>
    </w:p>
    <w:p w:rsidR="00EE0432" w:rsidRPr="003474E5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74E5"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 w:rsidR="00EE0432" w:rsidRPr="003474E5" w:rsidRDefault="003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 xml:space="preserve">Газета 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«</w:t>
      </w:r>
      <w:proofErr w:type="gramStart"/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Гатчинская</w:t>
      </w:r>
      <w:proofErr w:type="gramEnd"/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 xml:space="preserve"> правда» от 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22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.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0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1.201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 xml:space="preserve"> №5(210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 xml:space="preserve">7); официальный сайт Гатчинского муниципального района по адресу: http://radm.gtn.ru размещено 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22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.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0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1.201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 xml:space="preserve">, </w:t>
      </w:r>
      <w:r w:rsidR="00A5779C" w:rsidRPr="003474E5">
        <w:rPr>
          <w:rFonts w:eastAsia="Calibri"/>
          <w:bCs/>
          <w:sz w:val="28"/>
          <w:szCs w:val="28"/>
          <w:highlight w:val="white"/>
          <w:lang w:eastAsia="en-US"/>
        </w:rPr>
        <w:t xml:space="preserve">официальный сайт МО «Город Гатчина» по адресу: </w:t>
      </w:r>
      <w:hyperlink r:id="rId6">
        <w:bookmarkStart w:id="3" w:name="__DdeLink__354_2499578981"/>
        <w:r w:rsidR="00A5779C" w:rsidRPr="003474E5">
          <w:rPr>
            <w:rStyle w:val="-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http://www.gatchina-meria.ru/</w:t>
        </w:r>
      </w:hyperlink>
      <w:bookmarkEnd w:id="3"/>
      <w:r w:rsidRPr="003474E5">
        <w:t xml:space="preserve"> 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 xml:space="preserve">опубликовано 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22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.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0</w:t>
      </w:r>
      <w:r w:rsidR="00A5779C" w:rsidRPr="003474E5">
        <w:rPr>
          <w:rFonts w:eastAsiaTheme="minorHAnsi"/>
          <w:bCs/>
          <w:sz w:val="28"/>
          <w:szCs w:val="28"/>
          <w:highlight w:val="white"/>
          <w:lang w:eastAsia="en-US"/>
        </w:rPr>
        <w:t>1.201</w:t>
      </w:r>
      <w:r w:rsidRPr="003474E5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474E5">
        <w:rPr>
          <w:rFonts w:eastAsia="Calibri"/>
          <w:bCs/>
          <w:sz w:val="28"/>
          <w:szCs w:val="28"/>
          <w:highlight w:val="white"/>
          <w:lang w:eastAsia="en-US"/>
        </w:rPr>
        <w:t>.</w:t>
      </w:r>
      <w:r w:rsidR="00A5779C" w:rsidRPr="003474E5">
        <w:rPr>
          <w:bCs/>
          <w:sz w:val="28"/>
          <w:szCs w:val="28"/>
          <w:highlight w:val="white"/>
        </w:rPr>
        <w:t xml:space="preserve"> </w:t>
      </w:r>
    </w:p>
    <w:p w:rsidR="00EE0432" w:rsidRPr="003474E5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474E5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3474E5">
        <w:rPr>
          <w:bCs/>
          <w:sz w:val="28"/>
          <w:szCs w:val="28"/>
        </w:rPr>
        <w:t>проведена</w:t>
      </w:r>
      <w:proofErr w:type="gramEnd"/>
      <w:r w:rsidRPr="003474E5">
        <w:rPr>
          <w:bCs/>
          <w:sz w:val="28"/>
          <w:szCs w:val="28"/>
        </w:rPr>
        <w:t>):</w:t>
      </w:r>
    </w:p>
    <w:p w:rsidR="00EE0432" w:rsidRPr="003474E5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3474E5">
        <w:rPr>
          <w:bCs/>
          <w:sz w:val="28"/>
          <w:szCs w:val="28"/>
        </w:rPr>
        <w:lastRenderedPageBreak/>
        <w:t>экспозиция проекта проводилась в здании администрации  МО «Город Гатчина» Гатчинского муниципального района Ленинградской области по адресу: Ленинградская область, г</w:t>
      </w:r>
      <w:proofErr w:type="gramStart"/>
      <w:r w:rsidRPr="003474E5">
        <w:rPr>
          <w:bCs/>
          <w:sz w:val="28"/>
          <w:szCs w:val="28"/>
        </w:rPr>
        <w:t>.Г</w:t>
      </w:r>
      <w:proofErr w:type="gramEnd"/>
      <w:r w:rsidRPr="003474E5">
        <w:rPr>
          <w:bCs/>
          <w:sz w:val="28"/>
          <w:szCs w:val="28"/>
        </w:rPr>
        <w:t xml:space="preserve">атчина, </w:t>
      </w:r>
      <w:proofErr w:type="spellStart"/>
      <w:r w:rsidRPr="003474E5">
        <w:rPr>
          <w:bCs/>
          <w:sz w:val="28"/>
          <w:szCs w:val="28"/>
        </w:rPr>
        <w:t>ул.Киргетова</w:t>
      </w:r>
      <w:proofErr w:type="spellEnd"/>
      <w:r w:rsidRPr="003474E5">
        <w:rPr>
          <w:bCs/>
          <w:sz w:val="28"/>
          <w:szCs w:val="28"/>
        </w:rPr>
        <w:t>, д. 1.</w:t>
      </w:r>
    </w:p>
    <w:p w:rsidR="00EE0432" w:rsidRPr="003474E5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474E5">
        <w:rPr>
          <w:bCs/>
          <w:sz w:val="28"/>
          <w:szCs w:val="28"/>
        </w:rPr>
        <w:t>Срок проведения и режим работы экспозиции проекта:</w:t>
      </w:r>
    </w:p>
    <w:p w:rsidR="00EE0432" w:rsidRPr="003474E5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 w:rsidRPr="003474E5">
        <w:rPr>
          <w:bCs/>
          <w:sz w:val="28"/>
          <w:szCs w:val="28"/>
        </w:rPr>
        <w:t xml:space="preserve">с </w:t>
      </w:r>
      <w:r w:rsidR="003474E5" w:rsidRPr="003474E5">
        <w:rPr>
          <w:bCs/>
          <w:sz w:val="28"/>
          <w:szCs w:val="28"/>
        </w:rPr>
        <w:t>22</w:t>
      </w:r>
      <w:r w:rsidRPr="003474E5">
        <w:rPr>
          <w:bCs/>
          <w:sz w:val="28"/>
          <w:szCs w:val="28"/>
        </w:rPr>
        <w:t>.</w:t>
      </w:r>
      <w:r w:rsidR="003474E5" w:rsidRPr="003474E5">
        <w:rPr>
          <w:bCs/>
          <w:sz w:val="28"/>
          <w:szCs w:val="28"/>
        </w:rPr>
        <w:t>0</w:t>
      </w:r>
      <w:r w:rsidRPr="003474E5">
        <w:rPr>
          <w:bCs/>
          <w:sz w:val="28"/>
          <w:szCs w:val="28"/>
        </w:rPr>
        <w:t>1.201</w:t>
      </w:r>
      <w:r w:rsidR="003474E5" w:rsidRPr="003474E5">
        <w:rPr>
          <w:bCs/>
          <w:sz w:val="28"/>
          <w:szCs w:val="28"/>
        </w:rPr>
        <w:t>9</w:t>
      </w:r>
      <w:r w:rsidRPr="003474E5">
        <w:rPr>
          <w:bCs/>
          <w:sz w:val="28"/>
          <w:szCs w:val="28"/>
        </w:rPr>
        <w:t xml:space="preserve"> по </w:t>
      </w:r>
      <w:r w:rsidR="003474E5" w:rsidRPr="003474E5">
        <w:rPr>
          <w:bCs/>
          <w:sz w:val="28"/>
          <w:szCs w:val="28"/>
        </w:rPr>
        <w:t>12.0</w:t>
      </w:r>
      <w:r w:rsidRPr="003474E5">
        <w:rPr>
          <w:bCs/>
          <w:sz w:val="28"/>
          <w:szCs w:val="28"/>
        </w:rPr>
        <w:t>1.201</w:t>
      </w:r>
      <w:r w:rsidR="003474E5" w:rsidRPr="003474E5">
        <w:rPr>
          <w:bCs/>
          <w:sz w:val="28"/>
          <w:szCs w:val="28"/>
        </w:rPr>
        <w:t>9</w:t>
      </w:r>
      <w:r w:rsidRPr="003474E5">
        <w:rPr>
          <w:bCs/>
          <w:sz w:val="28"/>
          <w:szCs w:val="28"/>
        </w:rPr>
        <w:t xml:space="preserve"> по рабочим дням с режимом работы: понедельник - четверг с 9-00 до 13-00 и с 14-00 </w:t>
      </w:r>
      <w:proofErr w:type="gramStart"/>
      <w:r w:rsidRPr="003474E5">
        <w:rPr>
          <w:bCs/>
          <w:sz w:val="28"/>
          <w:szCs w:val="28"/>
        </w:rPr>
        <w:t>до</w:t>
      </w:r>
      <w:proofErr w:type="gramEnd"/>
      <w:r w:rsidRPr="003474E5">
        <w:rPr>
          <w:bCs/>
          <w:sz w:val="28"/>
          <w:szCs w:val="28"/>
        </w:rPr>
        <w:t xml:space="preserve"> 18-00, пятница с 9-00 до 13-00 и с 14-00 до 17-00.</w:t>
      </w:r>
    </w:p>
    <w:p w:rsidR="00EE0432" w:rsidRPr="003474E5" w:rsidRDefault="00A5779C">
      <w:pPr>
        <w:jc w:val="both"/>
        <w:rPr>
          <w:bCs/>
          <w:sz w:val="28"/>
          <w:szCs w:val="28"/>
        </w:rPr>
      </w:pPr>
      <w:r w:rsidRPr="003474E5"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E0432" w:rsidRPr="0030639F" w:rsidRDefault="0030639F">
      <w:pPr>
        <w:ind w:firstLine="397"/>
        <w:jc w:val="both"/>
      </w:pPr>
      <w:r w:rsidRPr="0030639F">
        <w:rPr>
          <w:rFonts w:eastAsiaTheme="minorHAnsi"/>
          <w:sz w:val="28"/>
          <w:szCs w:val="28"/>
          <w:lang w:eastAsia="en-US"/>
        </w:rPr>
        <w:t>07</w:t>
      </w:r>
      <w:r w:rsidR="00A5779C" w:rsidRPr="0030639F">
        <w:rPr>
          <w:rFonts w:eastAsiaTheme="minorHAnsi"/>
          <w:sz w:val="28"/>
          <w:szCs w:val="28"/>
          <w:lang w:eastAsia="en-US"/>
        </w:rPr>
        <w:t>.</w:t>
      </w:r>
      <w:r w:rsidRPr="0030639F">
        <w:rPr>
          <w:rFonts w:eastAsiaTheme="minorHAnsi"/>
          <w:sz w:val="28"/>
          <w:szCs w:val="28"/>
          <w:lang w:eastAsia="en-US"/>
        </w:rPr>
        <w:t>02</w:t>
      </w:r>
      <w:r w:rsidR="00A5779C" w:rsidRPr="0030639F">
        <w:rPr>
          <w:rFonts w:eastAsiaTheme="minorHAnsi"/>
          <w:sz w:val="28"/>
          <w:szCs w:val="28"/>
          <w:lang w:eastAsia="en-US"/>
        </w:rPr>
        <w:t>.201</w:t>
      </w:r>
      <w:r w:rsidRPr="0030639F">
        <w:rPr>
          <w:rFonts w:eastAsiaTheme="minorHAnsi"/>
          <w:sz w:val="28"/>
          <w:szCs w:val="28"/>
          <w:lang w:eastAsia="en-US"/>
        </w:rPr>
        <w:t>9</w:t>
      </w:r>
      <w:r w:rsidR="00A5779C" w:rsidRPr="0030639F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г</w:t>
      </w:r>
      <w:proofErr w:type="gramStart"/>
      <w:r w:rsidR="00A5779C" w:rsidRPr="0030639F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A5779C" w:rsidRPr="0030639F">
        <w:rPr>
          <w:rFonts w:eastAsiaTheme="minorHAnsi"/>
          <w:sz w:val="28"/>
          <w:szCs w:val="28"/>
          <w:lang w:eastAsia="en-US"/>
        </w:rPr>
        <w:t xml:space="preserve">атчина, </w:t>
      </w:r>
      <w:proofErr w:type="spellStart"/>
      <w:r w:rsidR="00A5779C" w:rsidRPr="0030639F">
        <w:rPr>
          <w:rFonts w:eastAsiaTheme="minorHAnsi"/>
          <w:sz w:val="28"/>
          <w:szCs w:val="28"/>
          <w:lang w:eastAsia="en-US"/>
        </w:rPr>
        <w:t>ул.Киргетова</w:t>
      </w:r>
      <w:proofErr w:type="spellEnd"/>
      <w:r w:rsidR="00A5779C" w:rsidRPr="0030639F">
        <w:rPr>
          <w:rFonts w:eastAsiaTheme="minorHAnsi"/>
          <w:sz w:val="28"/>
          <w:szCs w:val="28"/>
          <w:lang w:eastAsia="en-US"/>
        </w:rPr>
        <w:t xml:space="preserve">, д. 1, здание администрации </w:t>
      </w:r>
      <w:r w:rsidR="00A5779C" w:rsidRPr="0030639F">
        <w:rPr>
          <w:rFonts w:eastAsia="Calibri"/>
          <w:bCs/>
          <w:sz w:val="28"/>
          <w:szCs w:val="28"/>
          <w:lang w:eastAsia="en-US"/>
        </w:rPr>
        <w:t>Гатчинского муниципального района</w:t>
      </w:r>
      <w:r w:rsidR="00A5779C" w:rsidRPr="0030639F">
        <w:rPr>
          <w:rFonts w:eastAsiaTheme="minorHAnsi"/>
          <w:sz w:val="28"/>
          <w:szCs w:val="28"/>
          <w:lang w:eastAsia="en-US"/>
        </w:rPr>
        <w:t xml:space="preserve">. </w:t>
      </w:r>
    </w:p>
    <w:p w:rsidR="0030639F" w:rsidRPr="00F14F7B" w:rsidRDefault="0030639F" w:rsidP="0030639F">
      <w:pPr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30639F" w:rsidRPr="00F14F7B" w:rsidRDefault="0030639F" w:rsidP="0030639F">
      <w:pPr>
        <w:pStyle w:val="aa"/>
        <w:numPr>
          <w:ilvl w:val="0"/>
          <w:numId w:val="4"/>
        </w:numPr>
        <w:jc w:val="both"/>
      </w:pPr>
      <w:r w:rsidRPr="00F14F7B">
        <w:rPr>
          <w:rFonts w:eastAsiaTheme="minorHAnsi"/>
          <w:sz w:val="28"/>
          <w:szCs w:val="28"/>
          <w:lang w:eastAsia="en-US"/>
        </w:rPr>
        <w:t>Носков И.В.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4F7B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Pr="00F14F7B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>
        <w:rPr>
          <w:sz w:val="28"/>
          <w:szCs w:val="28"/>
        </w:rPr>
        <w:t>;</w:t>
      </w:r>
    </w:p>
    <w:p w:rsidR="0030639F" w:rsidRPr="00F14F7B" w:rsidRDefault="0030639F" w:rsidP="0030639F">
      <w:pPr>
        <w:pStyle w:val="aa"/>
        <w:numPr>
          <w:ilvl w:val="0"/>
          <w:numId w:val="4"/>
        </w:numPr>
        <w:jc w:val="both"/>
      </w:pPr>
      <w:proofErr w:type="spellStart"/>
      <w:r>
        <w:rPr>
          <w:sz w:val="28"/>
          <w:szCs w:val="28"/>
        </w:rPr>
        <w:t>Ванагелис</w:t>
      </w:r>
      <w:proofErr w:type="spellEnd"/>
      <w:r>
        <w:rPr>
          <w:sz w:val="28"/>
          <w:szCs w:val="28"/>
        </w:rPr>
        <w:t xml:space="preserve"> З.В.</w:t>
      </w:r>
      <w:r w:rsidRPr="00F14F7B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секретарь</w:t>
      </w:r>
      <w:r w:rsidRPr="00F14F7B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F14F7B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>
        <w:rPr>
          <w:rFonts w:eastAsia="Calibri"/>
          <w:sz w:val="28"/>
          <w:szCs w:val="28"/>
          <w:lang w:eastAsia="en-US"/>
        </w:rPr>
        <w:t>.</w:t>
      </w:r>
    </w:p>
    <w:p w:rsidR="0030639F" w:rsidRPr="00F14F7B" w:rsidRDefault="0030639F" w:rsidP="0030639F">
      <w:pPr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30639F" w:rsidRPr="00F14F7B" w:rsidRDefault="0030639F" w:rsidP="0030639F">
      <w:pPr>
        <w:pStyle w:val="aa"/>
        <w:numPr>
          <w:ilvl w:val="0"/>
          <w:numId w:val="5"/>
        </w:numPr>
        <w:jc w:val="both"/>
      </w:pPr>
      <w:proofErr w:type="gramStart"/>
      <w:r w:rsidRPr="00F14F7B">
        <w:rPr>
          <w:rFonts w:eastAsiaTheme="minorHAnsi"/>
          <w:sz w:val="28"/>
          <w:szCs w:val="28"/>
          <w:lang w:eastAsia="en-US"/>
        </w:rPr>
        <w:t>Лешина</w:t>
      </w:r>
      <w:proofErr w:type="gramEnd"/>
      <w:r w:rsidRPr="00F14F7B">
        <w:rPr>
          <w:rFonts w:eastAsiaTheme="minorHAnsi"/>
          <w:sz w:val="28"/>
          <w:szCs w:val="28"/>
          <w:lang w:eastAsia="en-US"/>
        </w:rPr>
        <w:t xml:space="preserve"> Т.А.– правообладатель земельного участка с кадастровым номером 47:25:0109041:4, расположенного по адресу: Ленинградская область, г</w:t>
      </w:r>
      <w:proofErr w:type="gramStart"/>
      <w:r w:rsidRPr="00F14F7B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F14F7B">
        <w:rPr>
          <w:rFonts w:eastAsiaTheme="minorHAnsi"/>
          <w:sz w:val="28"/>
          <w:szCs w:val="28"/>
          <w:lang w:eastAsia="en-US"/>
        </w:rPr>
        <w:t>атчина, ул.Пушкинская, д.59.</w:t>
      </w:r>
    </w:p>
    <w:p w:rsidR="0030639F" w:rsidRPr="00F14F7B" w:rsidRDefault="0030639F" w:rsidP="0030639F">
      <w:pPr>
        <w:jc w:val="both"/>
      </w:pPr>
      <w:r w:rsidRPr="00F14F7B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30639F" w:rsidRPr="00F14F7B" w:rsidRDefault="0030639F" w:rsidP="0030639F">
      <w:pPr>
        <w:pStyle w:val="aa"/>
        <w:numPr>
          <w:ilvl w:val="0"/>
          <w:numId w:val="5"/>
        </w:numPr>
        <w:jc w:val="both"/>
      </w:pPr>
      <w:r w:rsidRPr="00F14F7B">
        <w:rPr>
          <w:rFonts w:eastAsiaTheme="minorHAnsi"/>
          <w:sz w:val="28"/>
          <w:szCs w:val="28"/>
          <w:lang w:eastAsia="en-US"/>
        </w:rPr>
        <w:t xml:space="preserve">Крылова Е.А. – </w:t>
      </w:r>
      <w:proofErr w:type="gramStart"/>
      <w:r w:rsidRPr="00F14F7B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F14F7B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 администрации Гатчинского муниципального района;</w:t>
      </w:r>
    </w:p>
    <w:p w:rsidR="0030639F" w:rsidRPr="006753B4" w:rsidRDefault="0030639F" w:rsidP="0030639F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4) Жители города Гатчина:</w:t>
      </w:r>
    </w:p>
    <w:p w:rsidR="0030639F" w:rsidRPr="006753B4" w:rsidRDefault="0030639F" w:rsidP="0030639F">
      <w:pPr>
        <w:pStyle w:val="aa"/>
        <w:numPr>
          <w:ilvl w:val="0"/>
          <w:numId w:val="5"/>
        </w:numPr>
        <w:jc w:val="both"/>
      </w:pPr>
      <w:r w:rsidRPr="006753B4">
        <w:rPr>
          <w:rFonts w:eastAsiaTheme="minorHAnsi"/>
          <w:sz w:val="28"/>
          <w:szCs w:val="28"/>
          <w:lang w:eastAsia="en-US"/>
        </w:rPr>
        <w:t>1человек.</w:t>
      </w:r>
    </w:p>
    <w:p w:rsidR="0030639F" w:rsidRPr="006753B4" w:rsidRDefault="0030639F" w:rsidP="0030639F">
      <w:pPr>
        <w:ind w:left="360"/>
        <w:jc w:val="both"/>
      </w:pPr>
      <w:r w:rsidRPr="006753B4">
        <w:rPr>
          <w:rFonts w:eastAsiaTheme="minorHAnsi"/>
          <w:sz w:val="28"/>
          <w:szCs w:val="28"/>
          <w:lang w:eastAsia="en-US"/>
        </w:rPr>
        <w:t xml:space="preserve"> (список присутствующих на собрании участников публичных слушаний прилагается)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0639F" w:rsidRPr="006753B4" w:rsidRDefault="0030639F" w:rsidP="0030639F">
      <w:pPr>
        <w:jc w:val="both"/>
        <w:rPr>
          <w:rFonts w:eastAsiaTheme="minorHAnsi"/>
          <w:sz w:val="28"/>
          <w:szCs w:val="28"/>
          <w:lang w:eastAsia="en-US"/>
        </w:rPr>
      </w:pPr>
      <w:r w:rsidRPr="006753B4">
        <w:rPr>
          <w:rFonts w:eastAsiaTheme="minorHAnsi"/>
          <w:sz w:val="28"/>
          <w:szCs w:val="28"/>
          <w:lang w:eastAsia="en-US"/>
        </w:rPr>
        <w:t>Выступления:</w:t>
      </w:r>
    </w:p>
    <w:p w:rsidR="0030639F" w:rsidRPr="006753B4" w:rsidRDefault="0030639F" w:rsidP="0030639F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30639F" w:rsidRPr="006753B4" w:rsidRDefault="0030639F" w:rsidP="0030639F">
      <w:pPr>
        <w:jc w:val="both"/>
      </w:pPr>
      <w:r w:rsidRPr="006753B4">
        <w:rPr>
          <w:rFonts w:eastAsia="Calibri"/>
          <w:sz w:val="28"/>
          <w:szCs w:val="28"/>
          <w:lang w:eastAsia="en-US"/>
        </w:rPr>
        <w:t xml:space="preserve">Регламент </w:t>
      </w:r>
      <w:r w:rsidRPr="006753B4">
        <w:rPr>
          <w:rFonts w:eastAsiaTheme="minorHAnsi"/>
          <w:sz w:val="28"/>
          <w:szCs w:val="28"/>
          <w:lang w:eastAsia="en-US"/>
        </w:rPr>
        <w:t>собрания участников публичных слушаний:</w:t>
      </w:r>
    </w:p>
    <w:p w:rsidR="0030639F" w:rsidRPr="006753B4" w:rsidRDefault="0030639F" w:rsidP="0030639F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-выступление инициатора  публичных слушаний,  на вопросы — ответы по 5 минут;</w:t>
      </w:r>
    </w:p>
    <w:p w:rsidR="0030639F" w:rsidRPr="006753B4" w:rsidRDefault="0030639F" w:rsidP="0030639F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-выступление желающих в рамках 15 минут.</w:t>
      </w:r>
    </w:p>
    <w:p w:rsidR="0030639F" w:rsidRPr="006753B4" w:rsidRDefault="0030639F" w:rsidP="0030639F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Так же в течени</w:t>
      </w:r>
      <w:proofErr w:type="gramStart"/>
      <w:r w:rsidRPr="006753B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6753B4">
        <w:rPr>
          <w:rFonts w:eastAsiaTheme="minorHAnsi"/>
          <w:sz w:val="28"/>
          <w:szCs w:val="28"/>
          <w:lang w:eastAsia="en-US"/>
        </w:rPr>
        <w:t xml:space="preserve"> 4 рабочих дней комиссия </w:t>
      </w:r>
      <w:r w:rsidRPr="006753B4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 принимает письменные предложения и замечания, до 12 февраля 2019 года  включительно.</w:t>
      </w:r>
    </w:p>
    <w:p w:rsidR="0030639F" w:rsidRPr="00D90C60" w:rsidRDefault="0030639F" w:rsidP="0030639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 xml:space="preserve">Лешина </w:t>
      </w:r>
      <w:r>
        <w:rPr>
          <w:rFonts w:eastAsiaTheme="minorHAnsi"/>
          <w:sz w:val="28"/>
          <w:szCs w:val="28"/>
          <w:lang w:eastAsia="en-US"/>
        </w:rPr>
        <w:t xml:space="preserve">Татьяна Алексеевна </w:t>
      </w:r>
      <w:r w:rsidRPr="006753B4">
        <w:rPr>
          <w:rFonts w:eastAsiaTheme="minorHAnsi"/>
          <w:sz w:val="28"/>
          <w:szCs w:val="28"/>
          <w:lang w:eastAsia="en-US"/>
        </w:rPr>
        <w:t xml:space="preserve">выступила с обоснованием необходимости предоставления разрешения </w:t>
      </w:r>
      <w:r w:rsidRPr="006753B4">
        <w:rPr>
          <w:rFonts w:eastAsia="Calibr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</w:t>
      </w:r>
      <w:r w:rsidRPr="006753B4">
        <w:rPr>
          <w:bCs/>
          <w:sz w:val="28"/>
          <w:szCs w:val="28"/>
        </w:rPr>
        <w:t>реконструкции объектов капитального</w:t>
      </w:r>
      <w:r w:rsidRPr="00F04C8E">
        <w:rPr>
          <w:bCs/>
          <w:color w:val="0070C0"/>
          <w:sz w:val="28"/>
          <w:szCs w:val="28"/>
        </w:rPr>
        <w:t xml:space="preserve"> </w:t>
      </w:r>
      <w:r w:rsidRPr="006753B4">
        <w:rPr>
          <w:bCs/>
          <w:sz w:val="28"/>
          <w:szCs w:val="28"/>
        </w:rPr>
        <w:t>строительства д</w:t>
      </w:r>
      <w:bookmarkStart w:id="4" w:name="__DdeLink__729_2544728847"/>
      <w:r w:rsidRPr="006753B4">
        <w:rPr>
          <w:bCs/>
          <w:sz w:val="28"/>
          <w:szCs w:val="28"/>
        </w:rPr>
        <w:t>ля земельного участка с кадастровым номером</w:t>
      </w:r>
      <w:r w:rsidRPr="00F04C8E">
        <w:rPr>
          <w:bCs/>
          <w:color w:val="0070C0"/>
          <w:sz w:val="28"/>
          <w:szCs w:val="28"/>
        </w:rPr>
        <w:t xml:space="preserve">  </w:t>
      </w:r>
      <w:bookmarkEnd w:id="4"/>
      <w:r w:rsidRPr="00343CEF">
        <w:rPr>
          <w:color w:val="000000"/>
          <w:sz w:val="28"/>
          <w:szCs w:val="28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 w:rsidRPr="00343CEF">
        <w:rPr>
          <w:color w:val="000000"/>
          <w:sz w:val="28"/>
          <w:szCs w:val="28"/>
        </w:rPr>
        <w:t>.Г</w:t>
      </w:r>
      <w:proofErr w:type="gramEnd"/>
      <w:r w:rsidRPr="00343CEF">
        <w:rPr>
          <w:color w:val="000000"/>
          <w:sz w:val="28"/>
          <w:szCs w:val="28"/>
        </w:rPr>
        <w:t xml:space="preserve">атчина, </w:t>
      </w:r>
      <w:r w:rsidRPr="00343CEF">
        <w:rPr>
          <w:color w:val="000000"/>
          <w:sz w:val="28"/>
          <w:szCs w:val="28"/>
        </w:rPr>
        <w:lastRenderedPageBreak/>
        <w:t>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м.</w:t>
      </w:r>
      <w:r>
        <w:rPr>
          <w:rFonts w:eastAsia="Calibri"/>
          <w:bCs/>
          <w:color w:val="0070C0"/>
          <w:sz w:val="28"/>
          <w:szCs w:val="28"/>
          <w:lang w:eastAsia="en-US"/>
        </w:rPr>
        <w:t xml:space="preserve"> </w:t>
      </w:r>
      <w:r w:rsidRPr="00D90C60">
        <w:rPr>
          <w:rFonts w:eastAsia="Calibri"/>
          <w:bCs/>
          <w:sz w:val="28"/>
          <w:szCs w:val="28"/>
          <w:lang w:eastAsia="en-US"/>
        </w:rPr>
        <w:t xml:space="preserve">Жилой дом  на данном земельном участке возведен  приблизительно в 1995году. Требуется реконструкция. </w:t>
      </w:r>
    </w:p>
    <w:p w:rsidR="0030639F" w:rsidRPr="00D90C60" w:rsidRDefault="0030639F" w:rsidP="0030639F">
      <w:pPr>
        <w:jc w:val="both"/>
      </w:pPr>
      <w:r w:rsidRPr="00D90C60">
        <w:rPr>
          <w:rFonts w:eastAsiaTheme="minorHAnsi"/>
          <w:bCs/>
          <w:sz w:val="28"/>
          <w:szCs w:val="28"/>
          <w:lang w:eastAsia="en-US"/>
        </w:rPr>
        <w:t xml:space="preserve">Предоставление разрешения </w:t>
      </w:r>
      <w:r w:rsidRPr="00D90C60">
        <w:rPr>
          <w:rFonts w:eastAsia="Calibri"/>
          <w:bCs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 для получения разрешительной документации для реконструкции существующего жилого дома.</w:t>
      </w:r>
    </w:p>
    <w:p w:rsidR="0030639F" w:rsidRPr="00D90C60" w:rsidRDefault="0030639F" w:rsidP="0030639F">
      <w:pPr>
        <w:jc w:val="both"/>
      </w:pPr>
      <w:r w:rsidRPr="00D90C60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30639F" w:rsidRPr="00343CEF" w:rsidRDefault="0030639F" w:rsidP="0030639F">
      <w:pPr>
        <w:jc w:val="both"/>
      </w:pPr>
      <w:r w:rsidRPr="00343CEF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ситуационный план земельного участка. </w:t>
      </w:r>
    </w:p>
    <w:p w:rsidR="0030639F" w:rsidRPr="00343CEF" w:rsidRDefault="0030639F" w:rsidP="0030639F">
      <w:pPr>
        <w:jc w:val="both"/>
        <w:rPr>
          <w:bCs/>
          <w:sz w:val="28"/>
          <w:szCs w:val="28"/>
        </w:rPr>
      </w:pPr>
      <w:r w:rsidRPr="00343CEF">
        <w:rPr>
          <w:rFonts w:eastAsiaTheme="minorHAnsi"/>
          <w:sz w:val="28"/>
          <w:szCs w:val="28"/>
          <w:lang w:eastAsia="en-US"/>
        </w:rPr>
        <w:t xml:space="preserve"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 Для данной зоны установлен </w:t>
      </w:r>
      <w:r w:rsidRPr="00343CEF">
        <w:rPr>
          <w:rFonts w:eastAsia="Calibri"/>
          <w:bCs/>
          <w:sz w:val="28"/>
          <w:szCs w:val="28"/>
          <w:lang w:eastAsia="en-US"/>
        </w:rPr>
        <w:t>минимальный</w:t>
      </w:r>
      <w:r w:rsidRPr="00F04C8E">
        <w:rPr>
          <w:rFonts w:eastAsia="Calibri"/>
          <w:bCs/>
          <w:color w:val="0070C0"/>
          <w:sz w:val="28"/>
          <w:szCs w:val="28"/>
          <w:lang w:eastAsia="en-US"/>
        </w:rPr>
        <w:t xml:space="preserve"> </w:t>
      </w:r>
      <w:r w:rsidRPr="00343CEF">
        <w:rPr>
          <w:bCs/>
          <w:sz w:val="28"/>
          <w:szCs w:val="28"/>
        </w:rPr>
        <w:t>отступ от  фронтальной границы земельного участка до границы допустимого размещения здания 5 м,</w:t>
      </w:r>
      <w:r w:rsidRPr="00343CEF">
        <w:rPr>
          <w:rFonts w:eastAsiaTheme="minorHAnsi"/>
          <w:sz w:val="28"/>
          <w:szCs w:val="28"/>
          <w:lang w:eastAsia="en-US"/>
        </w:rPr>
        <w:t xml:space="preserve"> (</w:t>
      </w:r>
      <w:r w:rsidRPr="00343CEF">
        <w:rPr>
          <w:rFonts w:eastAsiaTheme="minorHAnsi"/>
          <w:bCs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343C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43CEF">
        <w:rPr>
          <w:rFonts w:eastAsiaTheme="minorHAnsi"/>
          <w:sz w:val="28"/>
          <w:szCs w:val="28"/>
          <w:lang w:eastAsia="en-US"/>
        </w:rPr>
        <w:t>–д</w:t>
      </w:r>
      <w:proofErr w:type="gramEnd"/>
      <w:r w:rsidRPr="00343CEF">
        <w:rPr>
          <w:rFonts w:eastAsiaTheme="minorHAnsi"/>
          <w:sz w:val="28"/>
          <w:szCs w:val="28"/>
          <w:lang w:eastAsia="en-US"/>
        </w:rPr>
        <w:t xml:space="preserve">о 4 м); </w:t>
      </w:r>
      <w:r w:rsidRPr="00343CEF">
        <w:rPr>
          <w:bCs/>
          <w:sz w:val="28"/>
          <w:szCs w:val="28"/>
        </w:rPr>
        <w:t>минимальное расстояние от границ соседнего участка до основного строения  – 3м (</w:t>
      </w:r>
      <w:r w:rsidRPr="00343CEF">
        <w:rPr>
          <w:rFonts w:eastAsiaTheme="minorHAnsi"/>
          <w:bCs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343CEF">
        <w:rPr>
          <w:rFonts w:eastAsiaTheme="minorHAnsi"/>
          <w:sz w:val="28"/>
          <w:szCs w:val="28"/>
          <w:lang w:eastAsia="en-US"/>
        </w:rPr>
        <w:t xml:space="preserve"> –до</w:t>
      </w:r>
      <w:r w:rsidRPr="00343CEF">
        <w:rPr>
          <w:bCs/>
          <w:sz w:val="28"/>
          <w:szCs w:val="28"/>
        </w:rPr>
        <w:t xml:space="preserve"> 0,5 м). </w:t>
      </w:r>
    </w:p>
    <w:p w:rsidR="0030639F" w:rsidRPr="006753B4" w:rsidRDefault="0030639F" w:rsidP="0030639F">
      <w:pPr>
        <w:jc w:val="both"/>
      </w:pPr>
      <w:r w:rsidRPr="006753B4">
        <w:rPr>
          <w:bCs/>
          <w:sz w:val="28"/>
          <w:szCs w:val="28"/>
        </w:rPr>
        <w:t>Замечаний и предложений в ходе собрания не поступ</w:t>
      </w:r>
      <w:r>
        <w:rPr>
          <w:bCs/>
          <w:sz w:val="28"/>
          <w:szCs w:val="28"/>
        </w:rPr>
        <w:t>а</w:t>
      </w:r>
      <w:r w:rsidRPr="006753B4">
        <w:rPr>
          <w:bCs/>
          <w:sz w:val="28"/>
          <w:szCs w:val="28"/>
        </w:rPr>
        <w:t xml:space="preserve">ло. </w:t>
      </w:r>
    </w:p>
    <w:p w:rsidR="0030639F" w:rsidRPr="006753B4" w:rsidRDefault="0030639F" w:rsidP="0030639F">
      <w:pPr>
        <w:jc w:val="both"/>
      </w:pPr>
      <w:r w:rsidRPr="006753B4">
        <w:rPr>
          <w:bCs/>
          <w:sz w:val="28"/>
          <w:szCs w:val="28"/>
        </w:rPr>
        <w:t>Собрание объявлено состоявшимся.</w:t>
      </w:r>
    </w:p>
    <w:p w:rsidR="00EE0432" w:rsidRPr="006832DC" w:rsidRDefault="00A5779C">
      <w:pPr>
        <w:jc w:val="both"/>
      </w:pPr>
      <w:r w:rsidRPr="006832DC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EE0432" w:rsidRPr="006832DC" w:rsidRDefault="00A5779C">
      <w:pPr>
        <w:jc w:val="both"/>
      </w:pPr>
      <w:r w:rsidRPr="006832DC">
        <w:rPr>
          <w:rFonts w:eastAsiaTheme="minorHAnsi"/>
          <w:bCs/>
          <w:sz w:val="28"/>
          <w:szCs w:val="28"/>
          <w:lang w:eastAsia="en-US"/>
        </w:rPr>
        <w:t xml:space="preserve">количество участников публичных слушаний – </w:t>
      </w:r>
      <w:r w:rsidR="0030639F" w:rsidRPr="006832DC">
        <w:rPr>
          <w:rFonts w:eastAsiaTheme="minorHAnsi"/>
          <w:bCs/>
          <w:sz w:val="28"/>
          <w:szCs w:val="28"/>
          <w:lang w:eastAsia="en-US"/>
        </w:rPr>
        <w:t>5</w:t>
      </w:r>
      <w:r w:rsidRPr="006832DC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EE0432" w:rsidRPr="006832DC" w:rsidRDefault="00A5779C">
      <w:pPr>
        <w:jc w:val="both"/>
      </w:pPr>
      <w:r w:rsidRPr="006832DC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6832DC">
        <w:rPr>
          <w:sz w:val="28"/>
          <w:szCs w:val="28"/>
        </w:rPr>
        <w:t xml:space="preserve"> участников публичных слушаний, </w:t>
      </w:r>
      <w:r w:rsidRPr="006832DC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915" w:type="dxa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2"/>
        <w:gridCol w:w="7203"/>
      </w:tblGrid>
      <w:tr w:rsidR="006832DC" w:rsidRPr="006832DC" w:rsidTr="0030639F">
        <w:trPr>
          <w:trHeight w:val="45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6832DC" w:rsidRDefault="006832DC" w:rsidP="006832DC">
            <w:pPr>
              <w:rPr>
                <w:sz w:val="26"/>
                <w:szCs w:val="26"/>
              </w:rPr>
            </w:pPr>
            <w:r w:rsidRPr="006832DC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6832DC" w:rsidRDefault="006832DC" w:rsidP="006832D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832DC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6832DC" w:rsidRPr="006832DC" w:rsidRDefault="006832DC" w:rsidP="006832DC">
            <w:pPr>
              <w:rPr>
                <w:sz w:val="26"/>
                <w:szCs w:val="26"/>
              </w:rPr>
            </w:pPr>
          </w:p>
        </w:tc>
      </w:tr>
      <w:tr w:rsidR="00EE0432" w:rsidRPr="006832DC" w:rsidTr="006832DC">
        <w:trPr>
          <w:trHeight w:val="478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9F" w:rsidRPr="006832DC" w:rsidRDefault="0030639F">
            <w:pPr>
              <w:rPr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432" w:rsidRPr="006832DC" w:rsidRDefault="00EE0432" w:rsidP="001E2AAC">
            <w:pPr>
              <w:rPr>
                <w:sz w:val="28"/>
                <w:szCs w:val="28"/>
              </w:rPr>
            </w:pPr>
          </w:p>
        </w:tc>
      </w:tr>
    </w:tbl>
    <w:p w:rsidR="00EE0432" w:rsidRPr="006832DC" w:rsidRDefault="00A5779C">
      <w:pPr>
        <w:jc w:val="both"/>
      </w:pPr>
      <w:bookmarkStart w:id="5" w:name="__DdeLink__308_3727027678"/>
      <w:bookmarkEnd w:id="5"/>
      <w:r w:rsidRPr="006832DC">
        <w:rPr>
          <w:rFonts w:eastAsiaTheme="minorHAnsi"/>
          <w:sz w:val="28"/>
          <w:szCs w:val="28"/>
          <w:lang w:eastAsia="en-US"/>
        </w:rPr>
        <w:t>13. Предложения и замечания иных участников публичных слушаний:</w:t>
      </w:r>
    </w:p>
    <w:tbl>
      <w:tblPr>
        <w:tblW w:w="9915" w:type="dxa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45"/>
      </w:tblGrid>
      <w:tr w:rsidR="006832DC" w:rsidRPr="006832DC" w:rsidTr="0030639F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6832DC" w:rsidRDefault="006832DC" w:rsidP="006832DC">
            <w:pPr>
              <w:rPr>
                <w:sz w:val="26"/>
                <w:szCs w:val="26"/>
              </w:rPr>
            </w:pPr>
            <w:r w:rsidRPr="006832DC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6832DC" w:rsidRDefault="006832DC" w:rsidP="006832D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832DC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6832DC" w:rsidRPr="006832DC" w:rsidRDefault="006832DC" w:rsidP="006832DC">
            <w:pPr>
              <w:rPr>
                <w:sz w:val="26"/>
                <w:szCs w:val="26"/>
              </w:rPr>
            </w:pPr>
          </w:p>
        </w:tc>
      </w:tr>
      <w:tr w:rsidR="00EE0432" w:rsidRPr="006832DC" w:rsidTr="006832DC">
        <w:trPr>
          <w:trHeight w:val="41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432" w:rsidRPr="006832DC" w:rsidRDefault="00EE0432"/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432" w:rsidRPr="006832DC" w:rsidRDefault="00EE0432"/>
        </w:tc>
      </w:tr>
    </w:tbl>
    <w:p w:rsidR="00EE0432" w:rsidRPr="006832DC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32DC">
        <w:rPr>
          <w:bCs/>
          <w:sz w:val="28"/>
          <w:szCs w:val="28"/>
        </w:rPr>
        <w:lastRenderedPageBreak/>
        <w:t>14. Выводы и рекомендации по проведению публичных слушаний по проекту:</w:t>
      </w:r>
    </w:p>
    <w:p w:rsidR="00EE0432" w:rsidRPr="00032CA2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6832DC">
        <w:rPr>
          <w:bCs/>
          <w:sz w:val="28"/>
          <w:szCs w:val="28"/>
        </w:rPr>
        <w:t>Комиссия по правилам землепользования и застройки МО «Город Гатчина» рассмотрела заявление</w:t>
      </w:r>
      <w:r w:rsidRPr="00A5779C">
        <w:rPr>
          <w:bCs/>
          <w:color w:val="0070C0"/>
          <w:sz w:val="28"/>
          <w:szCs w:val="28"/>
        </w:rPr>
        <w:t xml:space="preserve"> </w:t>
      </w:r>
      <w:r w:rsidR="006832DC" w:rsidRPr="006832DC">
        <w:rPr>
          <w:bCs/>
          <w:sz w:val="28"/>
          <w:szCs w:val="28"/>
        </w:rPr>
        <w:t>Лешиной Т.А.</w:t>
      </w:r>
      <w:r w:rsidRPr="006832DC">
        <w:rPr>
          <w:bCs/>
          <w:sz w:val="28"/>
          <w:szCs w:val="28"/>
        </w:rPr>
        <w:t xml:space="preserve"> и протокол публичных слушаний </w:t>
      </w:r>
      <w:r w:rsidR="006832DC" w:rsidRPr="006832DC">
        <w:rPr>
          <w:bCs/>
          <w:sz w:val="28"/>
          <w:szCs w:val="28"/>
        </w:rPr>
        <w:t>№15</w:t>
      </w:r>
      <w:r w:rsidRPr="006832DC">
        <w:rPr>
          <w:bCs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5779C">
        <w:rPr>
          <w:bCs/>
          <w:color w:val="0070C0"/>
          <w:sz w:val="28"/>
          <w:szCs w:val="28"/>
        </w:rPr>
        <w:t xml:space="preserve"> </w:t>
      </w:r>
      <w:r w:rsidRPr="00032CA2">
        <w:rPr>
          <w:bCs/>
          <w:sz w:val="28"/>
          <w:szCs w:val="28"/>
        </w:rPr>
        <w:t>для земельного участка с кадастровым номером</w:t>
      </w:r>
      <w:r w:rsidRPr="00A5779C">
        <w:rPr>
          <w:bCs/>
          <w:color w:val="0070C0"/>
          <w:sz w:val="28"/>
          <w:szCs w:val="28"/>
        </w:rPr>
        <w:t xml:space="preserve">  </w:t>
      </w:r>
      <w:r w:rsidR="00032CA2" w:rsidRPr="00343CEF">
        <w:rPr>
          <w:color w:val="000000"/>
          <w:sz w:val="28"/>
          <w:szCs w:val="28"/>
        </w:rPr>
        <w:t>47:25:0109041:4, площадью  582 кв.м., расположенного по адресу:</w:t>
      </w:r>
      <w:proofErr w:type="gramEnd"/>
      <w:r w:rsidR="00032CA2" w:rsidRPr="00343CEF">
        <w:rPr>
          <w:color w:val="000000"/>
          <w:sz w:val="28"/>
          <w:szCs w:val="28"/>
        </w:rPr>
        <w:t xml:space="preserve"> Ленинградская область, Гатчинский муниципальный район, г</w:t>
      </w:r>
      <w:proofErr w:type="gramStart"/>
      <w:r w:rsidR="00032CA2" w:rsidRPr="00343CEF">
        <w:rPr>
          <w:color w:val="000000"/>
          <w:sz w:val="28"/>
          <w:szCs w:val="28"/>
        </w:rPr>
        <w:t>.Г</w:t>
      </w:r>
      <w:proofErr w:type="gramEnd"/>
      <w:r w:rsidR="00032CA2" w:rsidRPr="00343CEF">
        <w:rPr>
          <w:color w:val="000000"/>
          <w:sz w:val="28"/>
          <w:szCs w:val="28"/>
        </w:rPr>
        <w:t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</w:t>
      </w:r>
      <w:r w:rsidR="00032CA2">
        <w:rPr>
          <w:color w:val="000000"/>
          <w:sz w:val="28"/>
          <w:szCs w:val="28"/>
        </w:rPr>
        <w:t xml:space="preserve"> </w:t>
      </w:r>
      <w:r w:rsidRPr="00032CA2">
        <w:rPr>
          <w:bCs/>
          <w:sz w:val="28"/>
          <w:szCs w:val="28"/>
        </w:rPr>
        <w:t>и пришла к следующим выводам.</w:t>
      </w:r>
    </w:p>
    <w:p w:rsidR="00425C2D" w:rsidRPr="001B62CA" w:rsidRDefault="00A5779C" w:rsidP="00425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2DC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40 Градостроительного кодекса РФ и </w:t>
      </w:r>
      <w:r w:rsidR="00425C2D" w:rsidRPr="001B62CA">
        <w:rPr>
          <w:bCs/>
          <w:sz w:val="28"/>
        </w:rPr>
        <w:t xml:space="preserve">Уставом Гатчинского муниципального района, Уставом МО «Город Гатчина» Гатчинского муниципального района. </w:t>
      </w:r>
    </w:p>
    <w:p w:rsidR="00EE0432" w:rsidRPr="006832DC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2DC">
        <w:rPr>
          <w:bCs/>
          <w:sz w:val="28"/>
          <w:szCs w:val="28"/>
        </w:rPr>
        <w:t>Заявление</w:t>
      </w:r>
      <w:r w:rsidR="001E2AAC" w:rsidRPr="006832DC">
        <w:rPr>
          <w:bCs/>
          <w:sz w:val="28"/>
          <w:szCs w:val="28"/>
        </w:rPr>
        <w:t xml:space="preserve"> </w:t>
      </w:r>
      <w:r w:rsidR="006832DC" w:rsidRPr="006832DC">
        <w:rPr>
          <w:bCs/>
          <w:sz w:val="28"/>
          <w:szCs w:val="28"/>
        </w:rPr>
        <w:t>Лешиной Т.А.</w:t>
      </w:r>
      <w:r w:rsidRPr="006832DC">
        <w:rPr>
          <w:bCs/>
          <w:sz w:val="28"/>
          <w:szCs w:val="28"/>
        </w:rPr>
        <w:t xml:space="preserve"> считать обоснованным.</w:t>
      </w:r>
    </w:p>
    <w:p w:rsidR="00EE0432" w:rsidRPr="00032CA2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32CA2">
        <w:rPr>
          <w:bCs/>
          <w:sz w:val="28"/>
          <w:szCs w:val="28"/>
        </w:rPr>
        <w:t>Таким образом, комиссия по правилам землепользования и застройки МО «Город Гатчина» считает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Pr="00A5779C">
        <w:rPr>
          <w:bCs/>
          <w:color w:val="0070C0"/>
          <w:sz w:val="28"/>
          <w:szCs w:val="28"/>
        </w:rPr>
        <w:t xml:space="preserve">  </w:t>
      </w:r>
      <w:r w:rsidR="00032CA2" w:rsidRPr="00343CEF">
        <w:rPr>
          <w:color w:val="000000"/>
          <w:sz w:val="28"/>
          <w:szCs w:val="28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 w:rsidR="00032CA2" w:rsidRPr="00343CEF">
        <w:rPr>
          <w:color w:val="000000"/>
          <w:sz w:val="28"/>
          <w:szCs w:val="28"/>
        </w:rPr>
        <w:t>.Г</w:t>
      </w:r>
      <w:proofErr w:type="gramEnd"/>
      <w:r w:rsidR="00032CA2" w:rsidRPr="00343CEF">
        <w:rPr>
          <w:color w:val="000000"/>
          <w:sz w:val="28"/>
          <w:szCs w:val="28"/>
        </w:rPr>
        <w:t xml:space="preserve"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</w:t>
      </w:r>
      <w:r w:rsidR="00032CA2" w:rsidRPr="00032CA2">
        <w:rPr>
          <w:sz w:val="28"/>
          <w:szCs w:val="28"/>
        </w:rPr>
        <w:t xml:space="preserve">м </w:t>
      </w:r>
      <w:r w:rsidRPr="00032CA2">
        <w:rPr>
          <w:bCs/>
          <w:sz w:val="28"/>
          <w:szCs w:val="28"/>
        </w:rPr>
        <w:t>целесообразным и  рекомендует предоставить разрешение на отклонение от предельных параметров разрешенного строительства.</w:t>
      </w:r>
    </w:p>
    <w:p w:rsidR="00EE0432" w:rsidRPr="00032CA2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0432" w:rsidRPr="00032CA2" w:rsidRDefault="006832D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032CA2">
        <w:rPr>
          <w:rFonts w:eastAsiaTheme="minorHAnsi"/>
          <w:sz w:val="28"/>
          <w:szCs w:val="28"/>
          <w:lang w:eastAsia="en-US"/>
        </w:rPr>
        <w:t xml:space="preserve">Секретарь </w:t>
      </w:r>
      <w:r w:rsidR="00A5779C" w:rsidRPr="00032CA2">
        <w:rPr>
          <w:rFonts w:eastAsiaTheme="minorHAnsi"/>
          <w:sz w:val="28"/>
          <w:szCs w:val="28"/>
          <w:lang w:eastAsia="en-US"/>
        </w:rPr>
        <w:t xml:space="preserve"> комиссии</w:t>
      </w:r>
    </w:p>
    <w:p w:rsidR="00EE0432" w:rsidRPr="00032CA2" w:rsidRDefault="00A5779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032CA2">
        <w:rPr>
          <w:sz w:val="28"/>
          <w:szCs w:val="28"/>
        </w:rPr>
        <w:t>по правилам землепользования</w:t>
      </w:r>
    </w:p>
    <w:p w:rsidR="00EE0432" w:rsidRPr="00032CA2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32CA2">
        <w:rPr>
          <w:bCs/>
          <w:sz w:val="28"/>
          <w:szCs w:val="28"/>
        </w:rPr>
        <w:t xml:space="preserve">и застройки МО «Город Гатчина»              </w:t>
      </w:r>
      <w:proofErr w:type="spellStart"/>
      <w:r w:rsidR="006832DC" w:rsidRPr="00032CA2">
        <w:rPr>
          <w:bCs/>
          <w:sz w:val="28"/>
          <w:szCs w:val="28"/>
        </w:rPr>
        <w:t>Ванагелис</w:t>
      </w:r>
      <w:proofErr w:type="spellEnd"/>
      <w:r w:rsidR="006832DC" w:rsidRPr="00032CA2">
        <w:rPr>
          <w:bCs/>
          <w:sz w:val="28"/>
          <w:szCs w:val="28"/>
        </w:rPr>
        <w:t xml:space="preserve"> З.В</w:t>
      </w:r>
      <w:r w:rsidRPr="00032CA2">
        <w:rPr>
          <w:bCs/>
          <w:sz w:val="28"/>
          <w:szCs w:val="28"/>
        </w:rPr>
        <w:t>._________</w:t>
      </w:r>
      <w:r w:rsidR="006832DC" w:rsidRPr="00032CA2">
        <w:rPr>
          <w:bCs/>
          <w:sz w:val="28"/>
          <w:szCs w:val="28"/>
        </w:rPr>
        <w:t>13</w:t>
      </w:r>
      <w:r w:rsidRPr="00032CA2">
        <w:rPr>
          <w:bCs/>
          <w:sz w:val="28"/>
          <w:szCs w:val="28"/>
        </w:rPr>
        <w:t>.</w:t>
      </w:r>
      <w:r w:rsidR="006832DC" w:rsidRPr="00032CA2">
        <w:rPr>
          <w:bCs/>
          <w:sz w:val="28"/>
          <w:szCs w:val="28"/>
        </w:rPr>
        <w:t>02</w:t>
      </w:r>
      <w:r w:rsidRPr="00032CA2">
        <w:rPr>
          <w:bCs/>
          <w:sz w:val="28"/>
          <w:szCs w:val="28"/>
        </w:rPr>
        <w:t>.201</w:t>
      </w:r>
      <w:r w:rsidR="006832DC" w:rsidRPr="00032CA2">
        <w:rPr>
          <w:bCs/>
          <w:sz w:val="28"/>
          <w:szCs w:val="28"/>
        </w:rPr>
        <w:t>9</w:t>
      </w:r>
      <w:r w:rsidRPr="00032CA2">
        <w:rPr>
          <w:bCs/>
          <w:sz w:val="28"/>
          <w:szCs w:val="28"/>
        </w:rPr>
        <w:t xml:space="preserve">   </w:t>
      </w:r>
    </w:p>
    <w:p w:rsidR="00EE0432" w:rsidRDefault="00A5779C">
      <w:pPr>
        <w:jc w:val="right"/>
      </w:pPr>
      <w:r w:rsidRPr="00032CA2">
        <w:rPr>
          <w:bCs/>
          <w:sz w:val="22"/>
          <w:szCs w:val="22"/>
        </w:rPr>
        <w:t>(Ф.И.О., подпись, дата</w:t>
      </w:r>
      <w:r>
        <w:rPr>
          <w:bCs/>
          <w:color w:val="000000"/>
          <w:sz w:val="22"/>
          <w:szCs w:val="22"/>
        </w:rPr>
        <w:t>)</w:t>
      </w:r>
    </w:p>
    <w:sectPr w:rsidR="00EE0432" w:rsidSect="006832DC">
      <w:pgSz w:w="11906" w:h="16838"/>
      <w:pgMar w:top="1134" w:right="850" w:bottom="99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57D"/>
    <w:multiLevelType w:val="multilevel"/>
    <w:tmpl w:val="F0AEC9E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541E6B"/>
    <w:multiLevelType w:val="multilevel"/>
    <w:tmpl w:val="541045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92E0BB8"/>
    <w:multiLevelType w:val="multilevel"/>
    <w:tmpl w:val="61848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91624FB"/>
    <w:multiLevelType w:val="multilevel"/>
    <w:tmpl w:val="C4DA5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DF3167"/>
    <w:multiLevelType w:val="multilevel"/>
    <w:tmpl w:val="0F4637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32"/>
    <w:rsid w:val="00032CA2"/>
    <w:rsid w:val="001E2AAC"/>
    <w:rsid w:val="0030639F"/>
    <w:rsid w:val="003474E5"/>
    <w:rsid w:val="00425C2D"/>
    <w:rsid w:val="005A37EE"/>
    <w:rsid w:val="006832DC"/>
    <w:rsid w:val="007F5ACD"/>
    <w:rsid w:val="0091346F"/>
    <w:rsid w:val="00A5779C"/>
    <w:rsid w:val="00EE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EE0432"/>
    <w:rPr>
      <w:rFonts w:cs="Symbol"/>
      <w:sz w:val="28"/>
    </w:rPr>
  </w:style>
  <w:style w:type="character" w:customStyle="1" w:styleId="ListLabel170">
    <w:name w:val="ListLabel 170"/>
    <w:qFormat/>
    <w:rsid w:val="00EE0432"/>
    <w:rPr>
      <w:rFonts w:cs="Courier New"/>
    </w:rPr>
  </w:style>
  <w:style w:type="character" w:customStyle="1" w:styleId="ListLabel171">
    <w:name w:val="ListLabel 171"/>
    <w:qFormat/>
    <w:rsid w:val="00EE0432"/>
    <w:rPr>
      <w:rFonts w:cs="Wingdings"/>
    </w:rPr>
  </w:style>
  <w:style w:type="character" w:customStyle="1" w:styleId="ListLabel172">
    <w:name w:val="ListLabel 172"/>
    <w:qFormat/>
    <w:rsid w:val="00EE0432"/>
    <w:rPr>
      <w:rFonts w:cs="Symbol"/>
    </w:rPr>
  </w:style>
  <w:style w:type="character" w:customStyle="1" w:styleId="ListLabel173">
    <w:name w:val="ListLabel 173"/>
    <w:qFormat/>
    <w:rsid w:val="00EE0432"/>
    <w:rPr>
      <w:rFonts w:cs="Courier New"/>
    </w:rPr>
  </w:style>
  <w:style w:type="character" w:customStyle="1" w:styleId="ListLabel174">
    <w:name w:val="ListLabel 174"/>
    <w:qFormat/>
    <w:rsid w:val="00EE0432"/>
    <w:rPr>
      <w:rFonts w:cs="Wingdings"/>
    </w:rPr>
  </w:style>
  <w:style w:type="character" w:customStyle="1" w:styleId="ListLabel175">
    <w:name w:val="ListLabel 175"/>
    <w:qFormat/>
    <w:rsid w:val="00EE0432"/>
    <w:rPr>
      <w:rFonts w:cs="Symbol"/>
    </w:rPr>
  </w:style>
  <w:style w:type="character" w:customStyle="1" w:styleId="ListLabel176">
    <w:name w:val="ListLabel 176"/>
    <w:qFormat/>
    <w:rsid w:val="00EE0432"/>
    <w:rPr>
      <w:rFonts w:cs="Courier New"/>
    </w:rPr>
  </w:style>
  <w:style w:type="character" w:customStyle="1" w:styleId="ListLabel177">
    <w:name w:val="ListLabel 177"/>
    <w:qFormat/>
    <w:rsid w:val="00EE0432"/>
    <w:rPr>
      <w:rFonts w:cs="Wingdings"/>
    </w:rPr>
  </w:style>
  <w:style w:type="character" w:customStyle="1" w:styleId="ListLabel178">
    <w:name w:val="ListLabel 178"/>
    <w:qFormat/>
    <w:rsid w:val="00EE0432"/>
    <w:rPr>
      <w:rFonts w:cs="Symbol"/>
      <w:sz w:val="28"/>
    </w:rPr>
  </w:style>
  <w:style w:type="character" w:customStyle="1" w:styleId="ListLabel179">
    <w:name w:val="ListLabel 179"/>
    <w:qFormat/>
    <w:rsid w:val="00EE0432"/>
    <w:rPr>
      <w:rFonts w:cs="Courier New"/>
    </w:rPr>
  </w:style>
  <w:style w:type="character" w:customStyle="1" w:styleId="ListLabel180">
    <w:name w:val="ListLabel 180"/>
    <w:qFormat/>
    <w:rsid w:val="00EE0432"/>
    <w:rPr>
      <w:rFonts w:cs="Wingdings"/>
    </w:rPr>
  </w:style>
  <w:style w:type="character" w:customStyle="1" w:styleId="ListLabel181">
    <w:name w:val="ListLabel 181"/>
    <w:qFormat/>
    <w:rsid w:val="00EE0432"/>
    <w:rPr>
      <w:rFonts w:cs="Symbol"/>
    </w:rPr>
  </w:style>
  <w:style w:type="character" w:customStyle="1" w:styleId="ListLabel182">
    <w:name w:val="ListLabel 182"/>
    <w:qFormat/>
    <w:rsid w:val="00EE0432"/>
    <w:rPr>
      <w:rFonts w:cs="Courier New"/>
    </w:rPr>
  </w:style>
  <w:style w:type="character" w:customStyle="1" w:styleId="ListLabel183">
    <w:name w:val="ListLabel 183"/>
    <w:qFormat/>
    <w:rsid w:val="00EE0432"/>
    <w:rPr>
      <w:rFonts w:cs="Wingdings"/>
    </w:rPr>
  </w:style>
  <w:style w:type="character" w:customStyle="1" w:styleId="ListLabel184">
    <w:name w:val="ListLabel 184"/>
    <w:qFormat/>
    <w:rsid w:val="00EE0432"/>
    <w:rPr>
      <w:rFonts w:cs="Symbol"/>
    </w:rPr>
  </w:style>
  <w:style w:type="character" w:customStyle="1" w:styleId="ListLabel185">
    <w:name w:val="ListLabel 185"/>
    <w:qFormat/>
    <w:rsid w:val="00EE0432"/>
    <w:rPr>
      <w:rFonts w:cs="Courier New"/>
    </w:rPr>
  </w:style>
  <w:style w:type="character" w:customStyle="1" w:styleId="ListLabel186">
    <w:name w:val="ListLabel 186"/>
    <w:qFormat/>
    <w:rsid w:val="00EE0432"/>
    <w:rPr>
      <w:rFonts w:cs="Wingdings"/>
    </w:rPr>
  </w:style>
  <w:style w:type="character" w:customStyle="1" w:styleId="-">
    <w:name w:val="Интернет-ссылка"/>
    <w:rsid w:val="00EE0432"/>
    <w:rPr>
      <w:color w:val="000080"/>
      <w:u w:val="single"/>
    </w:rPr>
  </w:style>
  <w:style w:type="character" w:customStyle="1" w:styleId="ListLabel219">
    <w:name w:val="ListLabel 219"/>
    <w:qFormat/>
    <w:rsid w:val="00EE043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EE0432"/>
    <w:rPr>
      <w:rFonts w:cs="Symbol"/>
      <w:sz w:val="28"/>
    </w:rPr>
  </w:style>
  <w:style w:type="character" w:customStyle="1" w:styleId="ListLabel221">
    <w:name w:val="ListLabel 221"/>
    <w:qFormat/>
    <w:rsid w:val="00EE0432"/>
    <w:rPr>
      <w:rFonts w:cs="Courier New"/>
    </w:rPr>
  </w:style>
  <w:style w:type="character" w:customStyle="1" w:styleId="ListLabel222">
    <w:name w:val="ListLabel 222"/>
    <w:qFormat/>
    <w:rsid w:val="00EE0432"/>
    <w:rPr>
      <w:rFonts w:cs="Wingdings"/>
    </w:rPr>
  </w:style>
  <w:style w:type="character" w:customStyle="1" w:styleId="ListLabel223">
    <w:name w:val="ListLabel 223"/>
    <w:qFormat/>
    <w:rsid w:val="00EE0432"/>
    <w:rPr>
      <w:rFonts w:cs="Symbol"/>
    </w:rPr>
  </w:style>
  <w:style w:type="character" w:customStyle="1" w:styleId="ListLabel224">
    <w:name w:val="ListLabel 224"/>
    <w:qFormat/>
    <w:rsid w:val="00EE0432"/>
    <w:rPr>
      <w:rFonts w:cs="Courier New"/>
    </w:rPr>
  </w:style>
  <w:style w:type="character" w:customStyle="1" w:styleId="ListLabel225">
    <w:name w:val="ListLabel 225"/>
    <w:qFormat/>
    <w:rsid w:val="00EE0432"/>
    <w:rPr>
      <w:rFonts w:cs="Wingdings"/>
    </w:rPr>
  </w:style>
  <w:style w:type="character" w:customStyle="1" w:styleId="ListLabel226">
    <w:name w:val="ListLabel 226"/>
    <w:qFormat/>
    <w:rsid w:val="00EE0432"/>
    <w:rPr>
      <w:rFonts w:cs="Symbol"/>
    </w:rPr>
  </w:style>
  <w:style w:type="character" w:customStyle="1" w:styleId="ListLabel227">
    <w:name w:val="ListLabel 227"/>
    <w:qFormat/>
    <w:rsid w:val="00EE0432"/>
    <w:rPr>
      <w:rFonts w:cs="Courier New"/>
    </w:rPr>
  </w:style>
  <w:style w:type="character" w:customStyle="1" w:styleId="ListLabel228">
    <w:name w:val="ListLabel 228"/>
    <w:qFormat/>
    <w:rsid w:val="00EE0432"/>
    <w:rPr>
      <w:rFonts w:cs="Wingdings"/>
    </w:rPr>
  </w:style>
  <w:style w:type="character" w:customStyle="1" w:styleId="ListLabel229">
    <w:name w:val="ListLabel 229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EE0432"/>
    <w:rPr>
      <w:rFonts w:cs="Symbol"/>
      <w:sz w:val="28"/>
    </w:rPr>
  </w:style>
  <w:style w:type="character" w:customStyle="1" w:styleId="ListLabel232">
    <w:name w:val="ListLabel 232"/>
    <w:qFormat/>
    <w:rsid w:val="00EE0432"/>
    <w:rPr>
      <w:rFonts w:cs="Courier New"/>
    </w:rPr>
  </w:style>
  <w:style w:type="character" w:customStyle="1" w:styleId="ListLabel233">
    <w:name w:val="ListLabel 233"/>
    <w:qFormat/>
    <w:rsid w:val="00EE0432"/>
    <w:rPr>
      <w:rFonts w:cs="Wingdings"/>
    </w:rPr>
  </w:style>
  <w:style w:type="character" w:customStyle="1" w:styleId="ListLabel234">
    <w:name w:val="ListLabel 234"/>
    <w:qFormat/>
    <w:rsid w:val="00EE0432"/>
    <w:rPr>
      <w:rFonts w:cs="Symbol"/>
    </w:rPr>
  </w:style>
  <w:style w:type="character" w:customStyle="1" w:styleId="ListLabel235">
    <w:name w:val="ListLabel 235"/>
    <w:qFormat/>
    <w:rsid w:val="00EE0432"/>
    <w:rPr>
      <w:rFonts w:cs="Courier New"/>
    </w:rPr>
  </w:style>
  <w:style w:type="character" w:customStyle="1" w:styleId="ListLabel236">
    <w:name w:val="ListLabel 236"/>
    <w:qFormat/>
    <w:rsid w:val="00EE0432"/>
    <w:rPr>
      <w:rFonts w:cs="Wingdings"/>
    </w:rPr>
  </w:style>
  <w:style w:type="character" w:customStyle="1" w:styleId="ListLabel237">
    <w:name w:val="ListLabel 237"/>
    <w:qFormat/>
    <w:rsid w:val="00EE0432"/>
    <w:rPr>
      <w:rFonts w:cs="Symbol"/>
    </w:rPr>
  </w:style>
  <w:style w:type="character" w:customStyle="1" w:styleId="ListLabel238">
    <w:name w:val="ListLabel 238"/>
    <w:qFormat/>
    <w:rsid w:val="00EE0432"/>
    <w:rPr>
      <w:rFonts w:cs="Courier New"/>
    </w:rPr>
  </w:style>
  <w:style w:type="character" w:customStyle="1" w:styleId="ListLabel239">
    <w:name w:val="ListLabel 239"/>
    <w:qFormat/>
    <w:rsid w:val="00EE0432"/>
    <w:rPr>
      <w:rFonts w:cs="Wingdings"/>
    </w:rPr>
  </w:style>
  <w:style w:type="character" w:customStyle="1" w:styleId="ListLabel240">
    <w:name w:val="ListLabel 240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EE0432"/>
    <w:rPr>
      <w:rFonts w:cs="Symbol"/>
      <w:sz w:val="28"/>
    </w:rPr>
  </w:style>
  <w:style w:type="character" w:customStyle="1" w:styleId="ListLabel243">
    <w:name w:val="ListLabel 243"/>
    <w:qFormat/>
    <w:rsid w:val="00EE0432"/>
    <w:rPr>
      <w:rFonts w:cs="Courier New"/>
    </w:rPr>
  </w:style>
  <w:style w:type="character" w:customStyle="1" w:styleId="ListLabel244">
    <w:name w:val="ListLabel 244"/>
    <w:qFormat/>
    <w:rsid w:val="00EE0432"/>
    <w:rPr>
      <w:rFonts w:cs="Wingdings"/>
    </w:rPr>
  </w:style>
  <w:style w:type="character" w:customStyle="1" w:styleId="ListLabel245">
    <w:name w:val="ListLabel 245"/>
    <w:qFormat/>
    <w:rsid w:val="00EE0432"/>
    <w:rPr>
      <w:rFonts w:cs="Symbol"/>
    </w:rPr>
  </w:style>
  <w:style w:type="character" w:customStyle="1" w:styleId="ListLabel246">
    <w:name w:val="ListLabel 246"/>
    <w:qFormat/>
    <w:rsid w:val="00EE0432"/>
    <w:rPr>
      <w:rFonts w:cs="Courier New"/>
    </w:rPr>
  </w:style>
  <w:style w:type="character" w:customStyle="1" w:styleId="ListLabel247">
    <w:name w:val="ListLabel 247"/>
    <w:qFormat/>
    <w:rsid w:val="00EE0432"/>
    <w:rPr>
      <w:rFonts w:cs="Wingdings"/>
    </w:rPr>
  </w:style>
  <w:style w:type="character" w:customStyle="1" w:styleId="ListLabel248">
    <w:name w:val="ListLabel 248"/>
    <w:qFormat/>
    <w:rsid w:val="00EE0432"/>
    <w:rPr>
      <w:rFonts w:cs="Symbol"/>
    </w:rPr>
  </w:style>
  <w:style w:type="character" w:customStyle="1" w:styleId="ListLabel249">
    <w:name w:val="ListLabel 249"/>
    <w:qFormat/>
    <w:rsid w:val="00EE0432"/>
    <w:rPr>
      <w:rFonts w:cs="Courier New"/>
    </w:rPr>
  </w:style>
  <w:style w:type="character" w:customStyle="1" w:styleId="ListLabel250">
    <w:name w:val="ListLabel 250"/>
    <w:qFormat/>
    <w:rsid w:val="00EE0432"/>
    <w:rPr>
      <w:rFonts w:cs="Wingdings"/>
    </w:rPr>
  </w:style>
  <w:style w:type="character" w:customStyle="1" w:styleId="ListLabel251">
    <w:name w:val="ListLabel 251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EE0432"/>
    <w:rPr>
      <w:rFonts w:cs="Symbol"/>
      <w:sz w:val="28"/>
    </w:rPr>
  </w:style>
  <w:style w:type="character" w:customStyle="1" w:styleId="ListLabel254">
    <w:name w:val="ListLabel 254"/>
    <w:qFormat/>
    <w:rsid w:val="00EE0432"/>
    <w:rPr>
      <w:rFonts w:cs="Courier New"/>
    </w:rPr>
  </w:style>
  <w:style w:type="character" w:customStyle="1" w:styleId="ListLabel255">
    <w:name w:val="ListLabel 255"/>
    <w:qFormat/>
    <w:rsid w:val="00EE0432"/>
    <w:rPr>
      <w:rFonts w:cs="Wingdings"/>
    </w:rPr>
  </w:style>
  <w:style w:type="character" w:customStyle="1" w:styleId="ListLabel256">
    <w:name w:val="ListLabel 256"/>
    <w:qFormat/>
    <w:rsid w:val="00EE0432"/>
    <w:rPr>
      <w:rFonts w:cs="Symbol"/>
    </w:rPr>
  </w:style>
  <w:style w:type="character" w:customStyle="1" w:styleId="ListLabel257">
    <w:name w:val="ListLabel 257"/>
    <w:qFormat/>
    <w:rsid w:val="00EE0432"/>
    <w:rPr>
      <w:rFonts w:cs="Courier New"/>
    </w:rPr>
  </w:style>
  <w:style w:type="character" w:customStyle="1" w:styleId="ListLabel258">
    <w:name w:val="ListLabel 258"/>
    <w:qFormat/>
    <w:rsid w:val="00EE0432"/>
    <w:rPr>
      <w:rFonts w:cs="Wingdings"/>
    </w:rPr>
  </w:style>
  <w:style w:type="character" w:customStyle="1" w:styleId="ListLabel259">
    <w:name w:val="ListLabel 259"/>
    <w:qFormat/>
    <w:rsid w:val="00EE0432"/>
    <w:rPr>
      <w:rFonts w:cs="Symbol"/>
    </w:rPr>
  </w:style>
  <w:style w:type="character" w:customStyle="1" w:styleId="ListLabel260">
    <w:name w:val="ListLabel 260"/>
    <w:qFormat/>
    <w:rsid w:val="00EE0432"/>
    <w:rPr>
      <w:rFonts w:cs="Courier New"/>
    </w:rPr>
  </w:style>
  <w:style w:type="character" w:customStyle="1" w:styleId="ListLabel261">
    <w:name w:val="ListLabel 261"/>
    <w:qFormat/>
    <w:rsid w:val="00EE0432"/>
    <w:rPr>
      <w:rFonts w:cs="Wingdings"/>
    </w:rPr>
  </w:style>
  <w:style w:type="character" w:customStyle="1" w:styleId="ListLabel262">
    <w:name w:val="ListLabel 262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EE0432"/>
    <w:rPr>
      <w:rFonts w:cs="Symbol"/>
      <w:sz w:val="28"/>
    </w:rPr>
  </w:style>
  <w:style w:type="character" w:customStyle="1" w:styleId="ListLabel265">
    <w:name w:val="ListLabel 265"/>
    <w:qFormat/>
    <w:rsid w:val="00EE0432"/>
    <w:rPr>
      <w:rFonts w:cs="Courier New"/>
    </w:rPr>
  </w:style>
  <w:style w:type="character" w:customStyle="1" w:styleId="ListLabel266">
    <w:name w:val="ListLabel 266"/>
    <w:qFormat/>
    <w:rsid w:val="00EE0432"/>
    <w:rPr>
      <w:rFonts w:cs="Wingdings"/>
    </w:rPr>
  </w:style>
  <w:style w:type="character" w:customStyle="1" w:styleId="ListLabel267">
    <w:name w:val="ListLabel 267"/>
    <w:qFormat/>
    <w:rsid w:val="00EE0432"/>
    <w:rPr>
      <w:rFonts w:cs="Symbol"/>
    </w:rPr>
  </w:style>
  <w:style w:type="character" w:customStyle="1" w:styleId="ListLabel268">
    <w:name w:val="ListLabel 268"/>
    <w:qFormat/>
    <w:rsid w:val="00EE0432"/>
    <w:rPr>
      <w:rFonts w:cs="Courier New"/>
    </w:rPr>
  </w:style>
  <w:style w:type="character" w:customStyle="1" w:styleId="ListLabel269">
    <w:name w:val="ListLabel 269"/>
    <w:qFormat/>
    <w:rsid w:val="00EE0432"/>
    <w:rPr>
      <w:rFonts w:cs="Wingdings"/>
    </w:rPr>
  </w:style>
  <w:style w:type="character" w:customStyle="1" w:styleId="ListLabel270">
    <w:name w:val="ListLabel 270"/>
    <w:qFormat/>
    <w:rsid w:val="00EE0432"/>
    <w:rPr>
      <w:rFonts w:cs="Symbol"/>
    </w:rPr>
  </w:style>
  <w:style w:type="character" w:customStyle="1" w:styleId="ListLabel271">
    <w:name w:val="ListLabel 271"/>
    <w:qFormat/>
    <w:rsid w:val="00EE0432"/>
    <w:rPr>
      <w:rFonts w:cs="Courier New"/>
    </w:rPr>
  </w:style>
  <w:style w:type="character" w:customStyle="1" w:styleId="ListLabel272">
    <w:name w:val="ListLabel 272"/>
    <w:qFormat/>
    <w:rsid w:val="00EE0432"/>
    <w:rPr>
      <w:rFonts w:cs="Wingdings"/>
    </w:rPr>
  </w:style>
  <w:style w:type="character" w:customStyle="1" w:styleId="ListLabel273">
    <w:name w:val="ListLabel 273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75">
    <w:name w:val="ListLabel 275"/>
    <w:qFormat/>
    <w:rsid w:val="00EE0432"/>
    <w:rPr>
      <w:rFonts w:cs="Symbol"/>
      <w:sz w:val="28"/>
    </w:rPr>
  </w:style>
  <w:style w:type="character" w:customStyle="1" w:styleId="ListLabel276">
    <w:name w:val="ListLabel 276"/>
    <w:qFormat/>
    <w:rsid w:val="00EE0432"/>
    <w:rPr>
      <w:rFonts w:cs="Courier New"/>
    </w:rPr>
  </w:style>
  <w:style w:type="character" w:customStyle="1" w:styleId="ListLabel277">
    <w:name w:val="ListLabel 277"/>
    <w:qFormat/>
    <w:rsid w:val="00EE0432"/>
    <w:rPr>
      <w:rFonts w:cs="Wingdings"/>
    </w:rPr>
  </w:style>
  <w:style w:type="character" w:customStyle="1" w:styleId="ListLabel278">
    <w:name w:val="ListLabel 278"/>
    <w:qFormat/>
    <w:rsid w:val="00EE0432"/>
    <w:rPr>
      <w:rFonts w:cs="Symbol"/>
    </w:rPr>
  </w:style>
  <w:style w:type="character" w:customStyle="1" w:styleId="ListLabel279">
    <w:name w:val="ListLabel 279"/>
    <w:qFormat/>
    <w:rsid w:val="00EE0432"/>
    <w:rPr>
      <w:rFonts w:cs="Courier New"/>
    </w:rPr>
  </w:style>
  <w:style w:type="character" w:customStyle="1" w:styleId="ListLabel280">
    <w:name w:val="ListLabel 280"/>
    <w:qFormat/>
    <w:rsid w:val="00EE0432"/>
    <w:rPr>
      <w:rFonts w:cs="Wingdings"/>
    </w:rPr>
  </w:style>
  <w:style w:type="character" w:customStyle="1" w:styleId="ListLabel281">
    <w:name w:val="ListLabel 281"/>
    <w:qFormat/>
    <w:rsid w:val="00EE0432"/>
    <w:rPr>
      <w:rFonts w:cs="Symbol"/>
    </w:rPr>
  </w:style>
  <w:style w:type="character" w:customStyle="1" w:styleId="ListLabel282">
    <w:name w:val="ListLabel 282"/>
    <w:qFormat/>
    <w:rsid w:val="00EE0432"/>
    <w:rPr>
      <w:rFonts w:cs="Courier New"/>
    </w:rPr>
  </w:style>
  <w:style w:type="character" w:customStyle="1" w:styleId="ListLabel283">
    <w:name w:val="ListLabel 283"/>
    <w:qFormat/>
    <w:rsid w:val="00EE0432"/>
    <w:rPr>
      <w:rFonts w:cs="Wingdings"/>
    </w:rPr>
  </w:style>
  <w:style w:type="character" w:customStyle="1" w:styleId="ListLabel284">
    <w:name w:val="ListLabel 284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85">
    <w:name w:val="ListLabel 285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86">
    <w:name w:val="ListLabel 286"/>
    <w:qFormat/>
    <w:rsid w:val="00EE0432"/>
    <w:rPr>
      <w:rFonts w:cs="Symbol"/>
      <w:sz w:val="28"/>
    </w:rPr>
  </w:style>
  <w:style w:type="character" w:customStyle="1" w:styleId="ListLabel287">
    <w:name w:val="ListLabel 287"/>
    <w:qFormat/>
    <w:rsid w:val="00EE0432"/>
    <w:rPr>
      <w:rFonts w:cs="Courier New"/>
    </w:rPr>
  </w:style>
  <w:style w:type="character" w:customStyle="1" w:styleId="ListLabel288">
    <w:name w:val="ListLabel 288"/>
    <w:qFormat/>
    <w:rsid w:val="00EE0432"/>
    <w:rPr>
      <w:rFonts w:cs="Wingdings"/>
    </w:rPr>
  </w:style>
  <w:style w:type="character" w:customStyle="1" w:styleId="ListLabel289">
    <w:name w:val="ListLabel 289"/>
    <w:qFormat/>
    <w:rsid w:val="00EE0432"/>
    <w:rPr>
      <w:rFonts w:cs="Symbol"/>
    </w:rPr>
  </w:style>
  <w:style w:type="character" w:customStyle="1" w:styleId="ListLabel290">
    <w:name w:val="ListLabel 290"/>
    <w:qFormat/>
    <w:rsid w:val="00EE0432"/>
    <w:rPr>
      <w:rFonts w:cs="Courier New"/>
    </w:rPr>
  </w:style>
  <w:style w:type="character" w:customStyle="1" w:styleId="ListLabel291">
    <w:name w:val="ListLabel 291"/>
    <w:qFormat/>
    <w:rsid w:val="00EE0432"/>
    <w:rPr>
      <w:rFonts w:cs="Wingdings"/>
    </w:rPr>
  </w:style>
  <w:style w:type="character" w:customStyle="1" w:styleId="ListLabel292">
    <w:name w:val="ListLabel 292"/>
    <w:qFormat/>
    <w:rsid w:val="00EE0432"/>
    <w:rPr>
      <w:rFonts w:cs="Symbol"/>
    </w:rPr>
  </w:style>
  <w:style w:type="character" w:customStyle="1" w:styleId="ListLabel293">
    <w:name w:val="ListLabel 293"/>
    <w:qFormat/>
    <w:rsid w:val="00EE0432"/>
    <w:rPr>
      <w:rFonts w:cs="Courier New"/>
    </w:rPr>
  </w:style>
  <w:style w:type="character" w:customStyle="1" w:styleId="ListLabel294">
    <w:name w:val="ListLabel 294"/>
    <w:qFormat/>
    <w:rsid w:val="00EE0432"/>
    <w:rPr>
      <w:rFonts w:cs="Wingdings"/>
    </w:rPr>
  </w:style>
  <w:style w:type="character" w:customStyle="1" w:styleId="ListLabel295">
    <w:name w:val="ListLabel 295"/>
    <w:qFormat/>
    <w:rsid w:val="00EE0432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296">
    <w:name w:val="ListLabel 296"/>
    <w:qFormat/>
    <w:rsid w:val="00EE0432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297">
    <w:name w:val="ListLabel 297"/>
    <w:qFormat/>
    <w:rsid w:val="00EE0432"/>
    <w:rPr>
      <w:rFonts w:cs="Symbol"/>
      <w:sz w:val="28"/>
    </w:rPr>
  </w:style>
  <w:style w:type="character" w:customStyle="1" w:styleId="ListLabel298">
    <w:name w:val="ListLabel 298"/>
    <w:qFormat/>
    <w:rsid w:val="00EE0432"/>
    <w:rPr>
      <w:rFonts w:cs="Courier New"/>
    </w:rPr>
  </w:style>
  <w:style w:type="character" w:customStyle="1" w:styleId="ListLabel299">
    <w:name w:val="ListLabel 299"/>
    <w:qFormat/>
    <w:rsid w:val="00EE0432"/>
    <w:rPr>
      <w:rFonts w:cs="Wingdings"/>
    </w:rPr>
  </w:style>
  <w:style w:type="character" w:customStyle="1" w:styleId="ListLabel300">
    <w:name w:val="ListLabel 300"/>
    <w:qFormat/>
    <w:rsid w:val="00EE0432"/>
    <w:rPr>
      <w:rFonts w:cs="Symbol"/>
    </w:rPr>
  </w:style>
  <w:style w:type="character" w:customStyle="1" w:styleId="ListLabel301">
    <w:name w:val="ListLabel 301"/>
    <w:qFormat/>
    <w:rsid w:val="00EE0432"/>
    <w:rPr>
      <w:rFonts w:cs="Courier New"/>
    </w:rPr>
  </w:style>
  <w:style w:type="character" w:customStyle="1" w:styleId="ListLabel302">
    <w:name w:val="ListLabel 302"/>
    <w:qFormat/>
    <w:rsid w:val="00EE0432"/>
    <w:rPr>
      <w:rFonts w:cs="Wingdings"/>
    </w:rPr>
  </w:style>
  <w:style w:type="character" w:customStyle="1" w:styleId="ListLabel303">
    <w:name w:val="ListLabel 303"/>
    <w:qFormat/>
    <w:rsid w:val="00EE0432"/>
    <w:rPr>
      <w:rFonts w:cs="Symbol"/>
    </w:rPr>
  </w:style>
  <w:style w:type="character" w:customStyle="1" w:styleId="ListLabel304">
    <w:name w:val="ListLabel 304"/>
    <w:qFormat/>
    <w:rsid w:val="00EE0432"/>
    <w:rPr>
      <w:rFonts w:cs="Courier New"/>
    </w:rPr>
  </w:style>
  <w:style w:type="character" w:customStyle="1" w:styleId="ListLabel305">
    <w:name w:val="ListLabel 305"/>
    <w:qFormat/>
    <w:rsid w:val="00EE0432"/>
    <w:rPr>
      <w:rFonts w:cs="Wingdings"/>
    </w:rPr>
  </w:style>
  <w:style w:type="character" w:customStyle="1" w:styleId="ListLabel306">
    <w:name w:val="ListLabel 306"/>
    <w:qFormat/>
    <w:rsid w:val="00EE0432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307">
    <w:name w:val="ListLabel 307"/>
    <w:qFormat/>
    <w:rsid w:val="00EE0432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308">
    <w:name w:val="ListLabel 308"/>
    <w:qFormat/>
    <w:rsid w:val="00EE0432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09">
    <w:name w:val="ListLabel 309"/>
    <w:qFormat/>
    <w:rsid w:val="00EE0432"/>
    <w:rPr>
      <w:rFonts w:eastAsia="Calibri"/>
      <w:bCs/>
      <w:color w:val="5B277D"/>
      <w:sz w:val="28"/>
      <w:szCs w:val="28"/>
      <w:highlight w:val="white"/>
      <w:u w:val="none"/>
      <w:lang w:eastAsia="en-US"/>
    </w:rPr>
  </w:style>
  <w:style w:type="character" w:customStyle="1" w:styleId="ListLabel310">
    <w:name w:val="ListLabel 310"/>
    <w:qFormat/>
    <w:rsid w:val="00EE0432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11">
    <w:name w:val="ListLabel 311"/>
    <w:qFormat/>
    <w:rsid w:val="00EE0432"/>
    <w:rPr>
      <w:rFonts w:eastAsia="Calibri"/>
      <w:bCs/>
      <w:color w:val="000000"/>
      <w:sz w:val="28"/>
      <w:szCs w:val="28"/>
      <w:highlight w:val="white"/>
      <w:u w:val="non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35</cp:revision>
  <cp:lastPrinted>2018-10-10T16:03:00Z</cp:lastPrinted>
  <dcterms:created xsi:type="dcterms:W3CDTF">2018-06-18T05:01:00Z</dcterms:created>
  <dcterms:modified xsi:type="dcterms:W3CDTF">2019-02-14T07:43:00Z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