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70C0"/>
          <w:sz w:val="26"/>
          <w:szCs w:val="26"/>
        </w:rPr>
      </w:pPr>
      <w:r>
        <w:rPr>
          <w:bCs/>
          <w:color w:val="000000"/>
          <w:sz w:val="28"/>
          <w:szCs w:val="26"/>
        </w:rPr>
        <w:t>УТВЕРЖДАЮ</w:t>
      </w:r>
    </w:p>
    <w:p>
      <w:pPr>
        <w:pStyle w:val="Normal"/>
        <w:ind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>Заместитель председателя комиссии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 подготовке проектов правил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землепользования и застройки сельских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/>
      </w:pPr>
      <w:r>
        <w:rPr>
          <w:bCs/>
          <w:color w:val="000000"/>
          <w:sz w:val="28"/>
          <w:szCs w:val="28"/>
        </w:rPr>
        <w:t>Е.В.Гречухина___________________</w:t>
      </w:r>
      <w:r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09</w:t>
      </w:r>
      <w:r>
        <w:rPr>
          <w:bCs/>
          <w:color w:val="000000"/>
          <w:sz w:val="28"/>
          <w:szCs w:val="28"/>
        </w:rPr>
        <w:t>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(Ф.И.О., подпись, дата)</w:t>
      </w:r>
    </w:p>
    <w:p>
      <w:pPr>
        <w:pStyle w:val="Normal"/>
        <w:ind w:firstLine="709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/>
      </w:pPr>
      <w:r>
        <w:rPr>
          <w:b/>
          <w:bCs/>
          <w:color w:val="000000"/>
          <w:sz w:val="28"/>
          <w:szCs w:val="28"/>
        </w:rPr>
        <w:t>Протокол № 7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публичных слушаний по проекту </w:t>
      </w:r>
    </w:p>
    <w:p>
      <w:pPr>
        <w:pStyle w:val="Normal"/>
        <w:tabs>
          <w:tab w:val="left" w:pos="5760" w:leader="none"/>
        </w:tabs>
        <w:ind w:firstLine="708"/>
        <w:jc w:val="both"/>
        <w:rPr/>
      </w:pPr>
      <w:r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решения  </w:t>
      </w:r>
      <w:r>
        <w:rPr>
          <w:rFonts w:cs="Times New Roman"/>
          <w:b w:val="false"/>
          <w:bCs/>
          <w:color w:val="000000"/>
          <w:sz w:val="28"/>
          <w:szCs w:val="28"/>
          <w:u w:val="single"/>
        </w:rPr>
        <w:t>о предоставлении разрешения на условно разрешенный вид использования 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center"/>
        <w:rPr>
          <w:bCs/>
          <w:color w:val="0070C0"/>
          <w:sz w:val="24"/>
          <w:szCs w:val="24"/>
        </w:rPr>
      </w:pPr>
      <w:r>
        <w:rPr>
          <w:bCs/>
          <w:color w:val="000000"/>
          <w:sz w:val="24"/>
          <w:szCs w:val="24"/>
        </w:rPr>
        <w:t>(наименование проекта)</w:t>
      </w:r>
    </w:p>
    <w:p>
      <w:pPr>
        <w:pStyle w:val="Normal"/>
        <w:jc w:val="both"/>
        <w:rPr/>
      </w:pPr>
      <w:r>
        <w:rPr>
          <w:bCs/>
          <w:color w:val="8D1D75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1. Дата оформления протокола публичных слушаний: </w:t>
      </w:r>
      <w:r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09</w:t>
      </w:r>
      <w:r>
        <w:rPr>
          <w:bCs/>
          <w:color w:val="000000"/>
          <w:sz w:val="28"/>
          <w:szCs w:val="28"/>
        </w:rPr>
        <w:t>.2018.</w:t>
      </w:r>
    </w:p>
    <w:p>
      <w:pPr>
        <w:pStyle w:val="Normal"/>
        <w:jc w:val="both"/>
        <w:rPr>
          <w:color w:val="8D1D75"/>
        </w:rPr>
      </w:pPr>
      <w:r>
        <w:rPr>
          <w:bCs/>
          <w:color w:val="000000"/>
          <w:sz w:val="28"/>
          <w:szCs w:val="28"/>
        </w:rPr>
        <w:t xml:space="preserve">2. Информация об организаторе публичных слушаний: </w:t>
      </w:r>
      <w:r>
        <w:rPr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31.08.2018 № 3846).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57"/>
        <w:jc w:val="both"/>
        <w:rPr/>
      </w:pPr>
      <w:r>
        <w:rPr>
          <w:bCs/>
          <w:color w:val="000000"/>
          <w:sz w:val="28"/>
          <w:szCs w:val="28"/>
        </w:rPr>
        <w:t>3. И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>
        <w:rPr>
          <w:bCs/>
          <w:sz w:val="24"/>
          <w:szCs w:val="24"/>
          <w:u w:val="single"/>
        </w:rPr>
        <w:t>по проекту решения о предоставлении разрешения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на условно разрешенный вид использования «одноквартирные и двухквартирные блокированные жилые дома до 3 этажей включительно, с придомовыми участками» 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</w:t>
      </w:r>
      <w:r>
        <w:rPr>
          <w:bCs/>
          <w:sz w:val="24"/>
          <w:szCs w:val="24"/>
          <w:u w:val="single"/>
        </w:rPr>
        <w:t xml:space="preserve"> (далее – Проект).</w:t>
      </w:r>
      <w:r>
        <w:rPr>
          <w:color w:val="0070C0"/>
          <w:sz w:val="24"/>
          <w:szCs w:val="24"/>
          <w:u w:val="single"/>
        </w:rPr>
        <w:t xml:space="preserve">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 и время проведения собрания публичных слушаний по Проекту: 25сентября 2018 года в 17-20.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Место проведения собрания участников публичных слушаний по Проекту: здание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Киргетова, д. 1, каб. 23, 8(81371) 76-400.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Срок проведения публичных слушаний по Проекту со дня опубликования оповещения о начале публичных слушаний до дня опубликования заключения о результатах публичных слушаний не может быть не может быть более одного месяца.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Информация о Проекте: земельные участки с кадастровым номером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47:23:0301007:134</w:t>
      </w:r>
      <w:r>
        <w:rPr>
          <w:bCs/>
          <w:sz w:val="24"/>
          <w:szCs w:val="24"/>
          <w:u w:val="single"/>
        </w:rPr>
        <w:t xml:space="preserve">, площадью 665 кв.м. </w:t>
      </w:r>
      <w:r>
        <w:rPr>
          <w:sz w:val="24"/>
          <w:szCs w:val="24"/>
          <w:u w:val="single"/>
        </w:rPr>
        <w:t xml:space="preserve">и </w:t>
      </w:r>
      <w:r>
        <w:rPr>
          <w:bCs/>
          <w:sz w:val="24"/>
          <w:szCs w:val="24"/>
          <w:u w:val="single"/>
        </w:rPr>
        <w:t xml:space="preserve">с кадастровым номером </w:t>
      </w:r>
      <w:r>
        <w:rPr>
          <w:sz w:val="24"/>
          <w:szCs w:val="24"/>
          <w:u w:val="single"/>
        </w:rPr>
        <w:t>47:23:0301007:135</w:t>
      </w:r>
      <w:r>
        <w:rPr>
          <w:bCs/>
          <w:sz w:val="24"/>
          <w:szCs w:val="24"/>
          <w:u w:val="single"/>
        </w:rPr>
        <w:t>, площадью 719 кв.м, расположенных по адресу: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Ленинградская область, Гатчинский муниципальный район, п. Кобралово</w:t>
      </w:r>
      <w:r>
        <w:rPr>
          <w:bCs/>
          <w:sz w:val="24"/>
          <w:szCs w:val="24"/>
          <w:u w:val="single"/>
        </w:rPr>
        <w:t>. Фактический вид разрешенного использования: «для индивидуального жилищного строительства». Испрашиваемый условно разрешенный вид использования: «одноквартирные и двухквартирные блокированные жилые дома до 3 этажей включительно, с</w:t>
      </w:r>
      <w:r>
        <w:rPr>
          <w:bCs/>
          <w:color w:val="0070C0"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 xml:space="preserve">придомовыми участками». Получение разрешения на условно разрешенный вид использования </w:t>
      </w:r>
      <w:r>
        <w:rPr>
          <w:sz w:val="24"/>
          <w:szCs w:val="24"/>
          <w:u w:val="single"/>
        </w:rPr>
        <w:t xml:space="preserve">для земельных участков с кадастровыми номерами 47:23:0301007:134 и 47:23:0301007:135, расположенных по адресу: Ленинградская область, Гатчинский муниципальный район, п. Кобралово  </w:t>
      </w:r>
      <w:r>
        <w:rPr>
          <w:bCs/>
          <w:sz w:val="24"/>
          <w:szCs w:val="24"/>
          <w:u w:val="single"/>
        </w:rPr>
        <w:t xml:space="preserve">запрашивается с целью  реконструкции жилого дома и внесения соответствующих сведений в Единый </w:t>
      </w:r>
      <w:r>
        <w:rPr>
          <w:sz w:val="24"/>
          <w:szCs w:val="24"/>
          <w:u w:val="single"/>
        </w:rPr>
        <w:t>государственный реестр недвижимости.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Экспозиция </w:t>
      </w:r>
      <w:r>
        <w:rPr>
          <w:bCs/>
          <w:sz w:val="24"/>
          <w:szCs w:val="24"/>
          <w:u w:val="single"/>
        </w:rPr>
        <w:t>Проекта проводится</w:t>
      </w:r>
      <w:r>
        <w:rPr>
          <w:sz w:val="24"/>
          <w:szCs w:val="24"/>
          <w:u w:val="single"/>
        </w:rPr>
        <w:t xml:space="preserve"> в здании администрации МО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</w:t>
      </w:r>
      <w:r>
        <w:rPr>
          <w:bCs/>
          <w:sz w:val="24"/>
          <w:szCs w:val="24"/>
          <w:u w:val="single"/>
        </w:rPr>
        <w:t>, с 11.09.2018 по 01.10.2018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«Сусанинское сельское поселение» Гатчинского муниципального района Ленинградской области по адресу: Ленинградская область, Гатчинский район, п. Сусанино, Петровский проспект, д. 20</w:t>
      </w:r>
      <w:r>
        <w:rPr>
          <w:bCs/>
          <w:sz w:val="24"/>
          <w:szCs w:val="24"/>
          <w:u w:val="single"/>
        </w:rPr>
        <w:t>, с 11.09.2018 по 01.10.2018  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до 01 октября 2018 года по рабочим дням с 9-00 до 13-00 и с 14-00 до 17-00 в отделе градостроительного развития территории комитета по  архитектуре администрации Гатчинского муниципального района по адресу: г. Гатчина, ул. Киргетова 1, каб. 23, тел. (81371) 76-400; в письменной или устной форме в ходе проведения собрания публичных слушаний;</w:t>
      </w:r>
    </w:p>
    <w:p>
      <w:pPr>
        <w:pStyle w:val="Normal"/>
        <w:widowControl w:val="false"/>
        <w:tabs>
          <w:tab w:val="left" w:pos="6804" w:leader="none"/>
        </w:tabs>
        <w:bidi w:val="0"/>
        <w:spacing w:lineRule="auto" w:line="240" w:before="0" w:after="0"/>
        <w:ind w:left="0" w:right="0" w:firstLine="680"/>
        <w:jc w:val="both"/>
        <w:rPr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Информация о Проекте, Информационные материалы к Проекту,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>
        <w:rPr>
          <w:bCs/>
          <w:color w:val="000000"/>
          <w:sz w:val="24"/>
          <w:szCs w:val="24"/>
          <w:u w:val="single"/>
          <w:lang w:val="en-US"/>
        </w:rPr>
        <w:t>http</w:t>
      </w:r>
      <w:r>
        <w:rPr>
          <w:bCs/>
          <w:color w:val="000000"/>
          <w:sz w:val="24"/>
          <w:szCs w:val="24"/>
          <w:u w:val="single"/>
        </w:rPr>
        <w:t>://</w:t>
      </w:r>
      <w:r>
        <w:rPr>
          <w:bCs/>
          <w:color w:val="000000"/>
          <w:sz w:val="24"/>
          <w:szCs w:val="24"/>
          <w:u w:val="single"/>
          <w:lang w:val="en-US"/>
        </w:rPr>
        <w:t>radm</w:t>
      </w:r>
      <w:r>
        <w:rPr>
          <w:bCs/>
          <w:color w:val="000000"/>
          <w:sz w:val="24"/>
          <w:szCs w:val="24"/>
          <w:u w:val="single"/>
        </w:rPr>
        <w:t>.</w:t>
      </w:r>
      <w:r>
        <w:rPr>
          <w:bCs/>
          <w:color w:val="000000"/>
          <w:sz w:val="24"/>
          <w:szCs w:val="24"/>
          <w:u w:val="single"/>
          <w:lang w:val="en-US"/>
        </w:rPr>
        <w:t>gtn</w:t>
      </w:r>
      <w:r>
        <w:rPr>
          <w:bCs/>
          <w:color w:val="000000"/>
          <w:sz w:val="24"/>
          <w:szCs w:val="24"/>
          <w:u w:val="single"/>
        </w:rPr>
        <w:t>.</w:t>
      </w:r>
      <w:r>
        <w:rPr>
          <w:bCs/>
          <w:color w:val="000000"/>
          <w:sz w:val="24"/>
          <w:szCs w:val="24"/>
          <w:u w:val="single"/>
          <w:lang w:val="en-US"/>
        </w:rPr>
        <w:t>ru</w:t>
      </w:r>
      <w:r>
        <w:rPr>
          <w:bCs/>
          <w:color w:val="000000"/>
          <w:sz w:val="24"/>
          <w:szCs w:val="24"/>
          <w:u w:val="single"/>
        </w:rPr>
        <w:t>, и на официальном сайте МО «Сусаниснкое сельское поселение»  по адресу: http://сусанинское.рф/, в сети «ИНТЕРНЕТ».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color w:val="0070C0"/>
          <w:sz w:val="22"/>
          <w:szCs w:val="28"/>
        </w:rPr>
      </w:pPr>
      <w:r>
        <w:rPr>
          <w:bCs/>
          <w:color w:val="000000"/>
          <w:sz w:val="22"/>
          <w:szCs w:val="28"/>
        </w:rPr>
        <w:t>(текст оповещения)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 xml:space="preserve">4.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Дата и источник опубликования оповещения о начале публичных слушаний: газета «Гатчинская правда» от 11.09.2018 №68(21061);</w:t>
      </w:r>
      <w:r>
        <w:rPr>
          <w:rFonts w:eastAsia="Calibri" w:eastAsiaTheme="minorHAnsi"/>
          <w:color w:val="8D1D75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radm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gtn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размещено 12.09.2018, официальный сайт МО «Сусанинское сельское поселение» по адресу: http://сусанинское.рф/ </w:t>
      </w:r>
      <w:r>
        <w:rPr>
          <w:color w:val="8D1D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11.09.2018,</w:t>
      </w:r>
      <w:r>
        <w:rPr>
          <w:color w:val="8D1D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информационный стенд в здании администрации Сусанинского сельского поселения 11.09.2018.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8D1D75"/>
        </w:rPr>
      </w:pPr>
      <w:r>
        <w:rPr>
          <w:bCs/>
          <w:color w:val="000000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11.09.2018 по 01.10.2018.</w:t>
      </w:r>
    </w:p>
    <w:p>
      <w:pPr>
        <w:pStyle w:val="Normal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6. Информация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>
        <w:rPr>
          <w:bCs/>
          <w:color w:val="000000"/>
          <w:sz w:val="28"/>
          <w:szCs w:val="28"/>
        </w:rPr>
        <w:t>на территории МО «Сусанинское сельское поселение» Гатчинского муниципального района Ленинградской области.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color w:val="000000"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Постановление Главы Гатчинского муниципального района от 06.09.2018 № 155, газета «Гатчинская правда» от 11.09.2018 №68(21061); официальный сайт Гатчинского муниципального района по адресу: http://radm.gtn.ru размещено 12.09.2018, официальный сайт МО «Сусанинское сельское поселение» по адресу: http://сусанинское.рф/ опубликовано 11.09.2018</w:t>
      </w:r>
      <w:r>
        <w:rPr>
          <w:color w:val="000000"/>
          <w:sz w:val="28"/>
          <w:szCs w:val="28"/>
        </w:rPr>
        <w:t>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25.09.2018 в 17-20, по адресу: Ленинградская область, Гатчинский район, п. Сусанино, Петровский проспект, д. 20, здание администрации МО «Сусанинское сельское поселение.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ListParagraph"/>
        <w:widowControl/>
        <w:bidi w:val="0"/>
        <w:spacing w:lineRule="auto" w:line="240" w:before="0" w:after="0"/>
        <w:ind w:left="737" w:right="0" w:hanging="737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Ванагелис З.В. 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>
      <w:pPr>
        <w:pStyle w:val="ListParagraph"/>
        <w:widowControl/>
        <w:bidi w:val="0"/>
        <w:spacing w:lineRule="auto" w:line="240" w:before="0" w:after="0"/>
        <w:ind w:left="737" w:right="0" w:hanging="737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bookmarkStart w:id="0" w:name="__DdeLink__1223_3025390838"/>
      <w:r>
        <w:rPr>
          <w:rFonts w:eastAsia="Calibri" w:eastAsiaTheme="minorHAnsi"/>
          <w:color w:val="000000"/>
          <w:sz w:val="28"/>
          <w:szCs w:val="28"/>
          <w:lang w:eastAsia="en-US"/>
        </w:rPr>
        <w:t>Виницкий Н. А.</w:t>
      </w:r>
      <w:bookmarkEnd w:id="0"/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- собственник  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single"/>
          <w:lang w:eastAsia="en-US"/>
        </w:rPr>
        <w:t>земельного участка с кадастровым номером 47:23:0301007:134;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Виницкий В.Н.- собственник   </w:t>
      </w:r>
      <w:r>
        <w:rPr>
          <w:rFonts w:eastAsia="Calibri" w:cs="Times New Roman"/>
          <w:b w:val="false"/>
          <w:bCs/>
          <w:color w:val="000000"/>
          <w:sz w:val="28"/>
          <w:szCs w:val="28"/>
          <w:u w:val="single"/>
          <w:lang w:eastAsia="en-US"/>
        </w:rPr>
        <w:t>земельного участка с кадастровым номером  47:23:0301007:135.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Гречухина Е.В. – председатель комитета по архитектуре.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4) представители администрации Сусанинского сельского поселения: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Бордовская Е.В. – глава администрации;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Бирало Т.В. – начальник сектора администрации; 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Егорова С.М. – ведущий специалист администрации.</w:t>
      </w:r>
    </w:p>
    <w:p>
      <w:pPr>
        <w:pStyle w:val="ListParagraph"/>
        <w:widowControl/>
        <w:bidi w:val="0"/>
        <w:spacing w:lineRule="auto" w:line="240" w:before="0" w:after="0"/>
        <w:ind w:left="737" w:right="0" w:hanging="737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5) жители  МО «Сусанинское сельское поселение»: 1 чел.  Приложение (на 10л. в 1 экз.)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17-20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Виницкий Н. А.</w:t>
      </w:r>
      <w:r>
        <w:rPr>
          <w:rFonts w:eastAsia="Calibri" w:eastAsiaTheme="minorHAnsi"/>
          <w:color w:val="8D1D75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выступил с обоснованием необходимости предоставления </w:t>
      </w:r>
      <w:bookmarkStart w:id="1" w:name="__DdeLink__400_469586779"/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разрешения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>на условно разрешенный вид использования «одноквартирные и двухквартирные блокированные жилые дома до 3 этажей включительно, с придомовыми участками» для земельных участков</w:t>
      </w:r>
      <w:bookmarkEnd w:id="1"/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 xml:space="preserve"> с кадастровыми номерами 47:23:0301007:134 и 47:23:0301007:135, расположенных по адресу: Ленинградская область, Гатчинский муниципальный район, п. Кобралово. Являемся с сыном собственниками жилого дома, заключили договор перераспределения долей в праве собственности на дом. Для приведения в соответствие пакета документов просим разрешения </w:t>
      </w:r>
      <w:r>
        <w:rPr>
          <w:rFonts w:eastAsia="Calibri" w:eastAsiaTheme="minorHAnsi"/>
          <w:bCs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  <w:u w:val="none"/>
          <w:lang w:eastAsia="en-US"/>
        </w:rPr>
        <w:t>на условно разрешенный вид использования «одноквартирные и двухквартирные блокированные жилые дома до 3 этажей включительно, с придомовыми участками» для данных  земельных участков.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rFonts w:eastAsia="Calibri" w:eastAsiaTheme="minorHAnsi"/>
          <w:color w:val="0070C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Замечаний и предложений не поступило, собрание объявлено состоявшимся.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9. Предложения и замечания</w:t>
      </w:r>
      <w:r>
        <w:rPr>
          <w:color w:val="000000"/>
          <w:sz w:val="28"/>
          <w:szCs w:val="28"/>
        </w:rPr>
        <w:t xml:space="preserve"> предложения и замечания участников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 публичные слушания:</w:t>
      </w:r>
    </w:p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720" w:type="dxa"/>
        <w:jc w:val="left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94"/>
        <w:gridCol w:w="5925"/>
      </w:tblGrid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675" w:type="dxa"/>
        <w:jc w:val="left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50"/>
        <w:gridCol w:w="5924"/>
      </w:tblGrid>
      <w:tr>
        <w:trPr>
          <w:trHeight w:val="791" w:hRule="atLeast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Предложения и замечания</w:t>
            </w:r>
          </w:p>
        </w:tc>
      </w:tr>
      <w:tr>
        <w:trPr>
          <w:trHeight w:val="791" w:hRule="atLeast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</w:tr>
    </w:tbl>
    <w:p>
      <w:pPr>
        <w:pStyle w:val="Normal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>Гатчинского муниципального района      Ванагелис З.В. _________</w:t>
      </w:r>
      <w:r>
        <w:rPr>
          <w:bCs/>
          <w:color w:val="000000"/>
          <w:sz w:val="28"/>
          <w:szCs w:val="28"/>
          <w:lang w:val="en-US"/>
        </w:rPr>
        <w:t>25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09</w:t>
      </w:r>
      <w:r>
        <w:rPr>
          <w:bCs/>
          <w:color w:val="000000"/>
          <w:sz w:val="28"/>
          <w:szCs w:val="28"/>
        </w:rPr>
        <w:t xml:space="preserve">.2018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color w:val="0070C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(Ф.И.О., подпись, дата)                                     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3247804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17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74ff6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32374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d028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8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555c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32374"/>
    <w:pPr/>
    <w:rPr>
      <w:rFonts w:ascii="Segoe UI" w:hAnsi="Segoe UI" w:cs="Segoe U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d02894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d0289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LibreOffice/6.1.0.3$Windows_X86_64 LibreOffice_project/efb621ed25068d70781dc026f7e9c5187a4decd1</Application>
  <Pages>5</Pages>
  <Words>1377</Words>
  <Characters>10191</Characters>
  <CharactersWithSpaces>11620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2018-06-18T05:00:00Z</dcterms:created>
  <dc:creator>Пучкова Яна Олеговна</dc:creator>
  <dc:description/>
  <dc:language>ru-RU</dc:language>
  <cp:lastModifiedBy/>
  <cp:lastPrinted>2018-10-02T10:53:11Z</cp:lastPrinted>
  <dcterms:modified xsi:type="dcterms:W3CDTF">2018-10-02T10:55:09Z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