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3A2" w:rsidRDefault="00F003A2" w:rsidP="00F003A2">
      <w:pPr>
        <w:shd w:val="clear" w:color="auto" w:fill="FFFFFF"/>
        <w:spacing w:before="367"/>
        <w:ind w:left="14"/>
        <w:jc w:val="center"/>
      </w:pPr>
      <w:r>
        <w:rPr>
          <w:rFonts w:eastAsia="Times New Roman"/>
          <w:color w:val="000000"/>
          <w:sz w:val="28"/>
          <w:szCs w:val="28"/>
        </w:rPr>
        <w:t>АДМИНИСТРАЦИЯ ЛЕНИНГРАДСКОЙ ОБЛАСТИ</w:t>
      </w:r>
    </w:p>
    <w:p w:rsidR="00F003A2" w:rsidRDefault="00F003A2" w:rsidP="00F003A2">
      <w:pPr>
        <w:shd w:val="clear" w:color="auto" w:fill="FFFFFF"/>
        <w:spacing w:before="310" w:line="317" w:lineRule="exact"/>
        <w:ind w:left="2765" w:right="490" w:hanging="1829"/>
      </w:pPr>
      <w:r>
        <w:rPr>
          <w:rFonts w:eastAsia="Times New Roman"/>
          <w:color w:val="000000"/>
          <w:spacing w:val="-2"/>
          <w:sz w:val="28"/>
          <w:szCs w:val="28"/>
        </w:rPr>
        <w:t xml:space="preserve">КОМИТЕТ ПО АРХИТЕКТУРЕ И ГРАДОСТРОИТЕЛЬСТВУ </w:t>
      </w:r>
      <w:r>
        <w:rPr>
          <w:rFonts w:eastAsia="Times New Roman"/>
          <w:color w:val="000000"/>
          <w:sz w:val="28"/>
          <w:szCs w:val="28"/>
        </w:rPr>
        <w:t>ЛЕНИНГРАДСКОЙ ОБЛАСТИ</w:t>
      </w:r>
    </w:p>
    <w:p w:rsidR="00F003A2" w:rsidRDefault="00F003A2" w:rsidP="00F003A2">
      <w:pPr>
        <w:shd w:val="clear" w:color="auto" w:fill="FFFFFF"/>
        <w:spacing w:before="50" w:line="655" w:lineRule="exact"/>
        <w:ind w:left="2729" w:right="2938" w:firstLine="814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РАСПОРЯЖЕНИЕ </w:t>
      </w:r>
    </w:p>
    <w:p w:rsidR="00F003A2" w:rsidRPr="006B199C" w:rsidRDefault="00F003A2" w:rsidP="00F003A2">
      <w:pPr>
        <w:shd w:val="clear" w:color="auto" w:fill="FFFFFF"/>
        <w:spacing w:before="50" w:line="655" w:lineRule="exact"/>
        <w:ind w:left="1843" w:right="2938" w:firstLine="814"/>
      </w:pPr>
      <w:r>
        <w:rPr>
          <w:rFonts w:eastAsia="Times New Roman"/>
          <w:color w:val="000000"/>
          <w:spacing w:val="-1"/>
          <w:sz w:val="28"/>
          <w:szCs w:val="28"/>
        </w:rPr>
        <w:t>от 01 августа 2016 г. №</w:t>
      </w:r>
      <w:r w:rsidRPr="006B199C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bCs/>
          <w:iCs/>
          <w:color w:val="000000"/>
          <w:spacing w:val="-1"/>
          <w:sz w:val="28"/>
          <w:szCs w:val="28"/>
          <w:u w:val="single"/>
        </w:rPr>
        <w:t>758</w:t>
      </w:r>
    </w:p>
    <w:p w:rsidR="00F003A2" w:rsidRDefault="00F003A2" w:rsidP="00F003A2">
      <w:pPr>
        <w:shd w:val="clear" w:color="auto" w:fill="FFFFFF"/>
        <w:spacing w:before="245" w:line="324" w:lineRule="exact"/>
        <w:ind w:left="2066" w:right="490" w:hanging="994"/>
      </w:pPr>
      <w:r>
        <w:rPr>
          <w:rFonts w:eastAsia="Times New Roman"/>
          <w:b/>
          <w:bCs/>
          <w:color w:val="000000"/>
          <w:spacing w:val="-3"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</w:p>
    <w:p w:rsidR="00F003A2" w:rsidRDefault="00F003A2" w:rsidP="00F003A2">
      <w:pPr>
        <w:shd w:val="clear" w:color="auto" w:fill="FFFFFF"/>
        <w:spacing w:before="641" w:line="317" w:lineRule="exact"/>
        <w:ind w:left="14" w:firstLine="684"/>
        <w:jc w:val="both"/>
      </w:pPr>
      <w:r w:rsidRPr="00EA7C5A">
        <w:rPr>
          <w:rFonts w:eastAsia="Times New Roman"/>
          <w:bCs/>
          <w:color w:val="000000"/>
          <w:spacing w:val="1"/>
          <w:sz w:val="28"/>
          <w:szCs w:val="28"/>
        </w:rPr>
        <w:t xml:space="preserve">В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соответствии с пунктом 4 части 2 статьи 1 Областного закона от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07.07.2014 № 45-оз «О перераспределении полномочий в области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градостроительной деятельности между органами государственной власти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Ленинградской области и органами местного самоуправления Ленинградской области», подпунктом 10 пункта 2.1. Положения о комитете по архитектуре и </w:t>
      </w:r>
      <w:r>
        <w:rPr>
          <w:rFonts w:eastAsia="Times New Roman"/>
          <w:color w:val="000000"/>
          <w:spacing w:val="-1"/>
          <w:sz w:val="28"/>
          <w:szCs w:val="28"/>
        </w:rPr>
        <w:t>градостроительству Ленинградской области, утвержденного постановлением Правительства Ленинградской области от 10.02.2014 № 16:</w:t>
      </w:r>
    </w:p>
    <w:p w:rsidR="00F003A2" w:rsidRDefault="00F003A2" w:rsidP="007B476C">
      <w:pPr>
        <w:shd w:val="clear" w:color="auto" w:fill="FFFFFF"/>
        <w:spacing w:line="317" w:lineRule="exact"/>
        <w:ind w:left="14" w:firstLine="684"/>
        <w:jc w:val="both"/>
        <w:rPr>
          <w:bCs/>
          <w:sz w:val="28"/>
          <w:szCs w:val="28"/>
        </w:rPr>
      </w:pPr>
      <w:r>
        <w:rPr>
          <w:color w:val="000000"/>
          <w:spacing w:val="-27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1"/>
          <w:sz w:val="28"/>
          <w:szCs w:val="28"/>
        </w:rPr>
        <w:t xml:space="preserve">Предоставить разрешение на </w:t>
      </w:r>
      <w:r w:rsidRPr="00D75213">
        <w:rPr>
          <w:rFonts w:eastAsia="Times New Roman"/>
          <w:bCs/>
          <w:color w:val="000000"/>
          <w:spacing w:val="1"/>
          <w:sz w:val="28"/>
          <w:szCs w:val="28"/>
        </w:rPr>
        <w:t xml:space="preserve">условно разрешенный вид использования </w:t>
      </w:r>
      <w:r w:rsidRPr="00A840C3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Объект общественного питания</w:t>
      </w:r>
      <w:r w:rsidRPr="00A840C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для </w:t>
      </w:r>
      <w:r w:rsidRPr="001B3B9B">
        <w:rPr>
          <w:bCs/>
          <w:sz w:val="28"/>
          <w:szCs w:val="28"/>
        </w:rPr>
        <w:t>земельного участка</w:t>
      </w:r>
      <w:r>
        <w:rPr>
          <w:bCs/>
          <w:sz w:val="28"/>
          <w:szCs w:val="28"/>
        </w:rPr>
        <w:t xml:space="preserve"> </w:t>
      </w:r>
      <w:r w:rsidRPr="00540F8F">
        <w:rPr>
          <w:bCs/>
          <w:sz w:val="28"/>
          <w:szCs w:val="28"/>
        </w:rPr>
        <w:t>с кадастровым номером 47:</w:t>
      </w:r>
      <w:r>
        <w:rPr>
          <w:bCs/>
          <w:sz w:val="28"/>
          <w:szCs w:val="28"/>
        </w:rPr>
        <w:t xml:space="preserve">25:0101006:1248 и объекта капитального строительства с кадастровым номером 47:25:0000000:5244, </w:t>
      </w:r>
      <w:proofErr w:type="gramStart"/>
      <w:r>
        <w:rPr>
          <w:bCs/>
          <w:sz w:val="28"/>
          <w:szCs w:val="28"/>
        </w:rPr>
        <w:t>расположенных</w:t>
      </w:r>
      <w:proofErr w:type="gramEnd"/>
      <w:r w:rsidRPr="001B3B9B">
        <w:rPr>
          <w:bCs/>
          <w:sz w:val="28"/>
          <w:szCs w:val="28"/>
        </w:rPr>
        <w:t xml:space="preserve"> по адресу: Ленинградская область, </w:t>
      </w:r>
      <w:proofErr w:type="gramStart"/>
      <w:r>
        <w:rPr>
          <w:bCs/>
          <w:sz w:val="28"/>
          <w:szCs w:val="28"/>
        </w:rPr>
        <w:t>г</w:t>
      </w:r>
      <w:proofErr w:type="gramEnd"/>
      <w:r>
        <w:rPr>
          <w:bCs/>
          <w:sz w:val="28"/>
          <w:szCs w:val="28"/>
        </w:rPr>
        <w:t>. Гатчина</w:t>
      </w:r>
      <w:r w:rsidRPr="001B3B9B">
        <w:rPr>
          <w:bCs/>
          <w:sz w:val="28"/>
          <w:szCs w:val="28"/>
        </w:rPr>
        <w:t>, у</w:t>
      </w:r>
      <w:r>
        <w:rPr>
          <w:bCs/>
          <w:sz w:val="28"/>
          <w:szCs w:val="28"/>
        </w:rPr>
        <w:t>л. Крупской, д.1</w:t>
      </w:r>
      <w:r w:rsidRPr="001B3B9B">
        <w:rPr>
          <w:bCs/>
          <w:sz w:val="28"/>
          <w:szCs w:val="28"/>
        </w:rPr>
        <w:t>а</w:t>
      </w:r>
      <w:r w:rsidR="005907F2">
        <w:rPr>
          <w:bCs/>
          <w:sz w:val="28"/>
          <w:szCs w:val="28"/>
        </w:rPr>
        <w:t>;</w:t>
      </w:r>
    </w:p>
    <w:p w:rsidR="007B476C" w:rsidRDefault="005907F2" w:rsidP="007B476C">
      <w:pPr>
        <w:shd w:val="clear" w:color="auto" w:fill="FFFFFF"/>
        <w:spacing w:line="317" w:lineRule="exact"/>
        <w:ind w:left="14" w:firstLine="684"/>
        <w:jc w:val="both"/>
      </w:pPr>
      <w:r>
        <w:rPr>
          <w:bCs/>
          <w:sz w:val="28"/>
          <w:szCs w:val="28"/>
        </w:rPr>
        <w:t>2. П</w:t>
      </w:r>
      <w:r w:rsidR="007B476C">
        <w:rPr>
          <w:bCs/>
          <w:sz w:val="28"/>
          <w:szCs w:val="28"/>
        </w:rPr>
        <w:t xml:space="preserve">редоставить разрешение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47:325:0101006:1248, расположенного по адресу: </w:t>
      </w:r>
      <w:r w:rsidR="007B476C" w:rsidRPr="001B3B9B">
        <w:rPr>
          <w:bCs/>
          <w:sz w:val="28"/>
          <w:szCs w:val="28"/>
        </w:rPr>
        <w:t xml:space="preserve">Ленинградская область, </w:t>
      </w:r>
      <w:proofErr w:type="gramStart"/>
      <w:r w:rsidR="007B476C">
        <w:rPr>
          <w:bCs/>
          <w:sz w:val="28"/>
          <w:szCs w:val="28"/>
        </w:rPr>
        <w:t>г</w:t>
      </w:r>
      <w:proofErr w:type="gramEnd"/>
      <w:r w:rsidR="007B476C">
        <w:rPr>
          <w:bCs/>
          <w:sz w:val="28"/>
          <w:szCs w:val="28"/>
        </w:rPr>
        <w:t>. Гатчина</w:t>
      </w:r>
      <w:r w:rsidR="007B476C" w:rsidRPr="001B3B9B">
        <w:rPr>
          <w:bCs/>
          <w:sz w:val="28"/>
          <w:szCs w:val="28"/>
        </w:rPr>
        <w:t>, у</w:t>
      </w:r>
      <w:r w:rsidR="007B476C">
        <w:rPr>
          <w:bCs/>
          <w:sz w:val="28"/>
          <w:szCs w:val="28"/>
        </w:rPr>
        <w:t>л. Крупской, д.1</w:t>
      </w:r>
      <w:r w:rsidR="007B476C" w:rsidRPr="001B3B9B">
        <w:rPr>
          <w:bCs/>
          <w:sz w:val="28"/>
          <w:szCs w:val="28"/>
        </w:rPr>
        <w:t>а</w:t>
      </w:r>
      <w:r w:rsidR="007B476C">
        <w:rPr>
          <w:bCs/>
          <w:sz w:val="28"/>
          <w:szCs w:val="28"/>
        </w:rPr>
        <w:t xml:space="preserve">, в части сокращения количества парковочных мест до 0 </w:t>
      </w:r>
      <w:proofErr w:type="spellStart"/>
      <w:r w:rsidR="007B476C">
        <w:rPr>
          <w:bCs/>
          <w:sz w:val="28"/>
          <w:szCs w:val="28"/>
        </w:rPr>
        <w:t>машино-мест</w:t>
      </w:r>
      <w:proofErr w:type="spellEnd"/>
      <w:r>
        <w:rPr>
          <w:bCs/>
          <w:sz w:val="28"/>
          <w:szCs w:val="28"/>
        </w:rPr>
        <w:t>;</w:t>
      </w:r>
    </w:p>
    <w:p w:rsidR="00F003A2" w:rsidRPr="007B476C" w:rsidRDefault="00F003A2" w:rsidP="00782366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line="317" w:lineRule="exact"/>
        <w:ind w:left="0" w:firstLine="709"/>
        <w:jc w:val="both"/>
        <w:rPr>
          <w:color w:val="000000"/>
          <w:spacing w:val="-20"/>
          <w:sz w:val="28"/>
          <w:szCs w:val="28"/>
        </w:rPr>
      </w:pPr>
      <w:r w:rsidRPr="007B476C">
        <w:rPr>
          <w:rFonts w:eastAsia="Times New Roman"/>
          <w:color w:val="000000"/>
          <w:spacing w:val="2"/>
          <w:sz w:val="28"/>
          <w:szCs w:val="28"/>
        </w:rPr>
        <w:t xml:space="preserve">Направить в администрацию МО «Гатчинский муниципальный район» </w:t>
      </w:r>
      <w:r w:rsidRPr="007B476C">
        <w:rPr>
          <w:rFonts w:eastAsia="Times New Roman"/>
          <w:color w:val="000000"/>
          <w:spacing w:val="-1"/>
          <w:sz w:val="28"/>
          <w:szCs w:val="28"/>
        </w:rPr>
        <w:t>Ленинградской области настоящее распоряжение</w:t>
      </w:r>
      <w:r w:rsidR="005907F2">
        <w:rPr>
          <w:rFonts w:eastAsia="Times New Roman"/>
          <w:color w:val="000000"/>
          <w:spacing w:val="-1"/>
          <w:sz w:val="28"/>
          <w:szCs w:val="28"/>
        </w:rPr>
        <w:t>;</w:t>
      </w:r>
    </w:p>
    <w:p w:rsidR="00F003A2" w:rsidRPr="007B476C" w:rsidRDefault="00F003A2" w:rsidP="00782366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line="317" w:lineRule="exact"/>
        <w:ind w:left="0" w:firstLine="709"/>
        <w:jc w:val="both"/>
        <w:rPr>
          <w:color w:val="000000"/>
          <w:spacing w:val="-11"/>
          <w:sz w:val="28"/>
          <w:szCs w:val="28"/>
        </w:rPr>
      </w:pPr>
      <w:r w:rsidRPr="007B476C">
        <w:rPr>
          <w:rFonts w:eastAsia="Times New Roman"/>
          <w:color w:val="000000"/>
          <w:spacing w:val="-2"/>
          <w:sz w:val="28"/>
          <w:szCs w:val="28"/>
        </w:rPr>
        <w:t xml:space="preserve">Администрации </w:t>
      </w:r>
      <w:r w:rsidRPr="007B476C">
        <w:rPr>
          <w:rFonts w:eastAsia="Times New Roman"/>
          <w:color w:val="000000"/>
          <w:spacing w:val="2"/>
          <w:sz w:val="28"/>
          <w:szCs w:val="28"/>
        </w:rPr>
        <w:t xml:space="preserve">МО «Гатчинский муниципальный район» </w:t>
      </w:r>
      <w:r w:rsidRPr="007B476C">
        <w:rPr>
          <w:rFonts w:eastAsia="Times New Roman"/>
          <w:color w:val="000000"/>
          <w:spacing w:val="-2"/>
          <w:sz w:val="28"/>
          <w:szCs w:val="28"/>
        </w:rPr>
        <w:t>Ленинградской области обеспечить:</w:t>
      </w:r>
    </w:p>
    <w:p w:rsidR="00F003A2" w:rsidRDefault="007B476C" w:rsidP="00782366">
      <w:pPr>
        <w:shd w:val="clear" w:color="auto" w:fill="FFFFFF"/>
        <w:spacing w:line="317" w:lineRule="exact"/>
        <w:ind w:right="7" w:firstLine="708"/>
        <w:jc w:val="both"/>
      </w:pPr>
      <w:r>
        <w:rPr>
          <w:color w:val="000000"/>
          <w:spacing w:val="-2"/>
          <w:sz w:val="28"/>
          <w:szCs w:val="28"/>
        </w:rPr>
        <w:t>4.1.</w:t>
      </w:r>
      <w:r w:rsidR="00F003A2">
        <w:rPr>
          <w:color w:val="000000"/>
          <w:spacing w:val="-2"/>
          <w:sz w:val="28"/>
          <w:szCs w:val="28"/>
        </w:rPr>
        <w:t xml:space="preserve"> </w:t>
      </w:r>
      <w:r w:rsidR="00F003A2">
        <w:rPr>
          <w:rFonts w:eastAsia="Times New Roman"/>
          <w:color w:val="000000"/>
          <w:spacing w:val="-2"/>
          <w:sz w:val="28"/>
          <w:szCs w:val="28"/>
        </w:rPr>
        <w:t xml:space="preserve">опубликование настоящего распоряжения в порядке, установленном </w:t>
      </w:r>
      <w:r w:rsidR="00F003A2">
        <w:rPr>
          <w:rFonts w:eastAsia="Times New Roman"/>
          <w:color w:val="000000"/>
          <w:spacing w:val="6"/>
          <w:sz w:val="28"/>
          <w:szCs w:val="28"/>
        </w:rPr>
        <w:t xml:space="preserve">для официального опубликования муниципальных правовых актов и </w:t>
      </w:r>
      <w:r w:rsidR="00F003A2">
        <w:rPr>
          <w:rFonts w:eastAsia="Times New Roman"/>
          <w:color w:val="000000"/>
          <w:spacing w:val="2"/>
          <w:sz w:val="28"/>
          <w:szCs w:val="28"/>
        </w:rPr>
        <w:t xml:space="preserve">размещение на официальном сайте </w:t>
      </w:r>
      <w:r w:rsidR="00F003A2">
        <w:rPr>
          <w:rFonts w:eastAsia="Times New Roman"/>
          <w:color w:val="000000"/>
          <w:spacing w:val="-2"/>
          <w:sz w:val="28"/>
          <w:szCs w:val="28"/>
        </w:rPr>
        <w:t xml:space="preserve">Администрации </w:t>
      </w:r>
      <w:r w:rsidR="00F003A2">
        <w:rPr>
          <w:rFonts w:eastAsia="Times New Roman"/>
          <w:color w:val="000000"/>
          <w:spacing w:val="2"/>
          <w:sz w:val="28"/>
          <w:szCs w:val="28"/>
        </w:rPr>
        <w:t xml:space="preserve">МО «Гатчинский муниципальный район» </w:t>
      </w:r>
      <w:r w:rsidR="00F003A2">
        <w:rPr>
          <w:rFonts w:eastAsia="Times New Roman"/>
          <w:color w:val="000000"/>
          <w:spacing w:val="-2"/>
          <w:sz w:val="28"/>
          <w:szCs w:val="28"/>
        </w:rPr>
        <w:t xml:space="preserve">Ленинградской области </w:t>
      </w:r>
      <w:r w:rsidR="00F003A2">
        <w:rPr>
          <w:rFonts w:eastAsia="Times New Roman"/>
          <w:color w:val="000000"/>
          <w:spacing w:val="2"/>
          <w:sz w:val="28"/>
          <w:szCs w:val="28"/>
        </w:rPr>
        <w:t>в сети «Интернет»;</w:t>
      </w:r>
    </w:p>
    <w:p w:rsidR="00F003A2" w:rsidRDefault="007B476C" w:rsidP="00782366">
      <w:pPr>
        <w:shd w:val="clear" w:color="auto" w:fill="FFFFFF"/>
        <w:spacing w:line="317" w:lineRule="exact"/>
        <w:ind w:right="7" w:firstLine="708"/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4.2</w:t>
      </w:r>
      <w:r w:rsidR="00F003A2">
        <w:rPr>
          <w:color w:val="000000"/>
          <w:spacing w:val="-1"/>
          <w:sz w:val="28"/>
          <w:szCs w:val="28"/>
        </w:rPr>
        <w:t xml:space="preserve"> </w:t>
      </w:r>
      <w:r w:rsidR="00F003A2">
        <w:rPr>
          <w:rFonts w:eastAsia="Times New Roman"/>
          <w:color w:val="000000"/>
          <w:spacing w:val="-1"/>
          <w:sz w:val="28"/>
          <w:szCs w:val="28"/>
        </w:rPr>
        <w:t xml:space="preserve">размещение в информационной системе </w:t>
      </w:r>
      <w:r w:rsidR="00F003A2" w:rsidRPr="00EA7C5A">
        <w:rPr>
          <w:rFonts w:eastAsia="Times New Roman"/>
          <w:color w:val="000000"/>
          <w:spacing w:val="2"/>
          <w:sz w:val="28"/>
          <w:szCs w:val="28"/>
        </w:rPr>
        <w:t>обеспечения градостроительной деятельности.</w:t>
      </w:r>
    </w:p>
    <w:p w:rsidR="00F003A2" w:rsidRDefault="00F003A2" w:rsidP="00F003A2">
      <w:pPr>
        <w:shd w:val="clear" w:color="auto" w:fill="FFFFFF"/>
        <w:spacing w:line="317" w:lineRule="exact"/>
        <w:ind w:right="7" w:firstLine="562"/>
        <w:jc w:val="both"/>
        <w:rPr>
          <w:rFonts w:eastAsia="Times New Roman"/>
          <w:color w:val="000000"/>
          <w:spacing w:val="2"/>
          <w:sz w:val="28"/>
          <w:szCs w:val="28"/>
        </w:rPr>
      </w:pPr>
    </w:p>
    <w:p w:rsidR="00F003A2" w:rsidRPr="00EA7C5A" w:rsidRDefault="00F003A2" w:rsidP="00F003A2">
      <w:pPr>
        <w:shd w:val="clear" w:color="auto" w:fill="FFFFFF"/>
        <w:spacing w:line="317" w:lineRule="exact"/>
        <w:ind w:right="7" w:firstLine="562"/>
        <w:jc w:val="both"/>
        <w:rPr>
          <w:rFonts w:eastAsia="Times New Roman"/>
          <w:color w:val="000000"/>
          <w:spacing w:val="2"/>
          <w:sz w:val="28"/>
          <w:szCs w:val="28"/>
        </w:rPr>
      </w:pPr>
    </w:p>
    <w:p w:rsidR="00CF25EE" w:rsidRPr="001B3313" w:rsidRDefault="00F003A2" w:rsidP="001B3313">
      <w:pPr>
        <w:shd w:val="clear" w:color="auto" w:fill="FFFFFF"/>
        <w:spacing w:line="317" w:lineRule="exact"/>
        <w:ind w:right="7"/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П</w:t>
      </w:r>
      <w:r w:rsidRPr="00EA7C5A">
        <w:rPr>
          <w:rFonts w:eastAsia="Times New Roman"/>
          <w:color w:val="000000"/>
          <w:spacing w:val="2"/>
          <w:sz w:val="28"/>
          <w:szCs w:val="28"/>
        </w:rPr>
        <w:t>редседател</w:t>
      </w:r>
      <w:r>
        <w:rPr>
          <w:rFonts w:eastAsia="Times New Roman"/>
          <w:color w:val="000000"/>
          <w:spacing w:val="2"/>
          <w:sz w:val="28"/>
          <w:szCs w:val="28"/>
        </w:rPr>
        <w:t>ь</w:t>
      </w:r>
      <w:r w:rsidRPr="00EA7C5A">
        <w:rPr>
          <w:rFonts w:eastAsia="Times New Roman"/>
          <w:color w:val="000000"/>
          <w:spacing w:val="2"/>
          <w:sz w:val="28"/>
          <w:szCs w:val="28"/>
        </w:rPr>
        <w:t xml:space="preserve"> комитета</w:t>
      </w:r>
      <w:r w:rsidRPr="00EA7C5A">
        <w:rPr>
          <w:rFonts w:eastAsia="Times New Roman"/>
          <w:color w:val="000000"/>
          <w:spacing w:val="2"/>
          <w:sz w:val="28"/>
          <w:szCs w:val="28"/>
        </w:rPr>
        <w:tab/>
      </w:r>
      <w:r>
        <w:rPr>
          <w:rFonts w:eastAsia="Times New Roman"/>
          <w:color w:val="000000"/>
          <w:spacing w:val="2"/>
          <w:sz w:val="28"/>
          <w:szCs w:val="28"/>
        </w:rPr>
        <w:t xml:space="preserve">                                                       Е.В. </w:t>
      </w:r>
      <w:proofErr w:type="spellStart"/>
      <w:r>
        <w:rPr>
          <w:rFonts w:eastAsia="Times New Roman"/>
          <w:color w:val="000000"/>
          <w:spacing w:val="2"/>
          <w:sz w:val="28"/>
          <w:szCs w:val="28"/>
        </w:rPr>
        <w:t>Домрачев</w:t>
      </w:r>
      <w:proofErr w:type="spellEnd"/>
    </w:p>
    <w:sectPr w:rsidR="00CF25EE" w:rsidRPr="001B3313" w:rsidSect="00CF2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42852"/>
    <w:multiLevelType w:val="singleLevel"/>
    <w:tmpl w:val="9CCA9908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>
    <w:nsid w:val="448602A3"/>
    <w:multiLevelType w:val="hybridMultilevel"/>
    <w:tmpl w:val="C6E26B98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003A2"/>
    <w:rsid w:val="001B3313"/>
    <w:rsid w:val="005907F2"/>
    <w:rsid w:val="00782366"/>
    <w:rsid w:val="007B476C"/>
    <w:rsid w:val="00B07FE7"/>
    <w:rsid w:val="00CF25EE"/>
    <w:rsid w:val="00F00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3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dks-arct</dc:creator>
  <cp:lastModifiedBy>dks-arct</cp:lastModifiedBy>
  <cp:revision>4</cp:revision>
  <dcterms:created xsi:type="dcterms:W3CDTF">2016-08-05T10:15:00Z</dcterms:created>
  <dcterms:modified xsi:type="dcterms:W3CDTF">2016-08-05T10:38:00Z</dcterms:modified>
</cp:coreProperties>
</file>