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8D8" w:rsidRDefault="007158D8" w:rsidP="0071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158D8" w:rsidRDefault="007158D8" w:rsidP="007158D8">
      <w:pPr>
        <w:pStyle w:val="a3"/>
        <w:ind w:right="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приказа Комитета по управлению имуществом Гатчинского муниципального района Ленинградской области </w:t>
      </w:r>
      <w:bookmarkStart w:id="0" w:name="_Hlk492376322"/>
      <w:r>
        <w:rPr>
          <w:b/>
          <w:sz w:val="28"/>
          <w:szCs w:val="28"/>
        </w:rPr>
        <w:t xml:space="preserve">«Об утверждении нормативных затрат на обеспечение функций Комитета по управлению имуществом Гатчинского муниципального района Ленинградской области </w:t>
      </w:r>
      <w:r>
        <w:rPr>
          <w:b/>
          <w:sz w:val="28"/>
          <w:szCs w:val="28"/>
        </w:rPr>
        <w:t>на 2020 год и на плановый период 2021 и 2022 годов»</w:t>
      </w:r>
      <w:r>
        <w:rPr>
          <w:b/>
          <w:color w:val="000000"/>
          <w:sz w:val="28"/>
          <w:szCs w:val="28"/>
        </w:rPr>
        <w:t>»</w:t>
      </w:r>
      <w:bookmarkEnd w:id="0"/>
    </w:p>
    <w:p w:rsidR="007158D8" w:rsidRDefault="007158D8" w:rsidP="007158D8">
      <w:pPr>
        <w:pStyle w:val="a3"/>
        <w:ind w:right="51"/>
        <w:jc w:val="center"/>
        <w:rPr>
          <w:sz w:val="28"/>
          <w:szCs w:val="28"/>
        </w:rPr>
      </w:pPr>
    </w:p>
    <w:p w:rsidR="007158D8" w:rsidRDefault="007158D8" w:rsidP="007158D8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Настоящий проект приказа размещен для проведения обсуждения в целях осуществления общественного контроля в соответствии со ст.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Гатчинского муниципального района от 29.06.2016 № 2864 «Об утверждении Требований к порядку разработки и принятия правовых актов о нормировании в сфере закупок товаров, работ, услуг для обеспечения нужд муниципального образования Гатчинский муниципальный район и муниципального образования «Город Гатчина», содержанию указанных актов и обеспечению их исполнения» и приказом Комитета по управлению имуществом Гатчинского муниципального района Ленинградской области от 28.06.2017  № 41 «О порядке организации обсуждения проектов правовых актов о нормировании в сфере закупок товаров, работ, услуг для обеспечения нужд  муниципального образования «Гатчинский муниципальный район» и муниципального образования «Город Гатчина» в целях осуществления общественного контроля в Комитете по управлению имуществом Гатчинского муниципального района Ленинградской области».</w:t>
      </w:r>
    </w:p>
    <w:p w:rsidR="007158D8" w:rsidRDefault="007158D8" w:rsidP="007158D8">
      <w:pPr>
        <w:pStyle w:val="a3"/>
        <w:ind w:right="51"/>
        <w:jc w:val="both"/>
        <w:rPr>
          <w:sz w:val="28"/>
          <w:szCs w:val="28"/>
        </w:rPr>
      </w:pPr>
    </w:p>
    <w:p w:rsidR="007158D8" w:rsidRDefault="007158D8" w:rsidP="007158D8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Срок общественного обсуждения с 1</w:t>
      </w:r>
      <w:r>
        <w:rPr>
          <w:sz w:val="28"/>
          <w:szCs w:val="28"/>
        </w:rPr>
        <w:t>9</w:t>
      </w:r>
      <w:r>
        <w:rPr>
          <w:sz w:val="28"/>
          <w:szCs w:val="28"/>
        </w:rPr>
        <w:t>.06.201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по 2</w:t>
      </w:r>
      <w:r w:rsidR="00D051EE">
        <w:rPr>
          <w:sz w:val="28"/>
          <w:szCs w:val="28"/>
        </w:rPr>
        <w:t>6</w:t>
      </w:r>
      <w:r>
        <w:rPr>
          <w:sz w:val="28"/>
          <w:szCs w:val="28"/>
        </w:rPr>
        <w:t>.06.201</w:t>
      </w:r>
      <w:r>
        <w:rPr>
          <w:sz w:val="28"/>
          <w:szCs w:val="28"/>
        </w:rPr>
        <w:t>9</w:t>
      </w:r>
      <w:bookmarkStart w:id="1" w:name="_GoBack"/>
      <w:bookmarkEnd w:id="1"/>
    </w:p>
    <w:p w:rsidR="007158D8" w:rsidRDefault="007158D8" w:rsidP="007158D8">
      <w:pPr>
        <w:pStyle w:val="a3"/>
        <w:ind w:right="51"/>
        <w:jc w:val="both"/>
        <w:rPr>
          <w:sz w:val="28"/>
          <w:szCs w:val="28"/>
        </w:rPr>
      </w:pPr>
    </w:p>
    <w:p w:rsidR="007158D8" w:rsidRDefault="007158D8" w:rsidP="007158D8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Предложения общественных объединений, юридических и физических лиц могут быть поданы в электронной или письменной форме.</w:t>
      </w:r>
    </w:p>
    <w:p w:rsidR="007158D8" w:rsidRDefault="007158D8" w:rsidP="007158D8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Адрес для направления предложений: 188300, Ленинградская область, г. Гатчина, пр. 25 Октября, дом 21.</w:t>
      </w:r>
    </w:p>
    <w:p w:rsidR="007158D8" w:rsidRDefault="007158D8" w:rsidP="007158D8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Адрес электронной почты: </w:t>
      </w:r>
      <w:hyperlink r:id="rId4" w:history="1">
        <w:r>
          <w:rPr>
            <w:rStyle w:val="a5"/>
            <w:sz w:val="28"/>
            <w:szCs w:val="28"/>
            <w:lang w:val="en-US"/>
          </w:rPr>
          <w:t>kuiradm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mail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</w:p>
    <w:p w:rsidR="007158D8" w:rsidRDefault="007158D8" w:rsidP="007158D8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Контактные телефоны: 8(81371) 94-227</w:t>
      </w:r>
    </w:p>
    <w:p w:rsidR="007158D8" w:rsidRDefault="007158D8" w:rsidP="007158D8">
      <w:pPr>
        <w:pStyle w:val="a3"/>
        <w:ind w:right="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Контактное лицо: Кошкина Татьяна Алексеевна </w:t>
      </w:r>
    </w:p>
    <w:p w:rsidR="005278E5" w:rsidRPr="005278E5" w:rsidRDefault="005278E5" w:rsidP="005278E5">
      <w:pPr>
        <w:pStyle w:val="a3"/>
        <w:ind w:right="51"/>
        <w:jc w:val="both"/>
        <w:rPr>
          <w:sz w:val="28"/>
          <w:szCs w:val="28"/>
        </w:rPr>
      </w:pPr>
    </w:p>
    <w:p w:rsidR="00822620" w:rsidRPr="00822620" w:rsidRDefault="00822620" w:rsidP="008226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096"/>
    <w:rsid w:val="000C5243"/>
    <w:rsid w:val="000D0BC8"/>
    <w:rsid w:val="000E3DA2"/>
    <w:rsid w:val="00176096"/>
    <w:rsid w:val="0025736A"/>
    <w:rsid w:val="00375F6E"/>
    <w:rsid w:val="00401DBB"/>
    <w:rsid w:val="005114B2"/>
    <w:rsid w:val="005278E5"/>
    <w:rsid w:val="006717F3"/>
    <w:rsid w:val="00684BDB"/>
    <w:rsid w:val="006C67A7"/>
    <w:rsid w:val="006E0D00"/>
    <w:rsid w:val="007158D8"/>
    <w:rsid w:val="00763991"/>
    <w:rsid w:val="00795A13"/>
    <w:rsid w:val="007D27FD"/>
    <w:rsid w:val="007D705D"/>
    <w:rsid w:val="00822620"/>
    <w:rsid w:val="00835D6D"/>
    <w:rsid w:val="008D1227"/>
    <w:rsid w:val="008E7048"/>
    <w:rsid w:val="0098362B"/>
    <w:rsid w:val="009A07B0"/>
    <w:rsid w:val="00A3763D"/>
    <w:rsid w:val="00A7766C"/>
    <w:rsid w:val="00AC187E"/>
    <w:rsid w:val="00B7798E"/>
    <w:rsid w:val="00C80849"/>
    <w:rsid w:val="00D01CC6"/>
    <w:rsid w:val="00D051EE"/>
    <w:rsid w:val="00D861A9"/>
    <w:rsid w:val="00DB7193"/>
    <w:rsid w:val="00EC0BA6"/>
    <w:rsid w:val="00EE151F"/>
    <w:rsid w:val="00F03685"/>
    <w:rsid w:val="00F65ED1"/>
    <w:rsid w:val="00FA6250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321A"/>
  <w15:chartTrackingRefBased/>
  <w15:docId w15:val="{74601E05-4E15-42B4-AA24-64E0D375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8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8E5"/>
    <w:pPr>
      <w:spacing w:after="0" w:line="240" w:lineRule="auto"/>
      <w:ind w:right="-133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78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E0D0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E0D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i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Терешкина Ирина Алексеевна</dc:creator>
  <cp:keywords/>
  <dc:description/>
  <cp:lastModifiedBy>Терешкина Ирина Алексеевна</cp:lastModifiedBy>
  <cp:revision>34</cp:revision>
  <dcterms:created xsi:type="dcterms:W3CDTF">2017-07-05T07:25:00Z</dcterms:created>
  <dcterms:modified xsi:type="dcterms:W3CDTF">2019-06-19T11:09:00Z</dcterms:modified>
</cp:coreProperties>
</file>