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C4" w:rsidRPr="00100650" w:rsidRDefault="00A02585" w:rsidP="00A02585">
      <w:pPr>
        <w:jc w:val="right"/>
        <w:rPr>
          <w:szCs w:val="28"/>
        </w:rPr>
      </w:pPr>
      <w:r>
        <w:rPr>
          <w:szCs w:val="28"/>
        </w:rPr>
        <w:t>ПРОЕКТ</w:t>
      </w:r>
    </w:p>
    <w:p w:rsidR="00A02585" w:rsidRDefault="00A02585" w:rsidP="00FE58C4">
      <w:pPr>
        <w:rPr>
          <w:b/>
          <w:bCs/>
          <w:szCs w:val="28"/>
        </w:rPr>
      </w:pPr>
    </w:p>
    <w:p w:rsidR="00A02585" w:rsidRPr="008F0FCF" w:rsidRDefault="00A02585" w:rsidP="00FE58C4">
      <w:pPr>
        <w:rPr>
          <w:b/>
          <w:bCs/>
          <w:szCs w:val="28"/>
        </w:rPr>
      </w:pPr>
    </w:p>
    <w:tbl>
      <w:tblPr>
        <w:tblW w:w="0" w:type="auto"/>
        <w:tblLayout w:type="fixed"/>
        <w:tblLook w:val="0000"/>
      </w:tblPr>
      <w:tblGrid>
        <w:gridCol w:w="6629"/>
      </w:tblGrid>
      <w:tr w:rsidR="00A32723" w:rsidRPr="008F0FCF" w:rsidTr="001619DD">
        <w:trPr>
          <w:trHeight w:val="1698"/>
        </w:trPr>
        <w:tc>
          <w:tcPr>
            <w:tcW w:w="6629" w:type="dxa"/>
            <w:shd w:val="clear" w:color="auto" w:fill="auto"/>
          </w:tcPr>
          <w:p w:rsidR="00A32723" w:rsidRPr="008F0FCF" w:rsidRDefault="00A32723" w:rsidP="00E656A4">
            <w:pPr>
              <w:ind w:right="282"/>
              <w:rPr>
                <w:szCs w:val="28"/>
              </w:rPr>
            </w:pPr>
            <w:r w:rsidRPr="008F0FCF">
              <w:rPr>
                <w:szCs w:val="28"/>
              </w:rPr>
              <w:t>О</w:t>
            </w:r>
            <w:r w:rsidR="00E656A4">
              <w:rPr>
                <w:szCs w:val="28"/>
              </w:rPr>
              <w:t xml:space="preserve"> признании утратившим силу </w:t>
            </w:r>
            <w:r w:rsidRPr="008F0FCF">
              <w:rPr>
                <w:szCs w:val="28"/>
              </w:rPr>
              <w:t>пос</w:t>
            </w:r>
            <w:r w:rsidR="00E656A4">
              <w:rPr>
                <w:szCs w:val="28"/>
              </w:rPr>
              <w:t xml:space="preserve">тановления главы администрации </w:t>
            </w:r>
            <w:r w:rsidRPr="008F0FCF">
              <w:rPr>
                <w:szCs w:val="28"/>
              </w:rPr>
              <w:t xml:space="preserve">Гатчинского муниципального района Ленинградской области </w:t>
            </w:r>
            <w:r w:rsidR="008F0FCF">
              <w:rPr>
                <w:szCs w:val="28"/>
              </w:rPr>
              <w:t xml:space="preserve">от </w:t>
            </w:r>
            <w:r w:rsidRPr="008F0FCF">
              <w:rPr>
                <w:szCs w:val="28"/>
              </w:rPr>
              <w:t>26</w:t>
            </w:r>
            <w:r w:rsidRPr="008F0FCF">
              <w:rPr>
                <w:rFonts w:eastAsia="Lucida Sans Unicode"/>
                <w:szCs w:val="28"/>
                <w:lang w:eastAsia="hi-IN" w:bidi="hi-IN"/>
              </w:rPr>
              <w:t>.07.2017 №3354 «</w:t>
            </w:r>
            <w:r w:rsidRPr="008F0FCF">
              <w:rPr>
                <w:szCs w:val="28"/>
              </w:rPr>
              <w:t>Об утверждении административного регламента по предоставлению муниципальной услуги «Предоставление социального обслуживания граждан пожилого возраста в социально</w:t>
            </w:r>
            <w:r w:rsidR="00A858F5" w:rsidRPr="008F0FCF">
              <w:rPr>
                <w:szCs w:val="28"/>
              </w:rPr>
              <w:t xml:space="preserve"> –досуговом  </w:t>
            </w:r>
            <w:r w:rsidRPr="008F0FCF">
              <w:rPr>
                <w:szCs w:val="28"/>
              </w:rPr>
              <w:t xml:space="preserve">отделении» </w:t>
            </w:r>
          </w:p>
          <w:p w:rsidR="00A32723" w:rsidRPr="008F0FCF" w:rsidRDefault="00A32723" w:rsidP="00A32723">
            <w:pPr>
              <w:ind w:right="282"/>
              <w:jc w:val="both"/>
              <w:rPr>
                <w:b/>
                <w:szCs w:val="28"/>
              </w:rPr>
            </w:pPr>
          </w:p>
        </w:tc>
      </w:tr>
    </w:tbl>
    <w:p w:rsidR="00A32723" w:rsidRPr="008F0FCF" w:rsidRDefault="00A32723" w:rsidP="00A32723">
      <w:pPr>
        <w:spacing w:line="200" w:lineRule="atLeast"/>
        <w:ind w:right="282"/>
        <w:jc w:val="both"/>
        <w:rPr>
          <w:b/>
          <w:szCs w:val="28"/>
        </w:rPr>
      </w:pPr>
      <w:r w:rsidRPr="008F0FCF">
        <w:rPr>
          <w:szCs w:val="28"/>
        </w:rPr>
        <w:t xml:space="preserve">          В соответствии с Федеральным законом от 27.07.2010 №210-ФЗ «Об организации предоставления государственных и муниципальных услуг»,</w:t>
      </w:r>
      <w:r w:rsidR="000441F4" w:rsidRPr="008F0FCF">
        <w:rPr>
          <w:szCs w:val="28"/>
        </w:rPr>
        <w:t xml:space="preserve"> </w:t>
      </w:r>
      <w:r w:rsidRPr="008F0FCF">
        <w:rPr>
          <w:szCs w:val="28"/>
        </w:rPr>
        <w:t xml:space="preserve"> </w:t>
      </w:r>
      <w:r w:rsidR="000441F4" w:rsidRPr="008F0FCF">
        <w:rPr>
          <w:szCs w:val="28"/>
        </w:rPr>
        <w:t>Фед</w:t>
      </w:r>
      <w:r w:rsidR="00E656A4">
        <w:rPr>
          <w:szCs w:val="28"/>
        </w:rPr>
        <w:t>еральным законом от 06.10.2003</w:t>
      </w:r>
      <w:r w:rsidR="000441F4" w:rsidRPr="008F0FCF">
        <w:rPr>
          <w:szCs w:val="28"/>
        </w:rPr>
        <w:t xml:space="preserve"> №131-ФЗ «Об общих принципах организации местного самоуправления»</w:t>
      </w:r>
      <w:r w:rsidRPr="008F0FCF">
        <w:rPr>
          <w:szCs w:val="28"/>
        </w:rPr>
        <w:t xml:space="preserve"> Постановлением администрации </w:t>
      </w:r>
      <w:r w:rsidR="000441F4" w:rsidRPr="008F0FCF">
        <w:rPr>
          <w:szCs w:val="28"/>
        </w:rPr>
        <w:t>Гатчинского муниципального района Ленинградской области</w:t>
      </w:r>
      <w:r w:rsidRPr="008F0FCF">
        <w:rPr>
          <w:szCs w:val="28"/>
        </w:rPr>
        <w:t xml:space="preserve"> от </w:t>
      </w:r>
      <w:r w:rsidR="000441F4" w:rsidRPr="008F0FCF">
        <w:rPr>
          <w:szCs w:val="28"/>
        </w:rPr>
        <w:t>03</w:t>
      </w:r>
      <w:r w:rsidRPr="008F0FCF">
        <w:rPr>
          <w:szCs w:val="28"/>
        </w:rPr>
        <w:t xml:space="preserve">.06.2011 № </w:t>
      </w:r>
      <w:r w:rsidR="000441F4" w:rsidRPr="008F0FCF">
        <w:rPr>
          <w:szCs w:val="28"/>
        </w:rPr>
        <w:t>2307</w:t>
      </w:r>
      <w:r w:rsidRPr="008F0FCF">
        <w:rPr>
          <w:szCs w:val="28"/>
        </w:rPr>
        <w:t xml:space="preserve"> «О порядке разработки и утверждения </w:t>
      </w:r>
      <w:r w:rsidR="000441F4" w:rsidRPr="008F0FCF">
        <w:rPr>
          <w:szCs w:val="28"/>
        </w:rPr>
        <w:t>а</w:t>
      </w:r>
      <w:r w:rsidRPr="008F0FCF">
        <w:rPr>
          <w:szCs w:val="28"/>
        </w:rPr>
        <w:t xml:space="preserve">дминистративных регламентов исполнения муниципальных функций и </w:t>
      </w:r>
      <w:r w:rsidR="000441F4" w:rsidRPr="008F0FCF">
        <w:rPr>
          <w:szCs w:val="28"/>
        </w:rPr>
        <w:t>а</w:t>
      </w:r>
      <w:r w:rsidRPr="008F0FCF">
        <w:rPr>
          <w:szCs w:val="28"/>
        </w:rPr>
        <w:t>дминистративных регламентов предоставления муниципальных услуг</w:t>
      </w:r>
      <w:r w:rsidR="000441F4" w:rsidRPr="008F0FCF">
        <w:rPr>
          <w:szCs w:val="28"/>
        </w:rPr>
        <w:t xml:space="preserve">», </w:t>
      </w:r>
      <w:r w:rsidRPr="008F0FCF">
        <w:rPr>
          <w:szCs w:val="28"/>
        </w:rPr>
        <w:t xml:space="preserve">Уставом </w:t>
      </w:r>
      <w:r w:rsidR="000441F4" w:rsidRPr="008F0FCF">
        <w:rPr>
          <w:szCs w:val="28"/>
        </w:rPr>
        <w:t>Гатчинского муниципального района Ленинградской области</w:t>
      </w:r>
    </w:p>
    <w:p w:rsidR="00A32723" w:rsidRPr="008F0FCF" w:rsidRDefault="00A32723" w:rsidP="00A32723">
      <w:pPr>
        <w:ind w:right="282"/>
        <w:jc w:val="center"/>
        <w:rPr>
          <w:b/>
          <w:szCs w:val="28"/>
        </w:rPr>
      </w:pPr>
      <w:r w:rsidRPr="008F0FCF">
        <w:rPr>
          <w:b/>
          <w:szCs w:val="28"/>
        </w:rPr>
        <w:t>П О С Т А Н О В Л Я Е Т:</w:t>
      </w:r>
    </w:p>
    <w:p w:rsidR="008276F5" w:rsidRPr="008F0FCF" w:rsidRDefault="00A32723" w:rsidP="008276F5">
      <w:pPr>
        <w:ind w:right="282"/>
        <w:jc w:val="both"/>
        <w:rPr>
          <w:szCs w:val="28"/>
        </w:rPr>
      </w:pPr>
      <w:r w:rsidRPr="008F0FCF">
        <w:rPr>
          <w:szCs w:val="28"/>
        </w:rPr>
        <w:t xml:space="preserve">1. </w:t>
      </w:r>
      <w:r w:rsidR="00E656A4">
        <w:rPr>
          <w:szCs w:val="28"/>
        </w:rPr>
        <w:t>Признать утратившим силу</w:t>
      </w:r>
      <w:r w:rsidRPr="008F0FCF">
        <w:rPr>
          <w:rFonts w:eastAsia="Lucida Sans Unicode"/>
          <w:szCs w:val="28"/>
          <w:lang w:eastAsia="hi-IN" w:bidi="hi-IN"/>
        </w:rPr>
        <w:t xml:space="preserve"> постановление </w:t>
      </w:r>
      <w:r w:rsidR="000441F4" w:rsidRPr="008F0FCF">
        <w:rPr>
          <w:rFonts w:eastAsia="Lucida Sans Unicode"/>
          <w:szCs w:val="28"/>
          <w:lang w:eastAsia="hi-IN" w:bidi="hi-IN"/>
        </w:rPr>
        <w:t xml:space="preserve">главы администрации Гатчинского муниципального района Ленинградской области от 26.07.2017 № 3354 </w:t>
      </w:r>
      <w:r w:rsidRPr="008F0FCF">
        <w:rPr>
          <w:rFonts w:eastAsia="Lucida Sans Unicode"/>
          <w:szCs w:val="28"/>
          <w:lang w:eastAsia="hi-IN" w:bidi="hi-IN"/>
        </w:rPr>
        <w:t>«</w:t>
      </w:r>
      <w:r w:rsidRPr="008F0FCF">
        <w:rPr>
          <w:szCs w:val="28"/>
        </w:rPr>
        <w:t>Об утверждении административного регламента по предоставлению муниципальной</w:t>
      </w:r>
      <w:r w:rsidR="008276F5" w:rsidRPr="008F0FCF">
        <w:rPr>
          <w:szCs w:val="28"/>
        </w:rPr>
        <w:t xml:space="preserve"> услуги</w:t>
      </w:r>
      <w:r w:rsidRPr="008F0FCF">
        <w:rPr>
          <w:szCs w:val="28"/>
        </w:rPr>
        <w:t xml:space="preserve"> </w:t>
      </w:r>
      <w:r w:rsidR="008276F5" w:rsidRPr="008F0FCF">
        <w:rPr>
          <w:szCs w:val="28"/>
        </w:rPr>
        <w:t>«Предоставление социального обслуживания граждан пожилого возраста в социально</w:t>
      </w:r>
      <w:r w:rsidR="00A858F5" w:rsidRPr="008F0FCF">
        <w:rPr>
          <w:szCs w:val="28"/>
        </w:rPr>
        <w:t xml:space="preserve"> </w:t>
      </w:r>
      <w:r w:rsidR="008276F5" w:rsidRPr="008F0FCF">
        <w:rPr>
          <w:szCs w:val="28"/>
        </w:rPr>
        <w:t>-</w:t>
      </w:r>
      <w:r w:rsidR="00A858F5" w:rsidRPr="008F0FCF">
        <w:rPr>
          <w:szCs w:val="28"/>
        </w:rPr>
        <w:t xml:space="preserve"> </w:t>
      </w:r>
      <w:r w:rsidR="008276F5" w:rsidRPr="008F0FCF">
        <w:rPr>
          <w:szCs w:val="28"/>
        </w:rPr>
        <w:t>досуговом отделении».</w:t>
      </w:r>
    </w:p>
    <w:p w:rsidR="00A32723" w:rsidRPr="008F0FCF" w:rsidRDefault="00A32723" w:rsidP="00A32723">
      <w:pPr>
        <w:pStyle w:val="10"/>
        <w:spacing w:line="0" w:lineRule="atLeast"/>
        <w:ind w:right="282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8F0FCF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2. Настоящее постановление вступает в силу с момента официального опубликования</w:t>
      </w:r>
      <w:r w:rsidR="008276F5" w:rsidRPr="008F0FCF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в газете «Гатчинская правда» </w:t>
      </w:r>
      <w:r w:rsidRPr="008F0FCF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и подлежит размещению на официальном сайте</w:t>
      </w:r>
      <w:r w:rsidR="008276F5" w:rsidRPr="008F0FCF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Гатчинского муниципального района и в сети Интернет.</w:t>
      </w:r>
    </w:p>
    <w:p w:rsidR="00F317CA" w:rsidRPr="008F0FCF" w:rsidRDefault="00A32723" w:rsidP="00A32723">
      <w:pPr>
        <w:widowControl w:val="0"/>
        <w:autoSpaceDE w:val="0"/>
        <w:ind w:right="282"/>
        <w:rPr>
          <w:rFonts w:eastAsia="Lucida Sans Unicode"/>
          <w:szCs w:val="28"/>
          <w:lang w:eastAsia="hi-IN" w:bidi="hi-IN"/>
        </w:rPr>
      </w:pPr>
      <w:r w:rsidRPr="008F0FCF">
        <w:rPr>
          <w:rFonts w:eastAsia="Lucida Sans Unicode"/>
          <w:szCs w:val="28"/>
          <w:lang w:eastAsia="hi-IN" w:bidi="hi-IN"/>
        </w:rPr>
        <w:t>3.</w:t>
      </w:r>
      <w:r w:rsidR="00F317CA" w:rsidRPr="008F0FCF">
        <w:rPr>
          <w:rFonts w:eastAsia="Lucida Sans Unicode"/>
          <w:szCs w:val="28"/>
          <w:lang w:eastAsia="hi-IN" w:bidi="hi-IN"/>
        </w:rPr>
        <w:t xml:space="preserve"> Контроль за исполнением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Дерендяева Р.О.</w:t>
      </w:r>
    </w:p>
    <w:p w:rsidR="00F317CA" w:rsidRPr="008F0FCF" w:rsidRDefault="00F317CA" w:rsidP="00A32723">
      <w:pPr>
        <w:widowControl w:val="0"/>
        <w:autoSpaceDE w:val="0"/>
        <w:ind w:right="282"/>
        <w:rPr>
          <w:rFonts w:eastAsia="Lucida Sans Unicode"/>
          <w:szCs w:val="28"/>
          <w:lang w:eastAsia="hi-IN" w:bidi="hi-IN"/>
        </w:rPr>
      </w:pPr>
    </w:p>
    <w:p w:rsidR="00F317CA" w:rsidRDefault="00F317CA" w:rsidP="00A32723">
      <w:pPr>
        <w:widowControl w:val="0"/>
        <w:autoSpaceDE w:val="0"/>
        <w:ind w:right="282"/>
        <w:rPr>
          <w:rFonts w:eastAsia="Lucida Sans Unicode"/>
          <w:sz w:val="24"/>
          <w:szCs w:val="24"/>
          <w:lang w:eastAsia="hi-IN" w:bidi="hi-IN"/>
        </w:rPr>
      </w:pPr>
    </w:p>
    <w:p w:rsidR="00F317CA" w:rsidRDefault="00F317CA" w:rsidP="00A32723">
      <w:pPr>
        <w:widowControl w:val="0"/>
        <w:autoSpaceDE w:val="0"/>
        <w:ind w:right="282"/>
        <w:rPr>
          <w:rFonts w:eastAsia="Lucida Sans Unicode"/>
          <w:sz w:val="24"/>
          <w:szCs w:val="24"/>
          <w:lang w:eastAsia="hi-IN" w:bidi="hi-IN"/>
        </w:rPr>
      </w:pPr>
    </w:p>
    <w:p w:rsidR="00F317CA" w:rsidRDefault="00F317CA" w:rsidP="00A32723">
      <w:pPr>
        <w:widowControl w:val="0"/>
        <w:autoSpaceDE w:val="0"/>
        <w:ind w:right="282"/>
        <w:rPr>
          <w:rFonts w:eastAsia="Lucida Sans Unicode"/>
          <w:sz w:val="24"/>
          <w:szCs w:val="24"/>
          <w:lang w:eastAsia="hi-IN" w:bidi="hi-IN"/>
        </w:rPr>
      </w:pPr>
    </w:p>
    <w:p w:rsidR="00F317CA" w:rsidRDefault="00F317CA" w:rsidP="00F317CA">
      <w:pPr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F317CA" w:rsidRDefault="00F317CA" w:rsidP="00F317CA">
      <w:pPr>
        <w:tabs>
          <w:tab w:val="left" w:pos="7233"/>
        </w:tabs>
        <w:rPr>
          <w:szCs w:val="28"/>
        </w:rPr>
      </w:pPr>
      <w:r>
        <w:rPr>
          <w:szCs w:val="28"/>
        </w:rPr>
        <w:t xml:space="preserve">Гатчинского муниципального района                                       </w:t>
      </w:r>
      <w:r>
        <w:rPr>
          <w:szCs w:val="28"/>
        </w:rPr>
        <w:tab/>
        <w:t>Е.В.Любушкина</w:t>
      </w:r>
    </w:p>
    <w:p w:rsidR="00F317CA" w:rsidRDefault="00F317CA" w:rsidP="00F317CA"/>
    <w:p w:rsidR="00F317CA" w:rsidRDefault="00F317CA" w:rsidP="00F317CA">
      <w:pPr>
        <w:rPr>
          <w:sz w:val="20"/>
        </w:rPr>
      </w:pPr>
      <w:r w:rsidRPr="00D81541">
        <w:rPr>
          <w:sz w:val="20"/>
        </w:rPr>
        <w:t>Львович И.В.</w:t>
      </w:r>
    </w:p>
    <w:p w:rsidR="00F317CA" w:rsidRPr="00D81541" w:rsidRDefault="00F317CA" w:rsidP="00F317CA">
      <w:pPr>
        <w:rPr>
          <w:sz w:val="20"/>
        </w:rPr>
      </w:pPr>
    </w:p>
    <w:p w:rsidR="00A32723" w:rsidRDefault="00A32723" w:rsidP="00A32723">
      <w:pPr>
        <w:widowControl w:val="0"/>
        <w:autoSpaceDE w:val="0"/>
        <w:ind w:right="282"/>
        <w:rPr>
          <w:sz w:val="24"/>
          <w:szCs w:val="24"/>
        </w:rPr>
      </w:pPr>
    </w:p>
    <w:p w:rsidR="00A32723" w:rsidRDefault="00A32723" w:rsidP="00A32723">
      <w:pPr>
        <w:ind w:right="282"/>
        <w:rPr>
          <w:sz w:val="24"/>
          <w:szCs w:val="24"/>
        </w:rPr>
      </w:pPr>
    </w:p>
    <w:p w:rsidR="00A32723" w:rsidRDefault="00A32723" w:rsidP="00A32723">
      <w:pPr>
        <w:ind w:right="282"/>
        <w:rPr>
          <w:sz w:val="24"/>
          <w:szCs w:val="24"/>
        </w:rPr>
      </w:pPr>
    </w:p>
    <w:sectPr w:rsidR="00A32723" w:rsidSect="0009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7A6" w:rsidRDefault="000107A6" w:rsidP="00100650">
      <w:r>
        <w:separator/>
      </w:r>
    </w:p>
  </w:endnote>
  <w:endnote w:type="continuationSeparator" w:id="1">
    <w:p w:rsidR="000107A6" w:rsidRDefault="000107A6" w:rsidP="0010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7A6" w:rsidRDefault="000107A6" w:rsidP="00100650">
      <w:r>
        <w:separator/>
      </w:r>
    </w:p>
  </w:footnote>
  <w:footnote w:type="continuationSeparator" w:id="1">
    <w:p w:rsidR="000107A6" w:rsidRDefault="000107A6" w:rsidP="00100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96452"/>
    <w:multiLevelType w:val="hybridMultilevel"/>
    <w:tmpl w:val="D28E2B92"/>
    <w:lvl w:ilvl="0" w:tplc="E990C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A3162"/>
    <w:multiLevelType w:val="hybridMultilevel"/>
    <w:tmpl w:val="D28E2B92"/>
    <w:lvl w:ilvl="0" w:tplc="E990C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65401"/>
    <w:multiLevelType w:val="hybridMultilevel"/>
    <w:tmpl w:val="EAC2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D288D"/>
    <w:multiLevelType w:val="hybridMultilevel"/>
    <w:tmpl w:val="D28E2B92"/>
    <w:lvl w:ilvl="0" w:tplc="E990C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D1A2E"/>
    <w:multiLevelType w:val="hybridMultilevel"/>
    <w:tmpl w:val="EFA2A3AC"/>
    <w:lvl w:ilvl="0" w:tplc="19425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F20671"/>
    <w:multiLevelType w:val="hybridMultilevel"/>
    <w:tmpl w:val="F10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064CC"/>
    <w:multiLevelType w:val="hybridMultilevel"/>
    <w:tmpl w:val="D28E2B92"/>
    <w:lvl w:ilvl="0" w:tplc="E990C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8561C"/>
    <w:multiLevelType w:val="hybridMultilevel"/>
    <w:tmpl w:val="D28E2B92"/>
    <w:lvl w:ilvl="0" w:tplc="E990C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E2D44"/>
    <w:multiLevelType w:val="hybridMultilevel"/>
    <w:tmpl w:val="D28E2B92"/>
    <w:lvl w:ilvl="0" w:tplc="E990C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E58C4"/>
    <w:rsid w:val="000107A6"/>
    <w:rsid w:val="0002389F"/>
    <w:rsid w:val="000408B7"/>
    <w:rsid w:val="000441F4"/>
    <w:rsid w:val="000959B3"/>
    <w:rsid w:val="000B37F0"/>
    <w:rsid w:val="00100650"/>
    <w:rsid w:val="00142E70"/>
    <w:rsid w:val="00192E57"/>
    <w:rsid w:val="001C41F8"/>
    <w:rsid w:val="00352B5F"/>
    <w:rsid w:val="003E2523"/>
    <w:rsid w:val="003F1074"/>
    <w:rsid w:val="00630CD0"/>
    <w:rsid w:val="00711086"/>
    <w:rsid w:val="007702F9"/>
    <w:rsid w:val="00771A65"/>
    <w:rsid w:val="007E3A8C"/>
    <w:rsid w:val="008276F5"/>
    <w:rsid w:val="008843AF"/>
    <w:rsid w:val="008E277E"/>
    <w:rsid w:val="008F0FCF"/>
    <w:rsid w:val="009023BD"/>
    <w:rsid w:val="0091642F"/>
    <w:rsid w:val="0097026F"/>
    <w:rsid w:val="00A02585"/>
    <w:rsid w:val="00A32723"/>
    <w:rsid w:val="00A71988"/>
    <w:rsid w:val="00A858F5"/>
    <w:rsid w:val="00AF4D8D"/>
    <w:rsid w:val="00B83262"/>
    <w:rsid w:val="00CE5DC5"/>
    <w:rsid w:val="00D72034"/>
    <w:rsid w:val="00E20173"/>
    <w:rsid w:val="00E656A4"/>
    <w:rsid w:val="00F317CA"/>
    <w:rsid w:val="00FE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C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8C4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FE58C4"/>
    <w:pPr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E58C4"/>
    <w:pPr>
      <w:ind w:left="720"/>
      <w:contextualSpacing/>
    </w:pPr>
  </w:style>
  <w:style w:type="character" w:customStyle="1" w:styleId="WW-Absatz-Standardschriftart1">
    <w:name w:val="WW-Absatz-Standardschriftart1"/>
    <w:rsid w:val="0091642F"/>
  </w:style>
  <w:style w:type="character" w:customStyle="1" w:styleId="Absatz-Standardschriftart">
    <w:name w:val="Absatz-Standardschriftart"/>
    <w:rsid w:val="0091642F"/>
  </w:style>
  <w:style w:type="character" w:customStyle="1" w:styleId="WW-Absatz-Standardschriftart">
    <w:name w:val="WW-Absatz-Standardschriftart"/>
    <w:rsid w:val="0091642F"/>
  </w:style>
  <w:style w:type="character" w:customStyle="1" w:styleId="1">
    <w:name w:val="Основной шрифт абзаца1"/>
    <w:rsid w:val="0091642F"/>
  </w:style>
  <w:style w:type="paragraph" w:styleId="a4">
    <w:name w:val="header"/>
    <w:basedOn w:val="a"/>
    <w:link w:val="a5"/>
    <w:uiPriority w:val="99"/>
    <w:unhideWhenUsed/>
    <w:rsid w:val="0010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65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1006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65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42E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E70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A0258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10">
    <w:name w:val="Без интервала1"/>
    <w:rsid w:val="00A32723"/>
    <w:pPr>
      <w:suppressAutoHyphens/>
      <w:spacing w:after="0" w:line="100" w:lineRule="atLeast"/>
    </w:pPr>
    <w:rPr>
      <w:rFonts w:ascii="Calibri" w:eastAsia="Times New Roma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C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8C4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FE58C4"/>
    <w:pPr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E58C4"/>
    <w:pPr>
      <w:ind w:left="720"/>
      <w:contextualSpacing/>
    </w:pPr>
  </w:style>
  <w:style w:type="character" w:customStyle="1" w:styleId="WW-Absatz-Standardschriftart1">
    <w:name w:val="WW-Absatz-Standardschriftart1"/>
    <w:rsid w:val="0091642F"/>
  </w:style>
  <w:style w:type="character" w:customStyle="1" w:styleId="Absatz-Standardschriftart">
    <w:name w:val="Absatz-Standardschriftart"/>
    <w:rsid w:val="0091642F"/>
  </w:style>
  <w:style w:type="character" w:customStyle="1" w:styleId="WW-Absatz-Standardschriftart">
    <w:name w:val="WW-Absatz-Standardschriftart"/>
    <w:rsid w:val="0091642F"/>
  </w:style>
  <w:style w:type="character" w:customStyle="1" w:styleId="1">
    <w:name w:val="Основной шрифт абзаца1"/>
    <w:rsid w:val="0091642F"/>
  </w:style>
  <w:style w:type="paragraph" w:styleId="a4">
    <w:name w:val="header"/>
    <w:basedOn w:val="a"/>
    <w:link w:val="a5"/>
    <w:uiPriority w:val="99"/>
    <w:unhideWhenUsed/>
    <w:rsid w:val="0010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65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1006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65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42E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E70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ПК4</cp:lastModifiedBy>
  <cp:revision>10</cp:revision>
  <cp:lastPrinted>2017-11-24T09:46:00Z</cp:lastPrinted>
  <dcterms:created xsi:type="dcterms:W3CDTF">2017-10-13T08:04:00Z</dcterms:created>
  <dcterms:modified xsi:type="dcterms:W3CDTF">2017-11-24T09:47:00Z</dcterms:modified>
</cp:coreProperties>
</file>