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6FE" w:rsidRPr="008E06FE" w:rsidRDefault="008E06FE" w:rsidP="008E06FE">
      <w:pPr>
        <w:jc w:val="right"/>
        <w:rPr>
          <w:rFonts w:ascii="Times New Roman" w:hAnsi="Times New Roman" w:cs="Times New Roman"/>
          <w:sz w:val="28"/>
          <w:szCs w:val="28"/>
        </w:rPr>
      </w:pPr>
      <w:r w:rsidRPr="008E06FE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9B4DB4" w:rsidRDefault="007F4765" w:rsidP="008E06FE">
      <w:pPr>
        <w:jc w:val="right"/>
      </w:pPr>
      <w:r w:rsidRPr="009B4DB4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4E1B014" wp14:editId="112CD326">
            <wp:simplePos x="0" y="0"/>
            <wp:positionH relativeFrom="margin">
              <wp:align>center</wp:align>
            </wp:positionH>
            <wp:positionV relativeFrom="paragraph">
              <wp:posOffset>64135</wp:posOffset>
            </wp:positionV>
            <wp:extent cx="561975" cy="674370"/>
            <wp:effectExtent l="0" t="0" r="9525" b="0"/>
            <wp:wrapSquare wrapText="left"/>
            <wp:docPr id="2" name="Рисунок 2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4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4DB4" w:rsidRPr="009B4DB4" w:rsidRDefault="009B4DB4" w:rsidP="009B4DB4">
      <w:pPr>
        <w:spacing w:after="0" w:line="240" w:lineRule="auto"/>
        <w:rPr>
          <w:rFonts w:cs="Times New Roman"/>
          <w:sz w:val="24"/>
          <w:szCs w:val="24"/>
          <w:lang w:val="en-US" w:eastAsia="en-US" w:bidi="en-US"/>
        </w:rPr>
      </w:pPr>
    </w:p>
    <w:p w:rsidR="009B4DB4" w:rsidRPr="007F4765" w:rsidRDefault="007F4765" w:rsidP="009B4DB4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sz w:val="18"/>
          <w:szCs w:val="20"/>
          <w:lang w:eastAsia="en-US" w:bidi="en-US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en-US" w:bidi="en-US"/>
        </w:rPr>
        <w:t xml:space="preserve">                 </w:t>
      </w:r>
    </w:p>
    <w:p w:rsidR="009B4DB4" w:rsidRPr="008E06FE" w:rsidRDefault="009B4DB4" w:rsidP="00A25F2A">
      <w:pPr>
        <w:spacing w:after="0" w:line="240" w:lineRule="auto"/>
        <w:ind w:right="-1333"/>
        <w:rPr>
          <w:rFonts w:ascii="Times New Roman" w:eastAsia="Times New Roman" w:hAnsi="Times New Roman" w:cs="Times New Roman"/>
          <w:sz w:val="18"/>
          <w:szCs w:val="20"/>
          <w:lang w:eastAsia="en-US" w:bidi="en-US"/>
        </w:rPr>
      </w:pPr>
    </w:p>
    <w:p w:rsidR="009B4DB4" w:rsidRPr="008E06FE" w:rsidRDefault="009B4DB4" w:rsidP="009B4DB4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18"/>
          <w:szCs w:val="20"/>
          <w:lang w:eastAsia="en-US" w:bidi="en-US"/>
        </w:rPr>
      </w:pPr>
    </w:p>
    <w:p w:rsidR="009B4DB4" w:rsidRPr="009B4DB4" w:rsidRDefault="009B4DB4" w:rsidP="007F47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КОМИТЕТ</w:t>
      </w:r>
      <w:r w:rsidRPr="009B4DB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9B4DB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ПО</w:t>
      </w:r>
      <w:r w:rsidRPr="009B4DB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9B4DB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УПРАВЛЕНИЮ</w:t>
      </w:r>
      <w:r w:rsidRPr="009B4DB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9B4DB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ИМУЩЕСТВОМ</w:t>
      </w:r>
      <w:r w:rsidRPr="009B4DB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9B4DB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ГАТЧИНСКОГО</w:t>
      </w:r>
    </w:p>
    <w:p w:rsidR="009B4DB4" w:rsidRPr="009B4DB4" w:rsidRDefault="009B4DB4" w:rsidP="007F47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МУНИЦИПАЛЬНОГО</w:t>
      </w:r>
      <w:r w:rsidRPr="009B4DB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9B4DB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РАЙОНА ЛЕНИНГРАДСКОЙ ОБЛАСТИ</w:t>
      </w:r>
    </w:p>
    <w:p w:rsidR="009B4DB4" w:rsidRPr="009B4DB4" w:rsidRDefault="009B4DB4" w:rsidP="007F47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ind w:right="-1333"/>
        <w:rPr>
          <w:rFonts w:ascii="Times New Roman" w:eastAsia="Times New Roman" w:hAnsi="Times New Roman" w:cs="Times New Roman"/>
          <w:sz w:val="32"/>
          <w:szCs w:val="20"/>
          <w:lang w:eastAsia="en-US" w:bidi="en-US"/>
        </w:rPr>
      </w:pPr>
      <w:r w:rsidRPr="009B4DB4">
        <w:rPr>
          <w:rFonts w:ascii="Times New Roman" w:eastAsia="Times New Roman" w:hAnsi="Times New Roman" w:cs="Times New Roman"/>
          <w:sz w:val="32"/>
          <w:szCs w:val="20"/>
          <w:lang w:eastAsia="en-US" w:bidi="en-US"/>
        </w:rPr>
        <w:t xml:space="preserve">                               </w:t>
      </w:r>
    </w:p>
    <w:p w:rsidR="009B4DB4" w:rsidRPr="009B4DB4" w:rsidRDefault="009B4DB4" w:rsidP="009B4DB4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32"/>
          <w:szCs w:val="20"/>
          <w:lang w:eastAsia="en-US" w:bidi="en-US"/>
        </w:rPr>
      </w:pPr>
      <w:r w:rsidRPr="009B4DB4">
        <w:rPr>
          <w:rFonts w:ascii="Times New Roman" w:eastAsia="Times New Roman" w:hAnsi="Times New Roman" w:cs="Times New Roman"/>
          <w:sz w:val="32"/>
          <w:szCs w:val="20"/>
          <w:lang w:eastAsia="en-US" w:bidi="en-US"/>
        </w:rPr>
        <w:t xml:space="preserve">                                                П Р И К А З</w:t>
      </w: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cs="Times New Roman"/>
          <w:sz w:val="24"/>
          <w:szCs w:val="24"/>
          <w:lang w:eastAsia="en-US" w:bidi="en-US"/>
        </w:rPr>
        <w:tab/>
      </w:r>
      <w:r w:rsidRPr="009B4DB4">
        <w:rPr>
          <w:rFonts w:cs="Times New Roman"/>
          <w:sz w:val="24"/>
          <w:szCs w:val="24"/>
          <w:lang w:eastAsia="en-US" w:bidi="en-US"/>
        </w:rPr>
        <w:tab/>
      </w:r>
      <w:r w:rsidRPr="009B4DB4">
        <w:rPr>
          <w:rFonts w:cs="Times New Roman"/>
          <w:sz w:val="24"/>
          <w:szCs w:val="24"/>
          <w:lang w:eastAsia="en-US" w:bidi="en-US"/>
        </w:rPr>
        <w:tab/>
      </w:r>
      <w:r w:rsidRPr="009B4DB4">
        <w:rPr>
          <w:rFonts w:cs="Times New Roman"/>
          <w:sz w:val="24"/>
          <w:szCs w:val="24"/>
          <w:lang w:eastAsia="en-US" w:bidi="en-US"/>
        </w:rPr>
        <w:tab/>
      </w:r>
      <w:r w:rsidRPr="009B4DB4">
        <w:rPr>
          <w:rFonts w:cs="Times New Roman"/>
          <w:sz w:val="24"/>
          <w:szCs w:val="24"/>
          <w:lang w:eastAsia="en-US" w:bidi="en-US"/>
        </w:rPr>
        <w:tab/>
      </w:r>
      <w:r w:rsidRPr="009B4DB4">
        <w:rPr>
          <w:rFonts w:cs="Times New Roman"/>
          <w:sz w:val="24"/>
          <w:szCs w:val="24"/>
          <w:lang w:eastAsia="en-US" w:bidi="en-US"/>
        </w:rPr>
        <w:tab/>
      </w:r>
      <w:r w:rsidRPr="009B4DB4">
        <w:rPr>
          <w:rFonts w:cs="Times New Roman"/>
          <w:sz w:val="24"/>
          <w:szCs w:val="24"/>
          <w:lang w:eastAsia="en-US" w:bidi="en-US"/>
        </w:rPr>
        <w:tab/>
      </w:r>
      <w:r w:rsidRPr="009B4DB4">
        <w:rPr>
          <w:rFonts w:cs="Times New Roman"/>
          <w:sz w:val="24"/>
          <w:szCs w:val="24"/>
          <w:lang w:eastAsia="en-US" w:bidi="en-US"/>
        </w:rPr>
        <w:tab/>
      </w:r>
      <w:r w:rsidRPr="009B4DB4">
        <w:rPr>
          <w:rFonts w:cs="Times New Roman"/>
          <w:sz w:val="24"/>
          <w:szCs w:val="24"/>
          <w:lang w:eastAsia="en-US" w:bidi="en-US"/>
        </w:rPr>
        <w:tab/>
      </w:r>
      <w:r w:rsidRPr="009B4DB4">
        <w:rPr>
          <w:rFonts w:cs="Times New Roman"/>
          <w:sz w:val="24"/>
          <w:szCs w:val="24"/>
          <w:lang w:eastAsia="en-US" w:bidi="en-US"/>
        </w:rPr>
        <w:tab/>
      </w:r>
    </w:p>
    <w:p w:rsidR="009B4DB4" w:rsidRPr="009B4DB4" w:rsidRDefault="008E06FE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О</w:t>
      </w:r>
      <w:r w:rsidR="009B4DB4"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т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________________</w:t>
      </w:r>
      <w:r w:rsidR="009B4DB4"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201</w:t>
      </w:r>
      <w:r w:rsidR="00B03B29">
        <w:rPr>
          <w:rFonts w:ascii="Times New Roman" w:hAnsi="Times New Roman" w:cs="Times New Roman"/>
          <w:sz w:val="28"/>
          <w:szCs w:val="28"/>
          <w:lang w:eastAsia="en-US" w:bidi="en-US"/>
        </w:rPr>
        <w:t>8</w:t>
      </w:r>
      <w:r w:rsidR="009B4DB4"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года                                                 </w:t>
      </w:r>
      <w:r w:rsidR="009B4DB4" w:rsidRPr="009B4DB4">
        <w:rPr>
          <w:rFonts w:ascii="Times New Roman" w:hAnsi="Times New Roman" w:cs="Times New Roman"/>
          <w:sz w:val="28"/>
          <w:szCs w:val="28"/>
          <w:lang w:eastAsia="en-US" w:bidi="en-US"/>
        </w:rPr>
        <w:tab/>
        <w:t>№</w:t>
      </w:r>
    </w:p>
    <w:p w:rsidR="009B4DB4" w:rsidRPr="009B4DB4" w:rsidRDefault="009B4DB4" w:rsidP="009B4D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B03B29" w:rsidRDefault="009B4DB4" w:rsidP="00B03B2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О</w:t>
      </w:r>
      <w:r w:rsidR="00B03B2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внесении изменений в нормативные затраты</w:t>
      </w:r>
    </w:p>
    <w:p w:rsidR="00B03B29" w:rsidRDefault="009B4DB4" w:rsidP="00B03B2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на обеспечение функций </w:t>
      </w:r>
      <w:bookmarkStart w:id="0" w:name="_Hlk531165415"/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Комитета по управлению</w:t>
      </w:r>
    </w:p>
    <w:p w:rsidR="00B03B29" w:rsidRDefault="009B4DB4" w:rsidP="00B03B2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имуществом Гатчинского муниципального района </w:t>
      </w:r>
    </w:p>
    <w:p w:rsidR="00B03B29" w:rsidRDefault="009B4DB4" w:rsidP="00B03B2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Ленинградской области</w:t>
      </w:r>
      <w:bookmarkEnd w:id="0"/>
      <w:r w:rsidR="00B03B2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на 201</w:t>
      </w:r>
      <w:r w:rsidR="008E06FE">
        <w:rPr>
          <w:rFonts w:ascii="Times New Roman" w:hAnsi="Times New Roman" w:cs="Times New Roman"/>
          <w:sz w:val="28"/>
          <w:szCs w:val="28"/>
          <w:lang w:eastAsia="en-US" w:bidi="en-US"/>
        </w:rPr>
        <w:t>9</w:t>
      </w:r>
      <w:r w:rsidR="00B03B2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 и на плановый </w:t>
      </w:r>
    </w:p>
    <w:p w:rsidR="00B03B29" w:rsidRPr="009B4DB4" w:rsidRDefault="00B03B29" w:rsidP="00B03B2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период 20</w:t>
      </w:r>
      <w:r w:rsidR="008E06FE">
        <w:rPr>
          <w:rFonts w:ascii="Times New Roman" w:hAnsi="Times New Roman" w:cs="Times New Roman"/>
          <w:sz w:val="28"/>
          <w:szCs w:val="28"/>
          <w:lang w:eastAsia="en-US" w:bidi="en-US"/>
        </w:rPr>
        <w:t>20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и 202</w:t>
      </w:r>
      <w:r w:rsidR="008E06FE">
        <w:rPr>
          <w:rFonts w:ascii="Times New Roman" w:hAnsi="Times New Roman" w:cs="Times New Roman"/>
          <w:sz w:val="28"/>
          <w:szCs w:val="28"/>
          <w:lang w:eastAsia="en-US" w:bidi="en-US"/>
        </w:rPr>
        <w:t>1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годов</w:t>
      </w:r>
    </w:p>
    <w:p w:rsidR="009B4DB4" w:rsidRPr="009B4DB4" w:rsidRDefault="009B4DB4" w:rsidP="009B4D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B03B29" w:rsidRDefault="009B4DB4" w:rsidP="009B4D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В соответствии с Федеральным</w:t>
      </w:r>
      <w:r w:rsidR="00F61BC1">
        <w:rPr>
          <w:rFonts w:ascii="Times New Roman" w:hAnsi="Times New Roman" w:cs="Times New Roman"/>
          <w:sz w:val="28"/>
          <w:szCs w:val="28"/>
          <w:lang w:eastAsia="en-US" w:bidi="en-US"/>
        </w:rPr>
        <w:t>и</w:t>
      </w: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закон</w:t>
      </w:r>
      <w:r w:rsidR="00E1485D">
        <w:rPr>
          <w:rFonts w:ascii="Times New Roman" w:hAnsi="Times New Roman" w:cs="Times New Roman"/>
          <w:sz w:val="28"/>
          <w:szCs w:val="28"/>
          <w:lang w:eastAsia="en-US" w:bidi="en-US"/>
        </w:rPr>
        <w:t>а</w:t>
      </w:r>
      <w:r w:rsidR="00F61BC1">
        <w:rPr>
          <w:rFonts w:ascii="Times New Roman" w:hAnsi="Times New Roman" w:cs="Times New Roman"/>
          <w:sz w:val="28"/>
          <w:szCs w:val="28"/>
          <w:lang w:eastAsia="en-US" w:bidi="en-US"/>
        </w:rPr>
        <w:t>ми</w:t>
      </w: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от 05 апреля 2013 года № 44-ФЗ «О контрактной системе в сфере закупок товаров, работ, услуг для обеспечения государственных и муниципальных нужд»,</w:t>
      </w:r>
      <w:r w:rsidR="00E1485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от 13 июля 2018 года «О государственной регистрации недвижимости»,</w:t>
      </w: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постановлениями администрации Гатчинского муниципального района Ленинградской области от 29.06.2016 № 2864 «Об утверждении Требований к порядку разработки и принятия правовых актов о нормировании в сфере закупок товаров, работ, услуг для обеспечения нужд муниципального образования Гатчинский муниципальный район и муниципального образования «Город Гатчина»,</w:t>
      </w:r>
      <w:r w:rsidR="00E1485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от</w:t>
      </w:r>
      <w:r w:rsidR="0000248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01.08.2018 №3336</w:t>
      </w:r>
      <w:r w:rsidR="0085738A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«Об утверждении штатного расписания Комитета по управлению имуществом Гатчинского муниципального района с 01 августа 2018 года»</w:t>
      </w: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 </w:t>
      </w:r>
    </w:p>
    <w:p w:rsidR="00B03B29" w:rsidRDefault="00B03B29" w:rsidP="009B4D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ПРИКАЗЫВАЮ:</w:t>
      </w:r>
    </w:p>
    <w:p w:rsidR="009B4DB4" w:rsidRPr="009B4DB4" w:rsidRDefault="009B4DB4" w:rsidP="009B4D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B76459" w:rsidRDefault="00B03B29" w:rsidP="009B4DB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Внести изменения в нормативные затраты на обеспечение функций Комитета по управлению имуществом Гатчинского муниципального района Ленинградской области</w:t>
      </w:r>
      <w:r w:rsidR="000C6525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утвержденные приказом Комитета по управлению имуществом Гатчинского муниципального района Ленинградской области от </w:t>
      </w:r>
      <w:r w:rsidR="00791A73">
        <w:rPr>
          <w:rFonts w:ascii="Times New Roman" w:hAnsi="Times New Roman" w:cs="Times New Roman"/>
          <w:sz w:val="28"/>
          <w:szCs w:val="28"/>
          <w:lang w:eastAsia="en-US" w:bidi="en-US"/>
        </w:rPr>
        <w:t>29</w:t>
      </w:r>
      <w:r w:rsidR="000C6525">
        <w:rPr>
          <w:rFonts w:ascii="Times New Roman" w:hAnsi="Times New Roman" w:cs="Times New Roman"/>
          <w:sz w:val="28"/>
          <w:szCs w:val="28"/>
          <w:lang w:eastAsia="en-US" w:bidi="en-US"/>
        </w:rPr>
        <w:t>.0</w:t>
      </w:r>
      <w:r w:rsidR="00791A73">
        <w:rPr>
          <w:rFonts w:ascii="Times New Roman" w:hAnsi="Times New Roman" w:cs="Times New Roman"/>
          <w:sz w:val="28"/>
          <w:szCs w:val="28"/>
          <w:lang w:eastAsia="en-US" w:bidi="en-US"/>
        </w:rPr>
        <w:t>6</w:t>
      </w:r>
      <w:r w:rsidR="000C6525">
        <w:rPr>
          <w:rFonts w:ascii="Times New Roman" w:hAnsi="Times New Roman" w:cs="Times New Roman"/>
          <w:sz w:val="28"/>
          <w:szCs w:val="28"/>
          <w:lang w:eastAsia="en-US" w:bidi="en-US"/>
        </w:rPr>
        <w:t>.201</w:t>
      </w:r>
      <w:r w:rsidR="00791A73">
        <w:rPr>
          <w:rFonts w:ascii="Times New Roman" w:hAnsi="Times New Roman" w:cs="Times New Roman"/>
          <w:sz w:val="28"/>
          <w:szCs w:val="28"/>
          <w:lang w:eastAsia="en-US" w:bidi="en-US"/>
        </w:rPr>
        <w:t>8</w:t>
      </w:r>
      <w:r w:rsidR="000C6525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№4</w:t>
      </w:r>
      <w:r w:rsidR="00791A73">
        <w:rPr>
          <w:rFonts w:ascii="Times New Roman" w:hAnsi="Times New Roman" w:cs="Times New Roman"/>
          <w:sz w:val="28"/>
          <w:szCs w:val="28"/>
          <w:lang w:eastAsia="en-US" w:bidi="en-US"/>
        </w:rPr>
        <w:t>0</w:t>
      </w:r>
      <w:r w:rsidR="00290844">
        <w:rPr>
          <w:rFonts w:ascii="Times New Roman" w:hAnsi="Times New Roman" w:cs="Times New Roman"/>
          <w:sz w:val="28"/>
          <w:szCs w:val="28"/>
          <w:lang w:eastAsia="en-US" w:bidi="en-US"/>
        </w:rPr>
        <w:t>:</w:t>
      </w:r>
      <w:r w:rsidR="000C6525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</w:p>
    <w:p w:rsidR="00E20587" w:rsidRPr="00B76459" w:rsidRDefault="00B76459" w:rsidP="00B76459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Изменить </w:t>
      </w:r>
      <w:r w:rsidR="000C6525" w:rsidRPr="00B76459">
        <w:rPr>
          <w:rFonts w:ascii="Times New Roman" w:hAnsi="Times New Roman" w:cs="Times New Roman"/>
          <w:sz w:val="28"/>
          <w:szCs w:val="28"/>
          <w:lang w:eastAsia="en-US" w:bidi="en-US"/>
        </w:rPr>
        <w:t>пункт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ы</w:t>
      </w:r>
      <w:r w:rsidR="000C6525" w:rsidRPr="00B7645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0A110C" w:rsidRPr="00B76459">
        <w:rPr>
          <w:rFonts w:ascii="Times New Roman" w:hAnsi="Times New Roman" w:cs="Times New Roman"/>
          <w:sz w:val="28"/>
          <w:szCs w:val="28"/>
          <w:lang w:eastAsia="en-US" w:bidi="en-US"/>
        </w:rPr>
        <w:t>4,</w:t>
      </w:r>
      <w:r w:rsidR="000C6525" w:rsidRPr="00B76459">
        <w:rPr>
          <w:rFonts w:ascii="Times New Roman" w:hAnsi="Times New Roman" w:cs="Times New Roman"/>
          <w:sz w:val="28"/>
          <w:szCs w:val="28"/>
          <w:lang w:eastAsia="en-US" w:bidi="en-US"/>
        </w:rPr>
        <w:t>5</w:t>
      </w:r>
      <w:r w:rsidR="000A110C" w:rsidRPr="00B76459">
        <w:rPr>
          <w:rFonts w:ascii="Times New Roman" w:hAnsi="Times New Roman" w:cs="Times New Roman"/>
          <w:sz w:val="28"/>
          <w:szCs w:val="28"/>
          <w:lang w:eastAsia="en-US" w:bidi="en-US"/>
        </w:rPr>
        <w:t>,6,15,17,18,20</w:t>
      </w:r>
      <w:r w:rsidR="000C6525" w:rsidRPr="00B7645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приложения №1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и </w:t>
      </w:r>
      <w:r w:rsidR="000C6525" w:rsidRPr="00B76459">
        <w:rPr>
          <w:rFonts w:ascii="Times New Roman" w:hAnsi="Times New Roman" w:cs="Times New Roman"/>
          <w:sz w:val="28"/>
          <w:szCs w:val="28"/>
          <w:lang w:eastAsia="en-US" w:bidi="en-US"/>
        </w:rPr>
        <w:t>изложить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их</w:t>
      </w:r>
      <w:r w:rsidR="000C6525" w:rsidRPr="00B7645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в следующей редакции</w:t>
      </w:r>
      <w:r w:rsidR="003120AF" w:rsidRPr="00B76459">
        <w:rPr>
          <w:rFonts w:ascii="Times New Roman" w:hAnsi="Times New Roman" w:cs="Times New Roman"/>
          <w:sz w:val="28"/>
          <w:szCs w:val="28"/>
          <w:lang w:eastAsia="en-US" w:bidi="en-US"/>
        </w:rPr>
        <w:t>:</w:t>
      </w:r>
      <w:r w:rsidR="009B7017" w:rsidRPr="00B7645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</w:p>
    <w:p w:rsidR="002226D9" w:rsidRPr="009B4DB4" w:rsidRDefault="002226D9" w:rsidP="00FC3830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918"/>
        <w:gridCol w:w="4316"/>
        <w:gridCol w:w="1070"/>
        <w:gridCol w:w="1134"/>
        <w:gridCol w:w="1134"/>
      </w:tblGrid>
      <w:tr w:rsidR="00E20587" w:rsidRPr="00A629C2" w:rsidTr="00E6193F">
        <w:trPr>
          <w:trHeight w:val="765"/>
        </w:trPr>
        <w:tc>
          <w:tcPr>
            <w:tcW w:w="771" w:type="dxa"/>
            <w:vMerge w:val="restart"/>
            <w:vAlign w:val="center"/>
          </w:tcPr>
          <w:p w:rsidR="00E20587" w:rsidRPr="00A629C2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18" w:type="dxa"/>
            <w:vMerge w:val="restart"/>
            <w:vAlign w:val="center"/>
          </w:tcPr>
          <w:p w:rsidR="00E20587" w:rsidRPr="00A629C2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Вид (группа, подгруппа) затрат</w:t>
            </w:r>
          </w:p>
        </w:tc>
        <w:tc>
          <w:tcPr>
            <w:tcW w:w="4316" w:type="dxa"/>
            <w:vMerge w:val="restart"/>
            <w:vAlign w:val="center"/>
          </w:tcPr>
          <w:p w:rsidR="00E20587" w:rsidRPr="00A629C2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затрат</w:t>
            </w:r>
          </w:p>
        </w:tc>
        <w:tc>
          <w:tcPr>
            <w:tcW w:w="3338" w:type="dxa"/>
            <w:gridSpan w:val="3"/>
            <w:vAlign w:val="center"/>
          </w:tcPr>
          <w:p w:rsidR="00E20587" w:rsidRPr="00A629C2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затраты, руб.</w:t>
            </w:r>
          </w:p>
        </w:tc>
      </w:tr>
      <w:tr w:rsidR="00E20587" w:rsidRPr="00A629C2" w:rsidTr="00E6193F">
        <w:trPr>
          <w:trHeight w:val="525"/>
        </w:trPr>
        <w:tc>
          <w:tcPr>
            <w:tcW w:w="771" w:type="dxa"/>
            <w:vMerge/>
          </w:tcPr>
          <w:p w:rsidR="00E20587" w:rsidRPr="00A629C2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vMerge/>
          </w:tcPr>
          <w:p w:rsidR="00E20587" w:rsidRPr="00A629C2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6" w:type="dxa"/>
            <w:vMerge/>
          </w:tcPr>
          <w:p w:rsidR="00E20587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E20587" w:rsidRPr="00A629C2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F4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E20587" w:rsidRPr="00A629C2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F476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E20587" w:rsidRPr="00A629C2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F47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0587" w:rsidRPr="005469B5" w:rsidTr="00E6193F">
        <w:tc>
          <w:tcPr>
            <w:tcW w:w="771" w:type="dxa"/>
          </w:tcPr>
          <w:p w:rsidR="00E20587" w:rsidRPr="00A629C2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18" w:type="dxa"/>
          </w:tcPr>
          <w:p w:rsidR="00E20587" w:rsidRPr="00A629C2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6" w:type="dxa"/>
          </w:tcPr>
          <w:p w:rsidR="00E20587" w:rsidRPr="00A629C2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0" w:type="dxa"/>
          </w:tcPr>
          <w:p w:rsidR="00E20587" w:rsidRPr="005469B5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</w:tcPr>
          <w:p w:rsidR="00E20587" w:rsidRPr="005469B5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</w:tcPr>
          <w:p w:rsidR="00E20587" w:rsidRPr="005469B5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3D1383" w:rsidRPr="005469B5" w:rsidTr="00E6193F">
        <w:tc>
          <w:tcPr>
            <w:tcW w:w="771" w:type="dxa"/>
          </w:tcPr>
          <w:p w:rsidR="003D1383" w:rsidRPr="00A629C2" w:rsidRDefault="003D1383" w:rsidP="003D1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8" w:type="dxa"/>
          </w:tcPr>
          <w:p w:rsidR="003D1383" w:rsidRPr="00A629C2" w:rsidRDefault="003D1383" w:rsidP="003D13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4316" w:type="dxa"/>
          </w:tcPr>
          <w:p w:rsidR="003D1383" w:rsidRPr="008B5644" w:rsidRDefault="003D1383" w:rsidP="003D13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644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оплату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услуг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сопровождению </w:t>
            </w:r>
            <w:r w:rsidRPr="008B564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gramEnd"/>
            <w:r w:rsidRPr="008B5644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B564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Антивирус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Kaspersky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«Барс»</w:t>
            </w:r>
            <w:r w:rsidRPr="008B5644">
              <w:rPr>
                <w:rFonts w:ascii="Times New Roman" w:hAnsi="Times New Roman" w:cs="Times New Roman"/>
                <w:sz w:val="28"/>
                <w:szCs w:val="28"/>
              </w:rPr>
              <w:t>), обновление, установка, наладка, эксплуатация программы 1С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8B5644">
              <w:rPr>
                <w:rFonts w:ascii="Times New Roman" w:hAnsi="Times New Roman" w:cs="Times New Roman"/>
                <w:sz w:val="28"/>
                <w:szCs w:val="28"/>
              </w:rPr>
              <w:t xml:space="preserve"> иных услуг связи в сфере информационно-коммуникационных технологий определяется по фактическим данным отчетного финансового года</w:t>
            </w:r>
          </w:p>
        </w:tc>
        <w:tc>
          <w:tcPr>
            <w:tcW w:w="1070" w:type="dxa"/>
          </w:tcPr>
          <w:p w:rsidR="003D1383" w:rsidRPr="007272CB" w:rsidRDefault="003D1383" w:rsidP="00A840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383" w:rsidRPr="007272CB" w:rsidRDefault="00A840C3" w:rsidP="00A840C3">
            <w:pPr>
              <w:jc w:val="center"/>
            </w:pPr>
            <w:r>
              <w:t>30</w:t>
            </w:r>
            <w:r w:rsidR="003D1383" w:rsidRPr="007272CB">
              <w:t>0</w:t>
            </w:r>
            <w:r w:rsidR="003D1383">
              <w:t xml:space="preserve"> </w:t>
            </w:r>
            <w:r w:rsidR="003D1383" w:rsidRPr="007272CB">
              <w:t>000</w:t>
            </w:r>
          </w:p>
        </w:tc>
        <w:tc>
          <w:tcPr>
            <w:tcW w:w="1134" w:type="dxa"/>
          </w:tcPr>
          <w:p w:rsidR="003D1383" w:rsidRPr="007272CB" w:rsidRDefault="003D1383" w:rsidP="00A840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383" w:rsidRPr="007272CB" w:rsidRDefault="003D1383" w:rsidP="00A840C3">
            <w:pPr>
              <w:jc w:val="center"/>
            </w:pPr>
            <w:r w:rsidRPr="007272CB">
              <w:t>2</w:t>
            </w:r>
            <w:r w:rsidR="00A840C3">
              <w:t>50</w:t>
            </w:r>
            <w:r>
              <w:t xml:space="preserve"> </w:t>
            </w:r>
            <w:r w:rsidRPr="007272CB">
              <w:t>000</w:t>
            </w:r>
          </w:p>
        </w:tc>
        <w:tc>
          <w:tcPr>
            <w:tcW w:w="1134" w:type="dxa"/>
          </w:tcPr>
          <w:p w:rsidR="003D1383" w:rsidRPr="007272CB" w:rsidRDefault="003D1383" w:rsidP="00A840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383" w:rsidRPr="007272CB" w:rsidRDefault="00A840C3" w:rsidP="00A840C3">
            <w:pPr>
              <w:jc w:val="center"/>
            </w:pPr>
            <w:r>
              <w:t>30</w:t>
            </w:r>
            <w:r w:rsidR="003D1383" w:rsidRPr="007272CB">
              <w:t>0</w:t>
            </w:r>
            <w:r w:rsidR="003D1383">
              <w:t xml:space="preserve"> </w:t>
            </w:r>
            <w:r w:rsidR="003D1383" w:rsidRPr="007272CB">
              <w:t>000</w:t>
            </w:r>
          </w:p>
        </w:tc>
      </w:tr>
      <w:tr w:rsidR="003D1383" w:rsidRPr="005469B5" w:rsidTr="00E6193F">
        <w:tc>
          <w:tcPr>
            <w:tcW w:w="771" w:type="dxa"/>
          </w:tcPr>
          <w:p w:rsidR="003D1383" w:rsidRPr="00A629C2" w:rsidRDefault="003D1383" w:rsidP="003D1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8" w:type="dxa"/>
          </w:tcPr>
          <w:p w:rsidR="003D1383" w:rsidRPr="00A629C2" w:rsidRDefault="003D1383" w:rsidP="003D13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Иные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</w:t>
            </w:r>
          </w:p>
        </w:tc>
        <w:tc>
          <w:tcPr>
            <w:tcW w:w="4316" w:type="dxa"/>
          </w:tcPr>
          <w:p w:rsidR="003D1383" w:rsidRPr="008B5644" w:rsidRDefault="003D1383" w:rsidP="003D13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644">
              <w:rPr>
                <w:rFonts w:ascii="Times New Roman" w:hAnsi="Times New Roman" w:cs="Times New Roman"/>
                <w:sz w:val="28"/>
                <w:szCs w:val="28"/>
              </w:rPr>
              <w:t>Расчет иных нормативных затрат, относящихся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 - приобретение электронных ключей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формирование ЭД </w:t>
            </w:r>
            <w:r w:rsidRPr="008B564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ГКН и ЕГРП </w:t>
            </w:r>
            <w:r w:rsidRPr="008B5644">
              <w:rPr>
                <w:rFonts w:ascii="Times New Roman" w:hAnsi="Times New Roman" w:cs="Times New Roman"/>
                <w:sz w:val="28"/>
                <w:szCs w:val="28"/>
              </w:rPr>
              <w:t>определяется по фактическим данным отчетного финансового года</w:t>
            </w:r>
          </w:p>
        </w:tc>
        <w:tc>
          <w:tcPr>
            <w:tcW w:w="1070" w:type="dxa"/>
          </w:tcPr>
          <w:p w:rsidR="003D1383" w:rsidRPr="00F24ED4" w:rsidRDefault="003D1383" w:rsidP="003D1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383" w:rsidRPr="00F24ED4" w:rsidRDefault="003D1383" w:rsidP="003D1383">
            <w:pPr>
              <w:jc w:val="center"/>
            </w:pPr>
          </w:p>
          <w:p w:rsidR="003D1383" w:rsidRPr="00F24ED4" w:rsidRDefault="00A445DA" w:rsidP="003D1383">
            <w:pPr>
              <w:jc w:val="center"/>
            </w:pPr>
            <w:r>
              <w:t>177000</w:t>
            </w:r>
          </w:p>
        </w:tc>
        <w:tc>
          <w:tcPr>
            <w:tcW w:w="1134" w:type="dxa"/>
          </w:tcPr>
          <w:p w:rsidR="003D1383" w:rsidRPr="00F24ED4" w:rsidRDefault="003D1383" w:rsidP="003D1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383" w:rsidRPr="00F24ED4" w:rsidRDefault="003D1383" w:rsidP="003D1383">
            <w:pPr>
              <w:jc w:val="center"/>
            </w:pPr>
          </w:p>
          <w:p w:rsidR="003D1383" w:rsidRPr="00F24ED4" w:rsidRDefault="00A445DA" w:rsidP="003D1383">
            <w:pPr>
              <w:jc w:val="center"/>
            </w:pPr>
            <w:r>
              <w:t>191000</w:t>
            </w:r>
          </w:p>
        </w:tc>
        <w:tc>
          <w:tcPr>
            <w:tcW w:w="1134" w:type="dxa"/>
          </w:tcPr>
          <w:p w:rsidR="003D1383" w:rsidRPr="00F24ED4" w:rsidRDefault="003D1383" w:rsidP="003D1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383" w:rsidRPr="00F24ED4" w:rsidRDefault="003D1383" w:rsidP="003D1383">
            <w:pPr>
              <w:jc w:val="center"/>
            </w:pPr>
          </w:p>
          <w:p w:rsidR="003D1383" w:rsidRPr="00F24ED4" w:rsidRDefault="00A445DA" w:rsidP="003D1383">
            <w:pPr>
              <w:jc w:val="center"/>
            </w:pPr>
            <w:r>
              <w:t>192000</w:t>
            </w:r>
          </w:p>
        </w:tc>
      </w:tr>
      <w:tr w:rsidR="003D1383" w:rsidRPr="005469B5" w:rsidTr="00E6193F">
        <w:tc>
          <w:tcPr>
            <w:tcW w:w="771" w:type="dxa"/>
          </w:tcPr>
          <w:p w:rsidR="003D1383" w:rsidRPr="00A629C2" w:rsidRDefault="003D1383" w:rsidP="003D1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8" w:type="dxa"/>
          </w:tcPr>
          <w:p w:rsidR="003D1383" w:rsidRPr="00A629C2" w:rsidRDefault="003D1383" w:rsidP="003D13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принтеров, многофункциональных устройств и копировальных аппаратов (оргтехники)</w:t>
            </w:r>
          </w:p>
        </w:tc>
        <w:tc>
          <w:tcPr>
            <w:tcW w:w="4316" w:type="dxa"/>
          </w:tcPr>
          <w:p w:rsidR="003D1383" w:rsidRPr="008B5644" w:rsidRDefault="003D1383" w:rsidP="003D13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644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приобретение оргтехники (приобретение принтеров, многофункциональных устройств, копировальных аппаратов) осуществляется по формуле:</w:t>
            </w:r>
          </w:p>
          <w:p w:rsidR="003D1383" w:rsidRPr="008B5644" w:rsidRDefault="003D1383" w:rsidP="003D1383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644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8B564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орг</w:t>
            </w:r>
            <w:proofErr w:type="spellEnd"/>
            <w:r w:rsidRPr="008B5644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8B564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B564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</w:t>
            </w:r>
            <w:proofErr w:type="spellEnd"/>
            <w:r w:rsidRPr="008B564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8B564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орг</w:t>
            </w:r>
            <w:proofErr w:type="spellEnd"/>
            <w:r w:rsidRPr="008B5644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proofErr w:type="spellStart"/>
            <w:r w:rsidRPr="008B564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B564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орг</w:t>
            </w:r>
            <w:proofErr w:type="spellEnd"/>
          </w:p>
          <w:p w:rsidR="003D1383" w:rsidRPr="008B5644" w:rsidRDefault="003D1383" w:rsidP="003D13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644">
              <w:rPr>
                <w:rFonts w:ascii="Times New Roman" w:hAnsi="Times New Roman" w:cs="Times New Roman"/>
                <w:sz w:val="28"/>
                <w:szCs w:val="28"/>
              </w:rPr>
              <w:t xml:space="preserve">где: </w:t>
            </w:r>
            <w:proofErr w:type="spellStart"/>
            <w:r w:rsidRPr="008B5644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8B564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орг</w:t>
            </w:r>
            <w:proofErr w:type="spellEnd"/>
            <w:r w:rsidRPr="008B5644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нормативные затраты на приобретение оргтехники;</w:t>
            </w:r>
          </w:p>
          <w:p w:rsidR="003D1383" w:rsidRPr="008B5644" w:rsidRDefault="003D1383" w:rsidP="003D13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64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B564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</w:t>
            </w:r>
            <w:proofErr w:type="spellEnd"/>
            <w:r w:rsidRPr="008B564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8B564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орг</w:t>
            </w:r>
            <w:proofErr w:type="spellEnd"/>
            <w:r w:rsidRPr="008B5644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 цены оргтехники;</w:t>
            </w:r>
          </w:p>
          <w:p w:rsidR="003D1383" w:rsidRPr="008B5644" w:rsidRDefault="003D1383" w:rsidP="003D13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64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B564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орг</w:t>
            </w:r>
            <w:proofErr w:type="spellEnd"/>
            <w:r w:rsidRPr="008B5644">
              <w:rPr>
                <w:rFonts w:ascii="Times New Roman" w:hAnsi="Times New Roman" w:cs="Times New Roman"/>
                <w:sz w:val="28"/>
                <w:szCs w:val="28"/>
              </w:rPr>
              <w:t xml:space="preserve"> – планируемое к приобретению количество оргтехники (приобретение </w:t>
            </w:r>
            <w:r w:rsidRPr="008B56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принтеров, многофункциональных устройств, копировальных аппаратов)</w:t>
            </w:r>
          </w:p>
        </w:tc>
        <w:tc>
          <w:tcPr>
            <w:tcW w:w="1070" w:type="dxa"/>
          </w:tcPr>
          <w:p w:rsidR="003D1383" w:rsidRPr="000F491A" w:rsidRDefault="003D1383" w:rsidP="003D1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383" w:rsidRPr="000F491A" w:rsidRDefault="003D1383" w:rsidP="003D1383">
            <w:pPr>
              <w:jc w:val="center"/>
            </w:pPr>
          </w:p>
          <w:p w:rsidR="003D1383" w:rsidRPr="000F491A" w:rsidRDefault="003D1383" w:rsidP="003D1383">
            <w:pPr>
              <w:jc w:val="center"/>
            </w:pPr>
          </w:p>
          <w:p w:rsidR="003D1383" w:rsidRPr="000F491A" w:rsidRDefault="003D1383" w:rsidP="003D1383">
            <w:pPr>
              <w:jc w:val="center"/>
            </w:pPr>
            <w:r w:rsidRPr="000F491A">
              <w:t>1</w:t>
            </w:r>
            <w:r w:rsidR="00BE1A41">
              <w:t>11</w:t>
            </w:r>
            <w:r>
              <w:t xml:space="preserve"> </w:t>
            </w:r>
            <w:r w:rsidR="00BE1A41">
              <w:t>5</w:t>
            </w:r>
            <w:r w:rsidRPr="000F491A">
              <w:t>00</w:t>
            </w:r>
          </w:p>
        </w:tc>
        <w:tc>
          <w:tcPr>
            <w:tcW w:w="1134" w:type="dxa"/>
          </w:tcPr>
          <w:p w:rsidR="003D1383" w:rsidRPr="000F491A" w:rsidRDefault="003D1383" w:rsidP="003D1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383" w:rsidRPr="000F491A" w:rsidRDefault="003D1383" w:rsidP="003D1383">
            <w:pPr>
              <w:jc w:val="center"/>
            </w:pPr>
          </w:p>
          <w:p w:rsidR="003D1383" w:rsidRPr="000F491A" w:rsidRDefault="003D1383" w:rsidP="003D1383">
            <w:pPr>
              <w:jc w:val="center"/>
            </w:pPr>
          </w:p>
          <w:p w:rsidR="003D1383" w:rsidRPr="000F491A" w:rsidRDefault="003D1383" w:rsidP="003D1383">
            <w:pPr>
              <w:jc w:val="center"/>
            </w:pPr>
            <w:r w:rsidRPr="000F491A">
              <w:t>104</w:t>
            </w:r>
            <w:r>
              <w:t xml:space="preserve"> </w:t>
            </w:r>
            <w:r w:rsidRPr="000F491A">
              <w:t>000</w:t>
            </w:r>
          </w:p>
        </w:tc>
        <w:tc>
          <w:tcPr>
            <w:tcW w:w="1134" w:type="dxa"/>
          </w:tcPr>
          <w:p w:rsidR="003D1383" w:rsidRPr="000F491A" w:rsidRDefault="003D1383" w:rsidP="003D1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383" w:rsidRPr="000F491A" w:rsidRDefault="003D1383" w:rsidP="003D1383">
            <w:pPr>
              <w:jc w:val="center"/>
            </w:pPr>
          </w:p>
          <w:p w:rsidR="003D1383" w:rsidRPr="000F491A" w:rsidRDefault="003D1383" w:rsidP="003D1383">
            <w:pPr>
              <w:jc w:val="center"/>
            </w:pPr>
          </w:p>
          <w:p w:rsidR="003D1383" w:rsidRPr="000F491A" w:rsidRDefault="003D1383" w:rsidP="003D1383">
            <w:pPr>
              <w:jc w:val="center"/>
            </w:pPr>
            <w:r>
              <w:t>104 000</w:t>
            </w:r>
          </w:p>
        </w:tc>
      </w:tr>
      <w:tr w:rsidR="003D1383" w:rsidRPr="005469B5" w:rsidTr="00E6193F">
        <w:tc>
          <w:tcPr>
            <w:tcW w:w="771" w:type="dxa"/>
          </w:tcPr>
          <w:p w:rsidR="003D1383" w:rsidRPr="00A629C2" w:rsidRDefault="003D1383" w:rsidP="003D1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18" w:type="dxa"/>
          </w:tcPr>
          <w:p w:rsidR="003D1383" w:rsidRPr="00A629C2" w:rsidRDefault="003D1383" w:rsidP="003D13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оплату типографских работ и услуг, включая приобретение периодических печатных изданий</w:t>
            </w:r>
          </w:p>
        </w:tc>
        <w:tc>
          <w:tcPr>
            <w:tcW w:w="4316" w:type="dxa"/>
          </w:tcPr>
          <w:p w:rsidR="003D1383" w:rsidRPr="00A629C2" w:rsidRDefault="003D1383" w:rsidP="003D13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оплату типографских работ и услуг определяется по фактическим данным отчетного финансового года, с учетом нормативных затрат на приобретение периодических печатных изданий.</w:t>
            </w:r>
          </w:p>
          <w:p w:rsidR="003D1383" w:rsidRPr="00A629C2" w:rsidRDefault="003D1383" w:rsidP="003D13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приобретение периодических печатных изданий осуществляется по формуле:</w:t>
            </w:r>
          </w:p>
          <w:p w:rsidR="003D1383" w:rsidRPr="00A629C2" w:rsidRDefault="003D1383" w:rsidP="003D1383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пи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пи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пи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D1383" w:rsidRPr="00A629C2" w:rsidRDefault="003D1383" w:rsidP="003D13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где: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пи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нормативные затраты на приобретение периодических печатных изданий;</w:t>
            </w:r>
          </w:p>
          <w:p w:rsidR="003D1383" w:rsidRPr="00A629C2" w:rsidRDefault="003D1383" w:rsidP="003D13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расчетная численность работников;</w:t>
            </w:r>
          </w:p>
          <w:p w:rsidR="003D1383" w:rsidRPr="00A629C2" w:rsidRDefault="003D1383" w:rsidP="003D13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пи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 цены приобретения периодических печатных изданий;</w:t>
            </w:r>
          </w:p>
          <w:p w:rsidR="003D1383" w:rsidRPr="00A629C2" w:rsidRDefault="003D1383" w:rsidP="003D13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пи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месяцев приобретения периодических печатных изданий</w:t>
            </w:r>
          </w:p>
        </w:tc>
        <w:tc>
          <w:tcPr>
            <w:tcW w:w="1070" w:type="dxa"/>
          </w:tcPr>
          <w:p w:rsidR="003D1383" w:rsidRPr="00382643" w:rsidRDefault="003D1383" w:rsidP="003D1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383" w:rsidRPr="00382643" w:rsidRDefault="003D1383" w:rsidP="003D1383">
            <w:pPr>
              <w:jc w:val="center"/>
            </w:pPr>
          </w:p>
          <w:p w:rsidR="003D1383" w:rsidRPr="00382643" w:rsidRDefault="003D1383" w:rsidP="003D1383">
            <w:pPr>
              <w:jc w:val="center"/>
            </w:pPr>
          </w:p>
          <w:p w:rsidR="003D1383" w:rsidRPr="00382643" w:rsidRDefault="003D1383" w:rsidP="003D1383">
            <w:pPr>
              <w:jc w:val="center"/>
            </w:pPr>
          </w:p>
          <w:p w:rsidR="003D1383" w:rsidRPr="00382643" w:rsidRDefault="003D1383" w:rsidP="003D1383">
            <w:pPr>
              <w:jc w:val="center"/>
            </w:pPr>
          </w:p>
          <w:p w:rsidR="003D1383" w:rsidRPr="00382643" w:rsidRDefault="003D1383" w:rsidP="003D1383">
            <w:pPr>
              <w:jc w:val="center"/>
            </w:pPr>
          </w:p>
          <w:p w:rsidR="003D1383" w:rsidRPr="00382643" w:rsidRDefault="002D722E" w:rsidP="003D1383">
            <w:pPr>
              <w:jc w:val="center"/>
            </w:pPr>
            <w:r>
              <w:t>155500</w:t>
            </w:r>
          </w:p>
        </w:tc>
        <w:tc>
          <w:tcPr>
            <w:tcW w:w="1134" w:type="dxa"/>
          </w:tcPr>
          <w:p w:rsidR="003D1383" w:rsidRPr="00382643" w:rsidRDefault="003D1383" w:rsidP="003D1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383" w:rsidRPr="00382643" w:rsidRDefault="003D1383" w:rsidP="003D1383">
            <w:pPr>
              <w:jc w:val="center"/>
            </w:pPr>
          </w:p>
          <w:p w:rsidR="003D1383" w:rsidRPr="00382643" w:rsidRDefault="003D1383" w:rsidP="003D1383">
            <w:pPr>
              <w:jc w:val="center"/>
            </w:pPr>
          </w:p>
          <w:p w:rsidR="003D1383" w:rsidRPr="00382643" w:rsidRDefault="003D1383" w:rsidP="003D1383">
            <w:pPr>
              <w:jc w:val="center"/>
            </w:pPr>
          </w:p>
          <w:p w:rsidR="003D1383" w:rsidRPr="00382643" w:rsidRDefault="003D1383" w:rsidP="003D1383">
            <w:pPr>
              <w:jc w:val="center"/>
            </w:pPr>
          </w:p>
          <w:p w:rsidR="003D1383" w:rsidRPr="00382643" w:rsidRDefault="003D1383" w:rsidP="003D1383">
            <w:pPr>
              <w:jc w:val="center"/>
            </w:pPr>
          </w:p>
          <w:p w:rsidR="003D1383" w:rsidRPr="00382643" w:rsidRDefault="002D722E" w:rsidP="003D1383">
            <w:pPr>
              <w:jc w:val="center"/>
            </w:pPr>
            <w:r>
              <w:t>160000</w:t>
            </w:r>
          </w:p>
        </w:tc>
        <w:tc>
          <w:tcPr>
            <w:tcW w:w="1134" w:type="dxa"/>
          </w:tcPr>
          <w:p w:rsidR="003D1383" w:rsidRPr="00E055D2" w:rsidRDefault="003D1383" w:rsidP="003D1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3D1383" w:rsidRPr="00E055D2" w:rsidRDefault="003D1383" w:rsidP="003D1383">
            <w:pPr>
              <w:jc w:val="center"/>
              <w:rPr>
                <w:highlight w:val="yellow"/>
              </w:rPr>
            </w:pPr>
          </w:p>
          <w:p w:rsidR="003D1383" w:rsidRPr="00E055D2" w:rsidRDefault="003D1383" w:rsidP="003D1383">
            <w:pPr>
              <w:jc w:val="center"/>
              <w:rPr>
                <w:highlight w:val="yellow"/>
              </w:rPr>
            </w:pPr>
          </w:p>
          <w:p w:rsidR="003D1383" w:rsidRPr="00E055D2" w:rsidRDefault="003D1383" w:rsidP="003D1383">
            <w:pPr>
              <w:jc w:val="center"/>
              <w:rPr>
                <w:highlight w:val="yellow"/>
              </w:rPr>
            </w:pPr>
          </w:p>
          <w:p w:rsidR="003D1383" w:rsidRPr="00E055D2" w:rsidRDefault="003D1383" w:rsidP="003D1383">
            <w:pPr>
              <w:jc w:val="center"/>
              <w:rPr>
                <w:highlight w:val="yellow"/>
              </w:rPr>
            </w:pPr>
          </w:p>
          <w:p w:rsidR="003D1383" w:rsidRPr="00E055D2" w:rsidRDefault="003D1383" w:rsidP="003D1383">
            <w:pPr>
              <w:jc w:val="center"/>
              <w:rPr>
                <w:highlight w:val="yellow"/>
              </w:rPr>
            </w:pPr>
          </w:p>
          <w:p w:rsidR="003D1383" w:rsidRPr="00E055D2" w:rsidRDefault="002D722E" w:rsidP="003D1383">
            <w:pPr>
              <w:jc w:val="center"/>
              <w:rPr>
                <w:highlight w:val="yellow"/>
              </w:rPr>
            </w:pPr>
            <w:r>
              <w:t>170000</w:t>
            </w:r>
          </w:p>
        </w:tc>
      </w:tr>
      <w:tr w:rsidR="000A110C" w:rsidRPr="005469B5" w:rsidTr="00E6193F">
        <w:tc>
          <w:tcPr>
            <w:tcW w:w="771" w:type="dxa"/>
          </w:tcPr>
          <w:p w:rsidR="000A110C" w:rsidRPr="00A629C2" w:rsidRDefault="000A110C" w:rsidP="000A11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18" w:type="dxa"/>
          </w:tcPr>
          <w:p w:rsidR="000A110C" w:rsidRPr="00A629C2" w:rsidRDefault="000A110C" w:rsidP="000A11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проведение диспансеризации работников</w:t>
            </w:r>
          </w:p>
        </w:tc>
        <w:tc>
          <w:tcPr>
            <w:tcW w:w="4316" w:type="dxa"/>
          </w:tcPr>
          <w:p w:rsidR="000A110C" w:rsidRPr="00A629C2" w:rsidRDefault="000A110C" w:rsidP="000A11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проведение диспансеризации работников осуществляется по формуле:</w:t>
            </w:r>
          </w:p>
          <w:p w:rsidR="000A110C" w:rsidRPr="00A629C2" w:rsidRDefault="000A110C" w:rsidP="000A110C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дисп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дисп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A110C" w:rsidRPr="00A629C2" w:rsidRDefault="000A110C" w:rsidP="000A11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где: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дисп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нормативные затраты на проведение диспансеризации работников;</w:t>
            </w:r>
          </w:p>
          <w:p w:rsidR="000A110C" w:rsidRPr="00A629C2" w:rsidRDefault="000A110C" w:rsidP="000A11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расчетная численность работников;</w:t>
            </w:r>
          </w:p>
          <w:p w:rsidR="000A110C" w:rsidRPr="00A629C2" w:rsidRDefault="000A110C" w:rsidP="000A11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дисп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 цены диспансеризации одного работника</w:t>
            </w:r>
          </w:p>
        </w:tc>
        <w:tc>
          <w:tcPr>
            <w:tcW w:w="1070" w:type="dxa"/>
          </w:tcPr>
          <w:p w:rsidR="000A110C" w:rsidRPr="0057641C" w:rsidRDefault="000A110C" w:rsidP="000A11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10C" w:rsidRPr="0057641C" w:rsidRDefault="000A110C" w:rsidP="000A110C">
            <w:pPr>
              <w:jc w:val="center"/>
            </w:pPr>
          </w:p>
          <w:p w:rsidR="000A110C" w:rsidRPr="0057641C" w:rsidRDefault="000A110C" w:rsidP="000A110C">
            <w:pPr>
              <w:jc w:val="center"/>
            </w:pPr>
          </w:p>
          <w:p w:rsidR="000A110C" w:rsidRPr="0057641C" w:rsidRDefault="000A110C" w:rsidP="000A110C">
            <w:pPr>
              <w:jc w:val="center"/>
            </w:pPr>
            <w:r w:rsidRPr="0057641C">
              <w:t>3</w:t>
            </w:r>
            <w:r w:rsidR="00FD2B2F">
              <w:t>6</w:t>
            </w:r>
            <w:r w:rsidRPr="0057641C">
              <w:t>7</w:t>
            </w:r>
            <w:r>
              <w:t xml:space="preserve"> </w:t>
            </w:r>
            <w:r w:rsidR="00FD2B2F">
              <w:t>0</w:t>
            </w:r>
            <w:r w:rsidRPr="0057641C">
              <w:t>00</w:t>
            </w:r>
          </w:p>
        </w:tc>
        <w:tc>
          <w:tcPr>
            <w:tcW w:w="1134" w:type="dxa"/>
          </w:tcPr>
          <w:p w:rsidR="000A110C" w:rsidRPr="0057641C" w:rsidRDefault="000A110C" w:rsidP="000A11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10C" w:rsidRPr="0057641C" w:rsidRDefault="000A110C" w:rsidP="000A110C">
            <w:pPr>
              <w:jc w:val="center"/>
            </w:pPr>
          </w:p>
          <w:p w:rsidR="000A110C" w:rsidRPr="0057641C" w:rsidRDefault="000A110C" w:rsidP="000A110C">
            <w:pPr>
              <w:jc w:val="center"/>
            </w:pPr>
          </w:p>
          <w:p w:rsidR="000A110C" w:rsidRPr="0057641C" w:rsidRDefault="000A110C" w:rsidP="000A110C">
            <w:pPr>
              <w:jc w:val="center"/>
            </w:pPr>
            <w:r w:rsidRPr="0057641C">
              <w:t>3</w:t>
            </w:r>
            <w:r w:rsidR="00FD2B2F">
              <w:t>8</w:t>
            </w:r>
            <w:r w:rsidRPr="0057641C">
              <w:t>2</w:t>
            </w:r>
            <w:r>
              <w:t xml:space="preserve"> </w:t>
            </w:r>
            <w:r w:rsidR="00FD2B2F">
              <w:t>3</w:t>
            </w:r>
            <w:r w:rsidRPr="0057641C">
              <w:t>00</w:t>
            </w:r>
          </w:p>
        </w:tc>
        <w:tc>
          <w:tcPr>
            <w:tcW w:w="1134" w:type="dxa"/>
          </w:tcPr>
          <w:p w:rsidR="000A110C" w:rsidRPr="0057641C" w:rsidRDefault="000A110C" w:rsidP="000A11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10C" w:rsidRPr="0057641C" w:rsidRDefault="000A110C" w:rsidP="000A110C">
            <w:pPr>
              <w:jc w:val="center"/>
            </w:pPr>
          </w:p>
          <w:p w:rsidR="000A110C" w:rsidRPr="0057641C" w:rsidRDefault="000A110C" w:rsidP="000A110C">
            <w:pPr>
              <w:jc w:val="center"/>
            </w:pPr>
          </w:p>
          <w:p w:rsidR="000A110C" w:rsidRPr="0057641C" w:rsidRDefault="000A110C" w:rsidP="000A110C">
            <w:pPr>
              <w:jc w:val="center"/>
            </w:pPr>
            <w:r w:rsidRPr="0057641C">
              <w:t>3</w:t>
            </w:r>
            <w:r w:rsidR="0013318E">
              <w:t>9</w:t>
            </w:r>
            <w:r w:rsidRPr="0057641C">
              <w:t>7</w:t>
            </w:r>
            <w:r>
              <w:t xml:space="preserve"> </w:t>
            </w:r>
            <w:r w:rsidRPr="0057641C">
              <w:t>600</w:t>
            </w:r>
          </w:p>
        </w:tc>
      </w:tr>
      <w:tr w:rsidR="000A110C" w:rsidRPr="005469B5" w:rsidTr="00E6193F">
        <w:tc>
          <w:tcPr>
            <w:tcW w:w="771" w:type="dxa"/>
          </w:tcPr>
          <w:p w:rsidR="000A110C" w:rsidRPr="00A629C2" w:rsidRDefault="000A110C" w:rsidP="000A11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18" w:type="dxa"/>
          </w:tcPr>
          <w:p w:rsidR="000A110C" w:rsidRPr="00A629C2" w:rsidRDefault="000A110C" w:rsidP="000A11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добровольное медицинское страхование работников</w:t>
            </w:r>
          </w:p>
        </w:tc>
        <w:tc>
          <w:tcPr>
            <w:tcW w:w="4316" w:type="dxa"/>
          </w:tcPr>
          <w:p w:rsidR="000A110C" w:rsidRPr="00A629C2" w:rsidRDefault="000A110C" w:rsidP="000A11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добровольное медицинское страхование работников осуществляется по формуле:</w:t>
            </w:r>
          </w:p>
          <w:p w:rsidR="000A110C" w:rsidRPr="00A629C2" w:rsidRDefault="000A110C" w:rsidP="000A110C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дмс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дмс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A110C" w:rsidRPr="00A629C2" w:rsidRDefault="000A110C" w:rsidP="000A11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где: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дисп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нормативные затраты на добровольное медицинское страхование работников;</w:t>
            </w:r>
          </w:p>
          <w:p w:rsidR="000A110C" w:rsidRPr="00A629C2" w:rsidRDefault="000A110C" w:rsidP="000A11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расчетная численность работников;</w:t>
            </w:r>
          </w:p>
          <w:p w:rsidR="000A110C" w:rsidRPr="00A629C2" w:rsidRDefault="000A110C" w:rsidP="000A11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дисп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 цены полиса добровольного медицинского страхования одного работника</w:t>
            </w:r>
          </w:p>
        </w:tc>
        <w:tc>
          <w:tcPr>
            <w:tcW w:w="1070" w:type="dxa"/>
          </w:tcPr>
          <w:p w:rsidR="000A110C" w:rsidRPr="00061847" w:rsidRDefault="000A110C" w:rsidP="000A11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10C" w:rsidRPr="00061847" w:rsidRDefault="000A110C" w:rsidP="000A110C">
            <w:pPr>
              <w:jc w:val="center"/>
            </w:pPr>
          </w:p>
          <w:p w:rsidR="000A110C" w:rsidRPr="00061847" w:rsidRDefault="000A110C" w:rsidP="000A110C">
            <w:pPr>
              <w:jc w:val="center"/>
            </w:pPr>
          </w:p>
          <w:p w:rsidR="000A110C" w:rsidRPr="00061847" w:rsidRDefault="001547AC" w:rsidP="000A110C">
            <w:pPr>
              <w:jc w:val="center"/>
            </w:pPr>
            <w:r>
              <w:lastRenderedPageBreak/>
              <w:t>624000</w:t>
            </w:r>
          </w:p>
        </w:tc>
        <w:tc>
          <w:tcPr>
            <w:tcW w:w="1134" w:type="dxa"/>
          </w:tcPr>
          <w:p w:rsidR="000A110C" w:rsidRPr="00061847" w:rsidRDefault="000A110C" w:rsidP="000A11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10C" w:rsidRPr="00061847" w:rsidRDefault="000A110C" w:rsidP="000A110C">
            <w:pPr>
              <w:jc w:val="center"/>
            </w:pPr>
          </w:p>
          <w:p w:rsidR="000A110C" w:rsidRPr="00061847" w:rsidRDefault="000A110C" w:rsidP="000A110C">
            <w:pPr>
              <w:jc w:val="center"/>
            </w:pPr>
          </w:p>
          <w:p w:rsidR="000A110C" w:rsidRPr="00061847" w:rsidRDefault="00EF5F2F" w:rsidP="000A110C">
            <w:pPr>
              <w:jc w:val="center"/>
            </w:pPr>
            <w:r>
              <w:lastRenderedPageBreak/>
              <w:t>731700</w:t>
            </w:r>
          </w:p>
        </w:tc>
        <w:tc>
          <w:tcPr>
            <w:tcW w:w="1134" w:type="dxa"/>
          </w:tcPr>
          <w:p w:rsidR="000A110C" w:rsidRPr="00061847" w:rsidRDefault="000A110C" w:rsidP="000A11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10C" w:rsidRPr="00061847" w:rsidRDefault="000A110C" w:rsidP="000A110C">
            <w:pPr>
              <w:jc w:val="center"/>
            </w:pPr>
          </w:p>
          <w:p w:rsidR="000A110C" w:rsidRPr="00061847" w:rsidRDefault="000A110C" w:rsidP="000A110C">
            <w:pPr>
              <w:jc w:val="center"/>
            </w:pPr>
          </w:p>
          <w:p w:rsidR="000A110C" w:rsidRPr="00061847" w:rsidRDefault="00EF5F2F" w:rsidP="000A110C">
            <w:pPr>
              <w:jc w:val="center"/>
            </w:pPr>
            <w:r>
              <w:lastRenderedPageBreak/>
              <w:t>761400</w:t>
            </w:r>
          </w:p>
        </w:tc>
      </w:tr>
      <w:tr w:rsidR="000A110C" w:rsidRPr="005469B5" w:rsidTr="00E6193F">
        <w:tc>
          <w:tcPr>
            <w:tcW w:w="771" w:type="dxa"/>
          </w:tcPr>
          <w:p w:rsidR="000A110C" w:rsidRPr="00A629C2" w:rsidRDefault="000A110C" w:rsidP="000A11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8" w:type="dxa"/>
          </w:tcPr>
          <w:p w:rsidR="000A110C" w:rsidRPr="00A629C2" w:rsidRDefault="000A110C" w:rsidP="000A11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канцелярских принадлежностей</w:t>
            </w:r>
          </w:p>
        </w:tc>
        <w:tc>
          <w:tcPr>
            <w:tcW w:w="4316" w:type="dxa"/>
          </w:tcPr>
          <w:p w:rsidR="000A110C" w:rsidRPr="00A629C2" w:rsidRDefault="000A110C" w:rsidP="000A11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Расчет нормативных затрат на приобретение канцелярских принадлежностей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бумаги) 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осуществляется по формуле:</w:t>
            </w:r>
          </w:p>
          <w:p w:rsidR="000A110C" w:rsidRPr="00A629C2" w:rsidRDefault="000A110C" w:rsidP="000A110C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канц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канц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A110C" w:rsidRPr="00A629C2" w:rsidRDefault="000A110C" w:rsidP="000A11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где: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канц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нормативные затраты на приобретение канцелярских принадлежностей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бумаги)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A110C" w:rsidRPr="00A629C2" w:rsidRDefault="000A110C" w:rsidP="000A11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расчетная численность работников;</w:t>
            </w:r>
          </w:p>
          <w:p w:rsidR="000A110C" w:rsidRPr="00A629C2" w:rsidRDefault="000A110C" w:rsidP="000A11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канц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 цены набора канцелярских принадлежностей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бумаги)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для одного работника</w:t>
            </w:r>
          </w:p>
        </w:tc>
        <w:tc>
          <w:tcPr>
            <w:tcW w:w="1070" w:type="dxa"/>
          </w:tcPr>
          <w:p w:rsidR="000A110C" w:rsidRPr="00340408" w:rsidRDefault="000A110C" w:rsidP="000A11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10C" w:rsidRPr="00340408" w:rsidRDefault="000A110C" w:rsidP="000A110C">
            <w:pPr>
              <w:jc w:val="center"/>
            </w:pPr>
          </w:p>
          <w:p w:rsidR="000A110C" w:rsidRPr="00340408" w:rsidRDefault="000A110C" w:rsidP="000A110C">
            <w:pPr>
              <w:jc w:val="center"/>
            </w:pPr>
          </w:p>
          <w:p w:rsidR="000A110C" w:rsidRPr="00340408" w:rsidRDefault="000A110C" w:rsidP="000A110C">
            <w:pPr>
              <w:jc w:val="center"/>
            </w:pPr>
          </w:p>
          <w:p w:rsidR="000A110C" w:rsidRPr="00340408" w:rsidRDefault="00584408" w:rsidP="000A110C">
            <w:pPr>
              <w:jc w:val="center"/>
            </w:pPr>
            <w:r>
              <w:t>761000</w:t>
            </w:r>
          </w:p>
        </w:tc>
        <w:tc>
          <w:tcPr>
            <w:tcW w:w="1134" w:type="dxa"/>
          </w:tcPr>
          <w:p w:rsidR="000A110C" w:rsidRPr="00340408" w:rsidRDefault="000A110C" w:rsidP="000A11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10C" w:rsidRPr="00340408" w:rsidRDefault="000A110C" w:rsidP="000A110C">
            <w:pPr>
              <w:jc w:val="center"/>
            </w:pPr>
          </w:p>
          <w:p w:rsidR="000A110C" w:rsidRPr="00340408" w:rsidRDefault="000A110C" w:rsidP="000A110C">
            <w:pPr>
              <w:jc w:val="center"/>
            </w:pPr>
          </w:p>
          <w:p w:rsidR="000A110C" w:rsidRPr="00340408" w:rsidRDefault="000A110C" w:rsidP="000A110C">
            <w:pPr>
              <w:jc w:val="center"/>
            </w:pPr>
          </w:p>
          <w:p w:rsidR="000A110C" w:rsidRPr="00340408" w:rsidRDefault="000A110C" w:rsidP="000A110C">
            <w:pPr>
              <w:jc w:val="center"/>
            </w:pPr>
            <w:r>
              <w:t>77</w:t>
            </w:r>
            <w:r w:rsidR="00116388">
              <w:t>3</w:t>
            </w:r>
            <w:r>
              <w:t xml:space="preserve"> 000</w:t>
            </w:r>
          </w:p>
        </w:tc>
        <w:tc>
          <w:tcPr>
            <w:tcW w:w="1134" w:type="dxa"/>
          </w:tcPr>
          <w:p w:rsidR="000A110C" w:rsidRPr="00340408" w:rsidRDefault="000A110C" w:rsidP="000A11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10C" w:rsidRPr="00340408" w:rsidRDefault="000A110C" w:rsidP="000A110C">
            <w:pPr>
              <w:jc w:val="center"/>
            </w:pPr>
          </w:p>
          <w:p w:rsidR="000A110C" w:rsidRPr="00340408" w:rsidRDefault="000A110C" w:rsidP="000A110C">
            <w:pPr>
              <w:jc w:val="center"/>
            </w:pPr>
          </w:p>
          <w:p w:rsidR="000A110C" w:rsidRDefault="000A110C" w:rsidP="00290844"/>
          <w:p w:rsidR="00290844" w:rsidRPr="00340408" w:rsidRDefault="00290844" w:rsidP="00290844">
            <w:r>
              <w:t>77</w:t>
            </w:r>
            <w:r w:rsidR="00116388">
              <w:t>3</w:t>
            </w:r>
            <w:r w:rsidR="00EF08DA">
              <w:t>0</w:t>
            </w:r>
            <w:r>
              <w:t>00</w:t>
            </w:r>
          </w:p>
        </w:tc>
      </w:tr>
    </w:tbl>
    <w:p w:rsidR="009B7017" w:rsidRPr="009B4DB4" w:rsidRDefault="009B7017" w:rsidP="00E205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2226D9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3318BC" w:rsidRDefault="00B76459" w:rsidP="00E6193F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E6193F">
        <w:rPr>
          <w:rFonts w:ascii="Times New Roman" w:hAnsi="Times New Roman" w:cs="Times New Roman"/>
          <w:sz w:val="28"/>
          <w:szCs w:val="28"/>
          <w:lang w:eastAsia="en-US" w:bidi="en-US"/>
        </w:rPr>
        <w:t>Дополнить приложение</w:t>
      </w:r>
      <w:r w:rsidR="00290844" w:rsidRPr="00E6193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№1 пунктом №22 </w:t>
      </w:r>
      <w:r w:rsidR="008C585F">
        <w:rPr>
          <w:rFonts w:ascii="Times New Roman" w:hAnsi="Times New Roman" w:cs="Times New Roman"/>
          <w:sz w:val="28"/>
          <w:szCs w:val="28"/>
          <w:lang w:eastAsia="en-US" w:bidi="en-US"/>
        </w:rPr>
        <w:t>и</w:t>
      </w:r>
      <w:r w:rsidR="00290844" w:rsidRPr="00E6193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следующими данными:</w:t>
      </w:r>
    </w:p>
    <w:p w:rsidR="00CA2508" w:rsidRDefault="00CA2508" w:rsidP="00CA2508">
      <w:pPr>
        <w:pStyle w:val="a5"/>
        <w:spacing w:after="0" w:line="240" w:lineRule="auto"/>
        <w:ind w:left="1095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tbl>
      <w:tblPr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059"/>
        <w:gridCol w:w="4316"/>
        <w:gridCol w:w="1070"/>
        <w:gridCol w:w="1134"/>
        <w:gridCol w:w="1134"/>
      </w:tblGrid>
      <w:tr w:rsidR="00E6193F" w:rsidRPr="00340408" w:rsidTr="00432D81">
        <w:tc>
          <w:tcPr>
            <w:tcW w:w="771" w:type="dxa"/>
          </w:tcPr>
          <w:p w:rsidR="00E6193F" w:rsidRPr="00A629C2" w:rsidRDefault="00E6193F" w:rsidP="00A700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59" w:type="dxa"/>
          </w:tcPr>
          <w:p w:rsidR="00E6193F" w:rsidRPr="00A629C2" w:rsidRDefault="00E6193F" w:rsidP="00A700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приобретение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кондициониро</w:t>
            </w:r>
            <w:r w:rsidR="00F116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  <w:proofErr w:type="gramEnd"/>
          </w:p>
        </w:tc>
        <w:tc>
          <w:tcPr>
            <w:tcW w:w="4316" w:type="dxa"/>
          </w:tcPr>
          <w:p w:rsidR="00E6193F" w:rsidRPr="00A629C2" w:rsidRDefault="00E6193F" w:rsidP="00E619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Расчет нормативных затрат на приобретение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систем кондиционирования</w:t>
            </w:r>
            <w:r w:rsidR="006841CF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определяется по фактическим данным отчётного финансового года</w:t>
            </w:r>
          </w:p>
          <w:p w:rsidR="00E6193F" w:rsidRPr="00A629C2" w:rsidRDefault="00E6193F" w:rsidP="00A700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E6193F" w:rsidRPr="00340408" w:rsidRDefault="00E6193F" w:rsidP="00E619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93F" w:rsidRPr="00340408" w:rsidRDefault="00E6193F" w:rsidP="00E6193F">
            <w:pPr>
              <w:jc w:val="center"/>
            </w:pPr>
            <w:r>
              <w:t>50000</w:t>
            </w:r>
          </w:p>
        </w:tc>
        <w:tc>
          <w:tcPr>
            <w:tcW w:w="1134" w:type="dxa"/>
          </w:tcPr>
          <w:p w:rsidR="00E6193F" w:rsidRPr="00340408" w:rsidRDefault="00E6193F" w:rsidP="00E619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93F" w:rsidRPr="00340408" w:rsidRDefault="00E6193F" w:rsidP="00E6193F">
            <w:pPr>
              <w:jc w:val="center"/>
            </w:pPr>
            <w:r>
              <w:t>50000</w:t>
            </w:r>
          </w:p>
        </w:tc>
        <w:tc>
          <w:tcPr>
            <w:tcW w:w="1134" w:type="dxa"/>
          </w:tcPr>
          <w:p w:rsidR="00E6193F" w:rsidRPr="00340408" w:rsidRDefault="00E6193F" w:rsidP="00E619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93F" w:rsidRPr="00340408" w:rsidRDefault="00E6193F" w:rsidP="00E6193F">
            <w:pPr>
              <w:jc w:val="center"/>
            </w:pPr>
            <w:r>
              <w:t>50000</w:t>
            </w:r>
          </w:p>
        </w:tc>
      </w:tr>
    </w:tbl>
    <w:p w:rsidR="00E6193F" w:rsidRPr="00E6193F" w:rsidRDefault="00E6193F" w:rsidP="007B7D61">
      <w:pPr>
        <w:pStyle w:val="a5"/>
        <w:spacing w:after="0" w:line="240" w:lineRule="auto"/>
        <w:ind w:left="1095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E6193F" w:rsidRPr="00E6193F" w:rsidRDefault="00E6193F" w:rsidP="007B7D61">
      <w:pPr>
        <w:pStyle w:val="a5"/>
        <w:spacing w:after="0" w:line="240" w:lineRule="auto"/>
        <w:ind w:left="1095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7B7D61">
      <w:pPr>
        <w:numPr>
          <w:ilvl w:val="0"/>
          <w:numId w:val="1"/>
        </w:num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Разместить настоящий приказ в Единой информационной системе в сфере</w:t>
      </w:r>
      <w:r w:rsidR="007B7D6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закупок не позднее семи дней после подписания.</w:t>
      </w:r>
    </w:p>
    <w:p w:rsidR="009B4DB4" w:rsidRPr="009B4DB4" w:rsidRDefault="009B4DB4" w:rsidP="007B7D6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Настоящий приказ вступает в силу со дня его подписания.</w:t>
      </w:r>
    </w:p>
    <w:p w:rsidR="009B4DB4" w:rsidRPr="009B4DB4" w:rsidRDefault="009B4DB4" w:rsidP="007B7D6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Контроль исполнения настоящего приказа оставляю за собой.</w:t>
      </w:r>
    </w:p>
    <w:p w:rsidR="009B4DB4" w:rsidRPr="009B4DB4" w:rsidRDefault="009B4DB4" w:rsidP="009B4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1C2AAD" w:rsidP="009B4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П</w:t>
      </w:r>
      <w:r w:rsidR="009B4DB4"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редседател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ь</w:t>
      </w:r>
      <w:r w:rsidR="009B4DB4"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КУИ ГМР</w:t>
      </w:r>
      <w:r w:rsidR="009B4DB4" w:rsidRPr="009B4DB4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 w:rsidR="009B4DB4" w:rsidRPr="009B4DB4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 w:rsidR="009B4DB4" w:rsidRPr="009B4DB4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 w:rsidR="009B4DB4" w:rsidRPr="009B4DB4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 w:rsidR="009B4DB4" w:rsidRPr="009B4DB4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 w:rsidR="009B4DB4" w:rsidRPr="009B4DB4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eastAsia="en-US" w:bidi="en-US"/>
        </w:rPr>
        <w:t>А.Н.Аввакумов</w:t>
      </w:r>
      <w:proofErr w:type="spellEnd"/>
    </w:p>
    <w:p w:rsidR="009B4DB4" w:rsidRPr="009B4DB4" w:rsidRDefault="009B4DB4" w:rsidP="009B4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sectPr w:rsidR="009B4DB4" w:rsidRPr="009B4DB4" w:rsidSect="007B7D61">
      <w:pgSz w:w="11906" w:h="16838"/>
      <w:pgMar w:top="709" w:right="566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40BCB"/>
    <w:multiLevelType w:val="hybridMultilevel"/>
    <w:tmpl w:val="7B587314"/>
    <w:lvl w:ilvl="0" w:tplc="1F3CCAB8">
      <w:start w:val="7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40113"/>
    <w:multiLevelType w:val="multilevel"/>
    <w:tmpl w:val="FF5E5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70F54286"/>
    <w:multiLevelType w:val="hybridMultilevel"/>
    <w:tmpl w:val="DAC42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0F7"/>
    <w:rsid w:val="00002483"/>
    <w:rsid w:val="00034B6A"/>
    <w:rsid w:val="000370E1"/>
    <w:rsid w:val="0009495D"/>
    <w:rsid w:val="000A110C"/>
    <w:rsid w:val="000C6525"/>
    <w:rsid w:val="000F1C80"/>
    <w:rsid w:val="000F4768"/>
    <w:rsid w:val="00116388"/>
    <w:rsid w:val="0013318E"/>
    <w:rsid w:val="001547AC"/>
    <w:rsid w:val="001C2AAD"/>
    <w:rsid w:val="001E2F51"/>
    <w:rsid w:val="001F77E1"/>
    <w:rsid w:val="00210A50"/>
    <w:rsid w:val="002176F2"/>
    <w:rsid w:val="002226D9"/>
    <w:rsid w:val="00225182"/>
    <w:rsid w:val="002474EE"/>
    <w:rsid w:val="00275473"/>
    <w:rsid w:val="00290844"/>
    <w:rsid w:val="002C0D9E"/>
    <w:rsid w:val="002C1384"/>
    <w:rsid w:val="002D722E"/>
    <w:rsid w:val="003014AF"/>
    <w:rsid w:val="003120AF"/>
    <w:rsid w:val="003318BC"/>
    <w:rsid w:val="00340997"/>
    <w:rsid w:val="00393CD0"/>
    <w:rsid w:val="00395C12"/>
    <w:rsid w:val="003B53B0"/>
    <w:rsid w:val="003C0DCE"/>
    <w:rsid w:val="003D1383"/>
    <w:rsid w:val="003D14CE"/>
    <w:rsid w:val="00424EB3"/>
    <w:rsid w:val="00432D81"/>
    <w:rsid w:val="00471BD1"/>
    <w:rsid w:val="004757AD"/>
    <w:rsid w:val="004F5BB0"/>
    <w:rsid w:val="00521525"/>
    <w:rsid w:val="00534548"/>
    <w:rsid w:val="005469B5"/>
    <w:rsid w:val="00584408"/>
    <w:rsid w:val="00597705"/>
    <w:rsid w:val="005A096A"/>
    <w:rsid w:val="00613C49"/>
    <w:rsid w:val="0066318C"/>
    <w:rsid w:val="006841CF"/>
    <w:rsid w:val="00687783"/>
    <w:rsid w:val="00697249"/>
    <w:rsid w:val="00706E13"/>
    <w:rsid w:val="00721E36"/>
    <w:rsid w:val="007441DE"/>
    <w:rsid w:val="00761145"/>
    <w:rsid w:val="00791A73"/>
    <w:rsid w:val="007A10EA"/>
    <w:rsid w:val="007A681E"/>
    <w:rsid w:val="007B7D61"/>
    <w:rsid w:val="007D4007"/>
    <w:rsid w:val="007F4765"/>
    <w:rsid w:val="008249AC"/>
    <w:rsid w:val="008264F3"/>
    <w:rsid w:val="008446AD"/>
    <w:rsid w:val="00854B61"/>
    <w:rsid w:val="0085738A"/>
    <w:rsid w:val="008648E3"/>
    <w:rsid w:val="00865859"/>
    <w:rsid w:val="00890DC2"/>
    <w:rsid w:val="008B5644"/>
    <w:rsid w:val="008C585F"/>
    <w:rsid w:val="008E06FE"/>
    <w:rsid w:val="0091711A"/>
    <w:rsid w:val="009632FC"/>
    <w:rsid w:val="009850CA"/>
    <w:rsid w:val="009A6933"/>
    <w:rsid w:val="009B496C"/>
    <w:rsid w:val="009B4DB4"/>
    <w:rsid w:val="009B7017"/>
    <w:rsid w:val="009C3CD8"/>
    <w:rsid w:val="009C4464"/>
    <w:rsid w:val="00A224B4"/>
    <w:rsid w:val="00A25F2A"/>
    <w:rsid w:val="00A352B3"/>
    <w:rsid w:val="00A445DA"/>
    <w:rsid w:val="00A71FF3"/>
    <w:rsid w:val="00A840C3"/>
    <w:rsid w:val="00AB37C1"/>
    <w:rsid w:val="00AC2D7A"/>
    <w:rsid w:val="00AC3C39"/>
    <w:rsid w:val="00AE0039"/>
    <w:rsid w:val="00AF0F1C"/>
    <w:rsid w:val="00B03B29"/>
    <w:rsid w:val="00B07F14"/>
    <w:rsid w:val="00B41F43"/>
    <w:rsid w:val="00B76459"/>
    <w:rsid w:val="00BC383A"/>
    <w:rsid w:val="00BE1A41"/>
    <w:rsid w:val="00BE625C"/>
    <w:rsid w:val="00C115B3"/>
    <w:rsid w:val="00C55DC2"/>
    <w:rsid w:val="00C6287C"/>
    <w:rsid w:val="00CA2508"/>
    <w:rsid w:val="00CC5824"/>
    <w:rsid w:val="00D2112A"/>
    <w:rsid w:val="00D4073A"/>
    <w:rsid w:val="00DC0FCD"/>
    <w:rsid w:val="00DC6B60"/>
    <w:rsid w:val="00DD4190"/>
    <w:rsid w:val="00DF2DC3"/>
    <w:rsid w:val="00E1485D"/>
    <w:rsid w:val="00E20587"/>
    <w:rsid w:val="00E23D7C"/>
    <w:rsid w:val="00E4321B"/>
    <w:rsid w:val="00E6193F"/>
    <w:rsid w:val="00E6727B"/>
    <w:rsid w:val="00E8727C"/>
    <w:rsid w:val="00EA79A5"/>
    <w:rsid w:val="00EF08DA"/>
    <w:rsid w:val="00EF5F2F"/>
    <w:rsid w:val="00F116AD"/>
    <w:rsid w:val="00F407A7"/>
    <w:rsid w:val="00F61BC1"/>
    <w:rsid w:val="00F86C70"/>
    <w:rsid w:val="00F91B02"/>
    <w:rsid w:val="00F96A07"/>
    <w:rsid w:val="00FB67C1"/>
    <w:rsid w:val="00FC1933"/>
    <w:rsid w:val="00FC3830"/>
    <w:rsid w:val="00FD2B2F"/>
    <w:rsid w:val="00FD60F7"/>
    <w:rsid w:val="00FE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21339"/>
  <w15:docId w15:val="{AF0A2315-BBF8-48C6-B07A-62464994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0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43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21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76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0C83D-3B3E-4189-A01A-6A1E24B1C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5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Savina</dc:creator>
  <cp:lastModifiedBy>Терешкина Ирина Алексеевна</cp:lastModifiedBy>
  <cp:revision>49</cp:revision>
  <cp:lastPrinted>2017-07-06T05:36:00Z</cp:lastPrinted>
  <dcterms:created xsi:type="dcterms:W3CDTF">2017-07-06T05:37:00Z</dcterms:created>
  <dcterms:modified xsi:type="dcterms:W3CDTF">2018-11-29T12:47:00Z</dcterms:modified>
</cp:coreProperties>
</file>