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E4" w:rsidRDefault="00AA30E4" w:rsidP="00AA30E4">
      <w:pPr>
        <w:jc w:val="center"/>
      </w:pPr>
      <w:r w:rsidRPr="001E703D">
        <w:rPr>
          <w:noProof/>
          <w:lang w:eastAsia="ru-RU"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E4" w:rsidRDefault="00AA30E4" w:rsidP="00AA30E4">
      <w:pPr>
        <w:jc w:val="center"/>
      </w:pPr>
    </w:p>
    <w:p w:rsidR="00AA30E4" w:rsidRPr="00C866E0" w:rsidRDefault="00AA30E4" w:rsidP="00AA30E4">
      <w:pPr>
        <w:jc w:val="center"/>
      </w:pPr>
      <w:r>
        <w:t>АДМИНИСТРАЦИЯ ГАТЧИНСКОГО МУНИЦИПАЛЬНОГО РАЙОНА</w:t>
      </w:r>
    </w:p>
    <w:p w:rsidR="00AA30E4" w:rsidRDefault="00AA30E4" w:rsidP="00AA30E4">
      <w:pPr>
        <w:jc w:val="center"/>
      </w:pPr>
      <w:r>
        <w:t>ЛЕНИНГРАДСКОЙ ОБЛАСТИ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b/>
          <w:sz w:val="40"/>
        </w:rPr>
      </w:pPr>
      <w:r>
        <w:rPr>
          <w:b/>
          <w:sz w:val="40"/>
        </w:rPr>
        <w:t>ПОСТАНОВЛЕНИЕ (проект)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  <w:r>
        <w:rPr>
          <w:sz w:val="12"/>
        </w:rPr>
        <w:t xml:space="preserve">               </w:t>
      </w:r>
    </w:p>
    <w:p w:rsidR="00AA30E4" w:rsidRPr="0071562E" w:rsidRDefault="00AA30E4" w:rsidP="00AA30E4">
      <w:proofErr w:type="gramStart"/>
      <w:r w:rsidRPr="0071562E">
        <w:t>От</w:t>
      </w:r>
      <w:r>
        <w:t xml:space="preserve">  _</w:t>
      </w:r>
      <w:proofErr w:type="gramEnd"/>
      <w:r>
        <w:t>________________</w:t>
      </w:r>
      <w:r>
        <w:tab/>
      </w:r>
      <w:r>
        <w:tab/>
        <w:t xml:space="preserve">      </w:t>
      </w:r>
      <w:r w:rsidRPr="0071562E">
        <w:t xml:space="preserve">                                                                                       </w:t>
      </w:r>
      <w:r>
        <w:t xml:space="preserve">             </w:t>
      </w:r>
      <w:r w:rsidRPr="0071562E">
        <w:t xml:space="preserve"> № _____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</w:p>
    <w:p w:rsidR="00AA30E4" w:rsidRPr="008F679F" w:rsidRDefault="00AA30E4" w:rsidP="00AA30E4">
      <w:pPr>
        <w:shd w:val="clear" w:color="auto" w:fill="FFFFFF"/>
        <w:rPr>
          <w:sz w:val="26"/>
          <w:szCs w:val="26"/>
        </w:rPr>
      </w:pPr>
      <w:r w:rsidRPr="008F679F">
        <w:rPr>
          <w:sz w:val="26"/>
          <w:szCs w:val="26"/>
        </w:rPr>
        <w:t xml:space="preserve">Об утверждении технологической схемы муниципальной </w:t>
      </w:r>
    </w:p>
    <w:p w:rsidR="00941112" w:rsidRDefault="00AA30E4" w:rsidP="00941112">
      <w:pPr>
        <w:shd w:val="clear" w:color="auto" w:fill="FFFFFF"/>
        <w:rPr>
          <w:sz w:val="26"/>
          <w:szCs w:val="26"/>
        </w:rPr>
      </w:pPr>
      <w:r w:rsidRPr="008F679F">
        <w:rPr>
          <w:sz w:val="26"/>
          <w:szCs w:val="26"/>
        </w:rPr>
        <w:t>услуги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>«</w:t>
      </w:r>
      <w:r w:rsidR="00941112" w:rsidRPr="00941112">
        <w:rPr>
          <w:sz w:val="26"/>
          <w:szCs w:val="26"/>
        </w:rPr>
        <w:t xml:space="preserve">Выдача архивных справок, архивных выписок и </w:t>
      </w:r>
    </w:p>
    <w:p w:rsidR="00941112" w:rsidRDefault="00941112" w:rsidP="00941112">
      <w:pPr>
        <w:shd w:val="clear" w:color="auto" w:fill="FFFFFF"/>
        <w:rPr>
          <w:sz w:val="26"/>
          <w:szCs w:val="26"/>
        </w:rPr>
      </w:pPr>
      <w:r w:rsidRPr="00941112">
        <w:rPr>
          <w:sz w:val="26"/>
          <w:szCs w:val="26"/>
        </w:rPr>
        <w:t xml:space="preserve">копий архивных документов, связанных с социальной </w:t>
      </w:r>
    </w:p>
    <w:p w:rsidR="00941112" w:rsidRDefault="00941112" w:rsidP="00941112">
      <w:pPr>
        <w:shd w:val="clear" w:color="auto" w:fill="FFFFFF"/>
        <w:rPr>
          <w:sz w:val="26"/>
          <w:szCs w:val="26"/>
        </w:rPr>
      </w:pPr>
      <w:r w:rsidRPr="00941112">
        <w:rPr>
          <w:sz w:val="26"/>
          <w:szCs w:val="26"/>
        </w:rPr>
        <w:t xml:space="preserve">защитой граждан, предусматривающих их пенсионное </w:t>
      </w:r>
    </w:p>
    <w:p w:rsidR="00941112" w:rsidRDefault="00941112" w:rsidP="00941112">
      <w:pPr>
        <w:shd w:val="clear" w:color="auto" w:fill="FFFFFF"/>
        <w:rPr>
          <w:sz w:val="26"/>
          <w:szCs w:val="26"/>
        </w:rPr>
      </w:pPr>
      <w:r w:rsidRPr="00941112">
        <w:rPr>
          <w:sz w:val="26"/>
          <w:szCs w:val="26"/>
        </w:rPr>
        <w:t xml:space="preserve">обеспечение, а также получение льгот и компенсаций </w:t>
      </w:r>
    </w:p>
    <w:p w:rsidR="00941112" w:rsidRDefault="00941112" w:rsidP="00941112">
      <w:pPr>
        <w:shd w:val="clear" w:color="auto" w:fill="FFFFFF"/>
        <w:rPr>
          <w:sz w:val="26"/>
          <w:szCs w:val="26"/>
        </w:rPr>
      </w:pPr>
      <w:r w:rsidRPr="00941112">
        <w:rPr>
          <w:sz w:val="26"/>
          <w:szCs w:val="26"/>
        </w:rPr>
        <w:t xml:space="preserve">в соответствии с действующим законодательством </w:t>
      </w:r>
    </w:p>
    <w:p w:rsidR="00AA30E4" w:rsidRPr="008F679F" w:rsidRDefault="00941112" w:rsidP="00941112">
      <w:pPr>
        <w:shd w:val="clear" w:color="auto" w:fill="FFFFFF"/>
        <w:rPr>
          <w:color w:val="000000"/>
          <w:spacing w:val="1"/>
          <w:sz w:val="26"/>
          <w:szCs w:val="26"/>
        </w:rPr>
      </w:pPr>
      <w:r w:rsidRPr="00941112">
        <w:rPr>
          <w:sz w:val="26"/>
          <w:szCs w:val="26"/>
        </w:rPr>
        <w:t>Российской Федерации</w:t>
      </w:r>
      <w:r w:rsidR="00AA30E4">
        <w:rPr>
          <w:sz w:val="26"/>
          <w:szCs w:val="26"/>
        </w:rPr>
        <w:t>»</w:t>
      </w:r>
    </w:p>
    <w:p w:rsidR="00AA30E4" w:rsidRPr="008822D0" w:rsidRDefault="00AA30E4" w:rsidP="00AA30E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AA30E4" w:rsidRPr="00890CD6" w:rsidRDefault="00AA30E4" w:rsidP="00AA30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В соответствии </w:t>
      </w:r>
      <w:r w:rsidRPr="002F404B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27.07.2010 №</w:t>
      </w:r>
      <w:r w:rsidRPr="002F404B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B77F55">
        <w:rPr>
          <w:color w:val="000000"/>
          <w:sz w:val="28"/>
          <w:szCs w:val="28"/>
        </w:rPr>
        <w:t xml:space="preserve">, </w:t>
      </w:r>
      <w:r w:rsidRPr="002F404B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2F404B">
        <w:rPr>
          <w:sz w:val="28"/>
          <w:szCs w:val="28"/>
        </w:rPr>
        <w:t>131-ФЗ «Об общих принципах местного самоуправления в Российской Федерации»</w:t>
      </w:r>
      <w:r w:rsidRPr="00B77F55">
        <w:rPr>
          <w:color w:val="000000"/>
          <w:sz w:val="28"/>
          <w:szCs w:val="28"/>
        </w:rPr>
        <w:t xml:space="preserve">, руководствуясь Уставом муниципального </w:t>
      </w:r>
      <w:r w:rsidRPr="00B77F55">
        <w:rPr>
          <w:color w:val="000000"/>
          <w:spacing w:val="2"/>
          <w:sz w:val="28"/>
          <w:szCs w:val="28"/>
        </w:rPr>
        <w:t>образования Гатчинский муниципальный район Ленинградской области,</w:t>
      </w:r>
    </w:p>
    <w:p w:rsidR="00AA30E4" w:rsidRDefault="00AA30E4" w:rsidP="00AA30E4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B77F55"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AA30E4" w:rsidRPr="008822D0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Утвердить </w:t>
      </w:r>
      <w:r>
        <w:rPr>
          <w:sz w:val="28"/>
          <w:szCs w:val="28"/>
        </w:rPr>
        <w:t>технологическую схему муниципальной услуги</w:t>
      </w:r>
      <w:r w:rsidRPr="00542E4E">
        <w:rPr>
          <w:sz w:val="28"/>
          <w:szCs w:val="28"/>
        </w:rPr>
        <w:t xml:space="preserve"> «Выдача архивных справок, архивных выписок и копий архивных документов</w:t>
      </w:r>
      <w:r w:rsidR="00941112">
        <w:rPr>
          <w:sz w:val="28"/>
          <w:szCs w:val="28"/>
        </w:rPr>
        <w:t>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</w:t>
      </w:r>
      <w:r w:rsidR="001B6D91">
        <w:rPr>
          <w:sz w:val="28"/>
          <w:szCs w:val="28"/>
        </w:rPr>
        <w:t xml:space="preserve"> Федерации</w:t>
      </w:r>
      <w:r w:rsidRPr="00542E4E">
        <w:rPr>
          <w:sz w:val="28"/>
          <w:szCs w:val="28"/>
        </w:rPr>
        <w:t>» администрацией Гатчинского муниципального района</w:t>
      </w:r>
      <w:r>
        <w:rPr>
          <w:color w:val="000000"/>
          <w:spacing w:val="2"/>
          <w:sz w:val="28"/>
          <w:szCs w:val="28"/>
        </w:rPr>
        <w:t>, согласно п</w:t>
      </w:r>
      <w:r w:rsidRPr="00B77F55">
        <w:rPr>
          <w:color w:val="000000"/>
          <w:spacing w:val="2"/>
          <w:sz w:val="28"/>
          <w:szCs w:val="28"/>
        </w:rPr>
        <w:t>риложени</w:t>
      </w:r>
      <w:r>
        <w:rPr>
          <w:color w:val="000000"/>
          <w:spacing w:val="2"/>
          <w:sz w:val="28"/>
          <w:szCs w:val="28"/>
        </w:rPr>
        <w:t>ю, к настоящему постановлению</w:t>
      </w:r>
      <w:r w:rsidRPr="00B77F55">
        <w:rPr>
          <w:color w:val="000000"/>
          <w:spacing w:val="2"/>
          <w:sz w:val="28"/>
          <w:szCs w:val="28"/>
        </w:rPr>
        <w:t>.</w:t>
      </w:r>
    </w:p>
    <w:p w:rsidR="00AA30E4" w:rsidRPr="0071562E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71562E">
        <w:rPr>
          <w:color w:val="000000"/>
          <w:spacing w:val="6"/>
          <w:sz w:val="28"/>
          <w:szCs w:val="28"/>
        </w:rPr>
        <w:t>Постановление подлежит опубликованию в средствах массовой</w:t>
      </w:r>
      <w:r w:rsidRPr="0071562E">
        <w:rPr>
          <w:color w:val="000000"/>
          <w:spacing w:val="6"/>
          <w:sz w:val="28"/>
          <w:szCs w:val="28"/>
        </w:rPr>
        <w:br/>
        <w:t xml:space="preserve">информации и размещению на официальном сайте Гатчинского </w:t>
      </w:r>
      <w:r w:rsidRPr="0071562E">
        <w:rPr>
          <w:color w:val="000000"/>
          <w:spacing w:val="2"/>
          <w:sz w:val="28"/>
          <w:szCs w:val="28"/>
        </w:rPr>
        <w:t>муниципального района Ленинградской области.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постановление вступает в силу с момента </w:t>
      </w:r>
      <w:r w:rsidRPr="00B77F55">
        <w:rPr>
          <w:color w:val="000000"/>
          <w:spacing w:val="4"/>
          <w:sz w:val="28"/>
          <w:szCs w:val="28"/>
        </w:rPr>
        <w:t>его</w:t>
      </w:r>
      <w:r>
        <w:rPr>
          <w:color w:val="000000"/>
          <w:spacing w:val="4"/>
          <w:sz w:val="28"/>
          <w:szCs w:val="28"/>
        </w:rPr>
        <w:t xml:space="preserve"> </w:t>
      </w:r>
      <w:r w:rsidRPr="00B77F55">
        <w:rPr>
          <w:color w:val="000000"/>
          <w:spacing w:val="-2"/>
          <w:sz w:val="28"/>
          <w:szCs w:val="28"/>
        </w:rPr>
        <w:t>опубликования.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color w:val="000000"/>
          <w:spacing w:val="2"/>
          <w:sz w:val="28"/>
          <w:szCs w:val="28"/>
        </w:rPr>
        <w:t xml:space="preserve">управляющего делами администрации Гатчинского муниципального </w:t>
      </w:r>
      <w:r w:rsidRPr="00B77F55">
        <w:rPr>
          <w:color w:val="000000"/>
          <w:spacing w:val="2"/>
          <w:sz w:val="28"/>
          <w:szCs w:val="28"/>
        </w:rPr>
        <w:t xml:space="preserve">района </w:t>
      </w:r>
      <w:r w:rsidRPr="00B77F55">
        <w:rPr>
          <w:color w:val="000000"/>
          <w:spacing w:val="4"/>
          <w:sz w:val="28"/>
          <w:szCs w:val="28"/>
        </w:rPr>
        <w:t>Ленинградской об</w:t>
      </w:r>
      <w:r>
        <w:rPr>
          <w:color w:val="000000"/>
          <w:spacing w:val="4"/>
          <w:sz w:val="28"/>
          <w:szCs w:val="28"/>
        </w:rPr>
        <w:t>ласти</w:t>
      </w:r>
      <w:r w:rsidRPr="00B77F55">
        <w:rPr>
          <w:color w:val="000000"/>
          <w:spacing w:val="4"/>
          <w:sz w:val="28"/>
          <w:szCs w:val="28"/>
        </w:rPr>
        <w:t xml:space="preserve"> С. М. </w:t>
      </w:r>
      <w:proofErr w:type="spellStart"/>
      <w:r w:rsidRPr="00B77F55">
        <w:rPr>
          <w:color w:val="000000"/>
          <w:spacing w:val="4"/>
          <w:sz w:val="28"/>
          <w:szCs w:val="28"/>
        </w:rPr>
        <w:t>Вэнскэ</w:t>
      </w:r>
      <w:proofErr w:type="spellEnd"/>
      <w:r w:rsidRPr="00B77F55">
        <w:rPr>
          <w:color w:val="000000"/>
          <w:spacing w:val="4"/>
          <w:sz w:val="28"/>
          <w:szCs w:val="28"/>
        </w:rPr>
        <w:t>.</w:t>
      </w: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sz w:val="28"/>
          <w:szCs w:val="28"/>
        </w:rPr>
      </w:pPr>
      <w:r w:rsidRPr="00D633B0">
        <w:rPr>
          <w:color w:val="000000"/>
          <w:sz w:val="28"/>
          <w:szCs w:val="28"/>
        </w:rPr>
        <w:t>Глава администрации</w:t>
      </w:r>
      <w:r w:rsidRPr="00D633B0">
        <w:rPr>
          <w:sz w:val="28"/>
          <w:szCs w:val="28"/>
        </w:rPr>
        <w:t xml:space="preserve"> </w:t>
      </w:r>
    </w:p>
    <w:p w:rsidR="00AA30E4" w:rsidRPr="008822D0" w:rsidRDefault="00AA30E4" w:rsidP="00AA30E4">
      <w:pPr>
        <w:pStyle w:val="a3"/>
        <w:jc w:val="both"/>
        <w:rPr>
          <w:sz w:val="28"/>
          <w:szCs w:val="28"/>
        </w:rPr>
      </w:pPr>
      <w:r w:rsidRPr="00B77F55">
        <w:rPr>
          <w:color w:val="000000"/>
          <w:spacing w:val="-1"/>
          <w:sz w:val="28"/>
          <w:szCs w:val="28"/>
        </w:rPr>
        <w:t>Гатчинского муниципального района</w:t>
      </w:r>
      <w:r w:rsidRPr="00B77F5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</w:t>
      </w:r>
      <w:r w:rsidRPr="00B77F55">
        <w:rPr>
          <w:color w:val="000000"/>
          <w:sz w:val="28"/>
          <w:szCs w:val="28"/>
        </w:rPr>
        <w:t>Е.В. Любушкина</w:t>
      </w:r>
      <w:r>
        <w:rPr>
          <w:i/>
          <w:iCs/>
          <w:color w:val="000000"/>
          <w:spacing w:val="-2"/>
          <w:sz w:val="28"/>
          <w:szCs w:val="28"/>
        </w:rPr>
        <w:t xml:space="preserve">    </w:t>
      </w:r>
    </w:p>
    <w:p w:rsidR="00AA30E4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941112" w:rsidRDefault="00941112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941112" w:rsidRDefault="00941112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941112" w:rsidRDefault="00941112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AA30E4" w:rsidRPr="00C147F0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  <w:r w:rsidRPr="004430C4">
        <w:rPr>
          <w:iCs/>
          <w:color w:val="000000"/>
          <w:spacing w:val="-2"/>
        </w:rPr>
        <w:t xml:space="preserve">исп. </w:t>
      </w:r>
      <w:r>
        <w:rPr>
          <w:iCs/>
          <w:color w:val="000000"/>
          <w:spacing w:val="-2"/>
        </w:rPr>
        <w:t>Е.А. Антипова</w:t>
      </w:r>
    </w:p>
    <w:p w:rsidR="00A82E74" w:rsidRDefault="00A82E74"/>
    <w:p w:rsidR="00AA30E4" w:rsidRDefault="00AA30E4"/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к постановлению </w:t>
      </w:r>
      <w:r>
        <w:rPr>
          <w:sz w:val="28"/>
          <w:szCs w:val="28"/>
        </w:rPr>
        <w:t xml:space="preserve">       </w:t>
      </w:r>
      <w:r w:rsidRPr="009B65E7">
        <w:rPr>
          <w:sz w:val="28"/>
          <w:szCs w:val="28"/>
        </w:rPr>
        <w:t xml:space="preserve">администрации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Гатчинского муниципального района </w:t>
      </w:r>
    </w:p>
    <w:p w:rsidR="00AA30E4" w:rsidRPr="00E006E9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«____» ________2017 </w:t>
      </w:r>
      <w:r w:rsidRPr="00E006E9">
        <w:rPr>
          <w:sz w:val="28"/>
          <w:szCs w:val="28"/>
        </w:rPr>
        <w:t>№_______</w:t>
      </w:r>
      <w:r>
        <w:rPr>
          <w:sz w:val="28"/>
          <w:szCs w:val="28"/>
        </w:rPr>
        <w:t>__</w:t>
      </w:r>
      <w:r w:rsidRPr="00E006E9">
        <w:rPr>
          <w:sz w:val="28"/>
          <w:szCs w:val="28"/>
        </w:rPr>
        <w:t xml:space="preserve">                </w:t>
      </w:r>
    </w:p>
    <w:p w:rsidR="00AA30E4" w:rsidRDefault="00AA30E4" w:rsidP="00AA30E4">
      <w:pPr>
        <w:pStyle w:val="a3"/>
        <w:jc w:val="right"/>
        <w:rPr>
          <w:b/>
          <w:color w:val="000000"/>
        </w:rPr>
      </w:pPr>
    </w:p>
    <w:p w:rsidR="00941112" w:rsidRDefault="00941112" w:rsidP="00941112">
      <w:pPr>
        <w:shd w:val="clear" w:color="auto" w:fill="FFFFFF"/>
        <w:jc w:val="center"/>
        <w:rPr>
          <w:sz w:val="28"/>
          <w:szCs w:val="28"/>
        </w:rPr>
      </w:pPr>
      <w:r w:rsidRPr="00AA30E4">
        <w:rPr>
          <w:sz w:val="28"/>
          <w:szCs w:val="28"/>
        </w:rPr>
        <w:t xml:space="preserve">Технологическая схема предоставления муниципальной услуги </w:t>
      </w:r>
      <w:r w:rsidRPr="00542E4E">
        <w:rPr>
          <w:sz w:val="28"/>
          <w:szCs w:val="28"/>
        </w:rPr>
        <w:t>«Выдача архивных справок, архивных выписок и копий архивных документов</w:t>
      </w:r>
      <w:r>
        <w:rPr>
          <w:sz w:val="28"/>
          <w:szCs w:val="28"/>
        </w:rPr>
        <w:t>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</w:t>
      </w:r>
      <w:r w:rsidR="001B6D91">
        <w:rPr>
          <w:sz w:val="28"/>
          <w:szCs w:val="28"/>
        </w:rPr>
        <w:t xml:space="preserve"> Федерации</w:t>
      </w:r>
      <w:r w:rsidRPr="00542E4E">
        <w:rPr>
          <w:sz w:val="28"/>
          <w:szCs w:val="28"/>
        </w:rPr>
        <w:t>»</w:t>
      </w:r>
    </w:p>
    <w:p w:rsidR="00AA30E4" w:rsidRDefault="00AA30E4" w:rsidP="00AA30E4">
      <w:pPr>
        <w:pStyle w:val="a3"/>
        <w:rPr>
          <w:b/>
          <w:color w:val="000000"/>
          <w:sz w:val="24"/>
          <w:szCs w:val="24"/>
        </w:rPr>
      </w:pPr>
    </w:p>
    <w:p w:rsidR="00941112" w:rsidRPr="00AA30E4" w:rsidRDefault="00941112" w:rsidP="00AA30E4">
      <w:pPr>
        <w:pStyle w:val="a3"/>
        <w:rPr>
          <w:b/>
          <w:color w:val="000000"/>
          <w:sz w:val="24"/>
          <w:szCs w:val="24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108"/>
        <w:gridCol w:w="350"/>
        <w:gridCol w:w="2252"/>
        <w:gridCol w:w="6929"/>
        <w:gridCol w:w="108"/>
      </w:tblGrid>
      <w:tr w:rsidR="00941112" w:rsidRPr="00384D5D" w:rsidTr="00941112">
        <w:trPr>
          <w:gridAfter w:val="1"/>
          <w:wAfter w:w="108" w:type="dxa"/>
          <w:trHeight w:val="38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112" w:rsidRPr="004E21AA" w:rsidRDefault="00941112" w:rsidP="001B6D91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Раздел 1. Общие сведения о </w:t>
            </w:r>
            <w:r>
              <w:rPr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 услуге </w:t>
            </w:r>
          </w:p>
        </w:tc>
      </w:tr>
      <w:tr w:rsidR="00941112" w:rsidRPr="00384D5D" w:rsidTr="00941112">
        <w:trPr>
          <w:gridAfter w:val="1"/>
          <w:wAfter w:w="108" w:type="dxa"/>
          <w:trHeight w:val="383"/>
        </w:trPr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41112" w:rsidRPr="004E21AA" w:rsidRDefault="00941112" w:rsidP="0094111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112" w:rsidRPr="00384D5D" w:rsidTr="00941112">
        <w:trPr>
          <w:gridAfter w:val="1"/>
          <w:wAfter w:w="108" w:type="dxa"/>
          <w:trHeight w:val="330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Значение параметра / состояние</w:t>
            </w:r>
          </w:p>
        </w:tc>
      </w:tr>
      <w:tr w:rsidR="00941112" w:rsidRPr="00384D5D" w:rsidTr="00941112">
        <w:trPr>
          <w:gridAfter w:val="1"/>
          <w:wAfter w:w="108" w:type="dxa"/>
          <w:trHeight w:val="330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1112" w:rsidRPr="00384D5D" w:rsidTr="00941112">
        <w:trPr>
          <w:gridAfter w:val="1"/>
          <w:wAfter w:w="108" w:type="dxa"/>
          <w:trHeight w:val="1467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1B6D91" w:rsidRDefault="00B705C0" w:rsidP="00B705C0">
            <w:pPr>
              <w:rPr>
                <w:i/>
                <w:sz w:val="24"/>
                <w:szCs w:val="24"/>
              </w:rPr>
            </w:pPr>
            <w:r w:rsidRPr="001B6D91">
              <w:rPr>
                <w:i/>
                <w:sz w:val="24"/>
                <w:szCs w:val="24"/>
              </w:rPr>
              <w:t>Архивный отдел а</w:t>
            </w:r>
            <w:r w:rsidR="00941112" w:rsidRPr="001B6D91">
              <w:rPr>
                <w:i/>
                <w:sz w:val="24"/>
                <w:szCs w:val="24"/>
              </w:rPr>
              <w:t>дминистраци</w:t>
            </w:r>
            <w:r w:rsidRPr="001B6D91">
              <w:rPr>
                <w:i/>
                <w:sz w:val="24"/>
                <w:szCs w:val="24"/>
              </w:rPr>
              <w:t xml:space="preserve">и Гатчинского муниципального района  </w:t>
            </w:r>
          </w:p>
        </w:tc>
      </w:tr>
      <w:tr w:rsidR="00941112" w:rsidRPr="00384D5D" w:rsidTr="00941112">
        <w:trPr>
          <w:gridAfter w:val="1"/>
          <w:wAfter w:w="108" w:type="dxa"/>
          <w:trHeight w:val="784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B705C0" w:rsidRDefault="00B705C0" w:rsidP="001B6D91">
            <w:pPr>
              <w:rPr>
                <w:i/>
                <w:sz w:val="24"/>
                <w:szCs w:val="24"/>
              </w:rPr>
            </w:pPr>
            <w:r w:rsidRPr="00B705C0">
              <w:rPr>
                <w:color w:val="000000"/>
                <w:sz w:val="24"/>
                <w:szCs w:val="24"/>
                <w:shd w:val="clear" w:color="auto" w:fill="FFFFFF"/>
              </w:rPr>
              <w:t>Областной номер: 4740100010000000607</w:t>
            </w:r>
          </w:p>
        </w:tc>
      </w:tr>
      <w:tr w:rsidR="00941112" w:rsidRPr="00384D5D" w:rsidTr="00941112">
        <w:trPr>
          <w:gridAfter w:val="1"/>
          <w:wAfter w:w="108" w:type="dxa"/>
          <w:trHeight w:val="829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 w:rsidRPr="00384D5D">
              <w:rPr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      </w:r>
          </w:p>
        </w:tc>
      </w:tr>
      <w:tr w:rsidR="00941112" w:rsidRPr="00384D5D" w:rsidTr="00941112">
        <w:trPr>
          <w:gridAfter w:val="1"/>
          <w:wAfter w:w="108" w:type="dxa"/>
          <w:trHeight w:val="1032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941112" w:rsidRPr="00384D5D" w:rsidTr="00941112">
        <w:trPr>
          <w:gridAfter w:val="1"/>
          <w:wAfter w:w="108" w:type="dxa"/>
          <w:trHeight w:val="1523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F33029" w:rsidRDefault="00B705C0" w:rsidP="001C0B2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Постановление </w:t>
            </w:r>
            <w:r w:rsidRPr="00DF35B9">
              <w:rPr>
                <w:i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i/>
                <w:color w:val="000000"/>
                <w:sz w:val="24"/>
                <w:szCs w:val="24"/>
              </w:rPr>
              <w:t xml:space="preserve">Гатчинского </w:t>
            </w:r>
            <w:r w:rsidRPr="00DF35B9">
              <w:rPr>
                <w:i/>
                <w:color w:val="000000"/>
                <w:sz w:val="24"/>
                <w:szCs w:val="24"/>
              </w:rPr>
              <w:t xml:space="preserve">муниципального района </w:t>
            </w:r>
            <w:r>
              <w:rPr>
                <w:i/>
                <w:color w:val="000000"/>
                <w:sz w:val="24"/>
                <w:szCs w:val="24"/>
              </w:rPr>
              <w:t xml:space="preserve"> от 25.05.2015 года</w:t>
            </w:r>
            <w:r w:rsidRPr="00DF35B9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№ 1863, </w:t>
            </w:r>
            <w:r w:rsidR="001C0B20">
              <w:rPr>
                <w:i/>
                <w:color w:val="000000"/>
                <w:sz w:val="24"/>
                <w:szCs w:val="24"/>
              </w:rPr>
              <w:t xml:space="preserve">о внесении </w:t>
            </w:r>
            <w:r>
              <w:rPr>
                <w:i/>
                <w:color w:val="000000"/>
                <w:sz w:val="24"/>
                <w:szCs w:val="24"/>
              </w:rPr>
              <w:t>изменени</w:t>
            </w:r>
            <w:r w:rsidR="001C0B20">
              <w:rPr>
                <w:i/>
                <w:color w:val="000000"/>
                <w:sz w:val="24"/>
                <w:szCs w:val="24"/>
              </w:rPr>
              <w:t>й</w:t>
            </w:r>
            <w:r>
              <w:rPr>
                <w:i/>
                <w:color w:val="000000"/>
                <w:sz w:val="24"/>
                <w:szCs w:val="24"/>
              </w:rPr>
              <w:t xml:space="preserve"> в </w:t>
            </w:r>
            <w:r w:rsidR="001C0B20">
              <w:rPr>
                <w:i/>
                <w:color w:val="000000"/>
                <w:sz w:val="24"/>
                <w:szCs w:val="24"/>
              </w:rPr>
              <w:t xml:space="preserve">административный </w:t>
            </w:r>
            <w:r>
              <w:rPr>
                <w:i/>
                <w:color w:val="000000"/>
                <w:sz w:val="24"/>
                <w:szCs w:val="24"/>
              </w:rPr>
              <w:t>регламент</w:t>
            </w:r>
            <w:r w:rsidR="001C0B20" w:rsidRPr="00DF35B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1C0B20">
              <w:rPr>
                <w:i/>
                <w:color w:val="000000"/>
                <w:sz w:val="24"/>
                <w:szCs w:val="24"/>
              </w:rPr>
              <w:t xml:space="preserve">от 03.11.2015 года № 3796 </w:t>
            </w:r>
          </w:p>
        </w:tc>
      </w:tr>
      <w:tr w:rsidR="00941112" w:rsidRPr="00384D5D" w:rsidTr="00941112">
        <w:trPr>
          <w:gridAfter w:val="1"/>
          <w:wAfter w:w="108" w:type="dxa"/>
          <w:trHeight w:val="638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4E21AA">
              <w:rPr>
                <w:sz w:val="24"/>
                <w:szCs w:val="24"/>
                <w:lang w:eastAsia="ru-RU"/>
              </w:rPr>
              <w:t>подуслуг</w:t>
            </w:r>
            <w:proofErr w:type="spellEnd"/>
            <w:r w:rsidRPr="004E21A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A93E01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 w:rsidRPr="00A93E0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941112" w:rsidRPr="00384D5D" w:rsidTr="00941112">
        <w:trPr>
          <w:gridAfter w:val="1"/>
          <w:wAfter w:w="108" w:type="dxa"/>
          <w:trHeight w:val="638"/>
        </w:trPr>
        <w:tc>
          <w:tcPr>
            <w:tcW w:w="4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41112" w:rsidRPr="004E21AA" w:rsidRDefault="00941112" w:rsidP="001B6D91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1112" w:rsidRPr="00CF15FB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 w:rsidRPr="00CF15FB">
              <w:rPr>
                <w:sz w:val="24"/>
                <w:szCs w:val="24"/>
                <w:lang w:eastAsia="ru-RU"/>
              </w:rPr>
              <w:t>1) Единый портал государственных услуг (функций) Ленинградской области: www.gosuslugi.ru;</w:t>
            </w:r>
          </w:p>
          <w:p w:rsidR="00941112" w:rsidRPr="00CF15FB" w:rsidRDefault="00941112" w:rsidP="001B6D9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CF15FB">
              <w:rPr>
                <w:sz w:val="24"/>
                <w:szCs w:val="24"/>
                <w:lang w:eastAsia="ru-RU"/>
              </w:rPr>
              <w:t>2) Портал государственных услуг (функций) Ленинградской области: www.gu.lenobl.ru;</w:t>
            </w:r>
          </w:p>
          <w:p w:rsidR="00941112" w:rsidRPr="00CF15FB" w:rsidRDefault="00941112" w:rsidP="001B6D91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CF15FB">
              <w:rPr>
                <w:sz w:val="24"/>
                <w:szCs w:val="24"/>
                <w:lang w:eastAsia="ru-RU"/>
              </w:rPr>
              <w:t>3</w:t>
            </w:r>
            <w:r w:rsidRPr="00CF15FB">
              <w:rPr>
                <w:i/>
                <w:sz w:val="24"/>
                <w:szCs w:val="24"/>
                <w:lang w:eastAsia="ru-RU"/>
              </w:rPr>
              <w:t xml:space="preserve">) </w:t>
            </w:r>
            <w:r w:rsidRPr="00CF15FB">
              <w:rPr>
                <w:sz w:val="24"/>
                <w:szCs w:val="24"/>
                <w:lang w:eastAsia="ru-RU"/>
              </w:rPr>
              <w:t>Терминальные устройства;</w:t>
            </w:r>
          </w:p>
          <w:p w:rsidR="00941112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CF15FB">
              <w:rPr>
                <w:sz w:val="24"/>
                <w:szCs w:val="24"/>
                <w:lang w:eastAsia="ru-RU"/>
              </w:rPr>
              <w:t>) Опрос заявителей непосредственно при личном приеме или с использованием телефонной связи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941112" w:rsidRPr="00A93E01" w:rsidRDefault="00941112" w:rsidP="001B6D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Pr="00CF15FB">
              <w:rPr>
                <w:i/>
                <w:sz w:val="24"/>
                <w:szCs w:val="24"/>
                <w:lang w:eastAsia="ru-RU"/>
              </w:rPr>
              <w:t xml:space="preserve">Официальный сайт </w:t>
            </w:r>
            <w:r w:rsidR="001B6D91">
              <w:rPr>
                <w:i/>
                <w:sz w:val="24"/>
                <w:szCs w:val="24"/>
                <w:lang w:val="en-US" w:eastAsia="ru-RU"/>
              </w:rPr>
              <w:t>http</w:t>
            </w:r>
            <w:r w:rsidR="001B6D91" w:rsidRPr="00031A4E">
              <w:rPr>
                <w:i/>
                <w:sz w:val="24"/>
                <w:szCs w:val="24"/>
                <w:lang w:eastAsia="ru-RU"/>
              </w:rPr>
              <w:t>://</w:t>
            </w:r>
            <w:proofErr w:type="spellStart"/>
            <w:r w:rsidR="001B6D91">
              <w:rPr>
                <w:i/>
                <w:sz w:val="24"/>
                <w:szCs w:val="24"/>
                <w:lang w:val="en-US" w:eastAsia="ru-RU"/>
              </w:rPr>
              <w:t>radm</w:t>
            </w:r>
            <w:proofErr w:type="spellEnd"/>
            <w:r w:rsidR="001B6D91"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="001B6D91">
              <w:rPr>
                <w:i/>
                <w:sz w:val="24"/>
                <w:szCs w:val="24"/>
                <w:lang w:val="en-US" w:eastAsia="ru-RU"/>
              </w:rPr>
              <w:t>gtn</w:t>
            </w:r>
            <w:proofErr w:type="spellEnd"/>
            <w:r w:rsidR="001B6D91"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="001B6D91">
              <w:rPr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A30E4" w:rsidRPr="00384D5D" w:rsidTr="00941112">
        <w:trPr>
          <w:gridBefore w:val="1"/>
          <w:wBefore w:w="108" w:type="dxa"/>
          <w:trHeight w:val="38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112" w:rsidRDefault="00941112" w:rsidP="0094111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A30E4" w:rsidRPr="004E21AA" w:rsidRDefault="00AA30E4" w:rsidP="001B6D91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A30E4" w:rsidRDefault="00AA30E4" w:rsidP="00AA30E4">
      <w:pPr>
        <w:sectPr w:rsidR="00AA30E4" w:rsidSect="00941112">
          <w:pgSz w:w="11906" w:h="16838"/>
          <w:pgMar w:top="568" w:right="1134" w:bottom="567" w:left="1134" w:header="709" w:footer="709" w:gutter="0"/>
          <w:cols w:space="708"/>
          <w:docGrid w:linePitch="360"/>
        </w:sectPr>
      </w:pPr>
    </w:p>
    <w:tbl>
      <w:tblPr>
        <w:tblW w:w="15912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26"/>
        <w:gridCol w:w="161"/>
        <w:gridCol w:w="1366"/>
        <w:gridCol w:w="273"/>
        <w:gridCol w:w="1450"/>
        <w:gridCol w:w="876"/>
        <w:gridCol w:w="8"/>
        <w:gridCol w:w="540"/>
        <w:gridCol w:w="726"/>
        <w:gridCol w:w="691"/>
        <w:gridCol w:w="1705"/>
        <w:gridCol w:w="650"/>
        <w:gridCol w:w="250"/>
        <w:gridCol w:w="943"/>
        <w:gridCol w:w="143"/>
        <w:gridCol w:w="849"/>
        <w:gridCol w:w="911"/>
        <w:gridCol w:w="625"/>
        <w:gridCol w:w="250"/>
        <w:gridCol w:w="1474"/>
        <w:gridCol w:w="992"/>
        <w:gridCol w:w="603"/>
      </w:tblGrid>
      <w:tr w:rsidR="00547F16" w:rsidRPr="00CF15FB" w:rsidTr="00547F16">
        <w:trPr>
          <w:trHeight w:val="315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2. Общие  сведения о</w:t>
            </w:r>
            <w:r>
              <w:rPr>
                <w:b/>
                <w:bCs/>
                <w:sz w:val="24"/>
                <w:szCs w:val="24"/>
                <w:lang w:eastAsia="ru-RU"/>
              </w:rPr>
              <w:t>б у</w:t>
            </w:r>
            <w:r w:rsidRPr="00CF15FB">
              <w:rPr>
                <w:b/>
                <w:bCs/>
                <w:sz w:val="24"/>
                <w:szCs w:val="24"/>
                <w:lang w:eastAsia="ru-RU"/>
              </w:rPr>
              <w:t>слугах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</w:tr>
      <w:tr w:rsidR="00547F16" w:rsidRPr="00CF15FB" w:rsidTr="00547F16">
        <w:trPr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</w:tr>
      <w:tr w:rsidR="00547F16" w:rsidRPr="00CF15FB" w:rsidTr="00547F16">
        <w:trPr>
          <w:trHeight w:val="82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ind w:right="-31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Наименование «услуги»</w:t>
            </w:r>
          </w:p>
        </w:tc>
        <w:tc>
          <w:tcPr>
            <w:tcW w:w="31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Основан-</w:t>
            </w:r>
            <w:proofErr w:type="spellStart"/>
            <w:r w:rsidRPr="00CF15FB">
              <w:rPr>
                <w:b/>
                <w:bCs/>
                <w:sz w:val="18"/>
                <w:szCs w:val="18"/>
                <w:lang w:eastAsia="ru-RU"/>
              </w:rPr>
              <w:t>ие</w:t>
            </w:r>
            <w:proofErr w:type="spellEnd"/>
            <w:r w:rsidRPr="00CF15FB">
              <w:rPr>
                <w:b/>
                <w:bCs/>
                <w:sz w:val="18"/>
                <w:szCs w:val="18"/>
                <w:lang w:eastAsia="ru-RU"/>
              </w:rPr>
              <w:t xml:space="preserve">  отказа в при-</w:t>
            </w:r>
            <w:proofErr w:type="spellStart"/>
            <w:r w:rsidRPr="00CF15FB">
              <w:rPr>
                <w:b/>
                <w:bCs/>
                <w:sz w:val="18"/>
                <w:szCs w:val="18"/>
                <w:lang w:eastAsia="ru-RU"/>
              </w:rPr>
              <w:t>еме</w:t>
            </w:r>
            <w:proofErr w:type="spellEnd"/>
            <w:r w:rsidRPr="00CF15FB">
              <w:rPr>
                <w:b/>
                <w:bCs/>
                <w:sz w:val="18"/>
                <w:szCs w:val="18"/>
                <w:lang w:eastAsia="ru-RU"/>
              </w:rPr>
              <w:t xml:space="preserve"> документов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Основание  отказа в предоставлении «услуги»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Основания  приостановления предоставления «услуги»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Срок приостановления предоставления «услуги»</w:t>
            </w:r>
          </w:p>
        </w:tc>
        <w:tc>
          <w:tcPr>
            <w:tcW w:w="27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Плата за предоставление услуги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Способ обращения за получением «услуги»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Способ получения результата «услуги»</w:t>
            </w:r>
          </w:p>
        </w:tc>
      </w:tr>
      <w:tr w:rsidR="00547F16" w:rsidRPr="00CF15FB" w:rsidTr="00547F16">
        <w:trPr>
          <w:trHeight w:val="329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47F16" w:rsidRPr="00CF15FB" w:rsidTr="00547F16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F15FB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547F16" w:rsidRPr="00CF15FB" w:rsidTr="00547F16">
        <w:trPr>
          <w:trHeight w:val="10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Выдача архивных справок, архивных выписок, копий архивных документов, связанных с социальной защитой граждан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CF15FB">
              <w:rPr>
                <w:b/>
                <w:sz w:val="18"/>
                <w:szCs w:val="18"/>
                <w:lang w:eastAsia="ru-RU"/>
              </w:rPr>
              <w:t>30 дней</w:t>
            </w:r>
            <w:r w:rsidRPr="00CF15FB">
              <w:rPr>
                <w:sz w:val="18"/>
                <w:szCs w:val="18"/>
                <w:lang w:eastAsia="ru-RU"/>
              </w:rPr>
              <w:t xml:space="preserve"> со дня регистрации запроса в Архивном отделе.</w:t>
            </w:r>
          </w:p>
          <w:p w:rsidR="00547F16" w:rsidRPr="00CF15FB" w:rsidRDefault="00547F16" w:rsidP="001B6D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 xml:space="preserve">В случае продления срока исполнения – </w:t>
            </w:r>
            <w:r w:rsidRPr="00CF15FB">
              <w:rPr>
                <w:b/>
                <w:sz w:val="18"/>
                <w:szCs w:val="18"/>
                <w:lang w:eastAsia="ru-RU"/>
              </w:rPr>
              <w:t>60 дней</w:t>
            </w:r>
          </w:p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F15FB">
              <w:rPr>
                <w:b/>
                <w:sz w:val="18"/>
                <w:szCs w:val="18"/>
                <w:lang w:eastAsia="ru-RU"/>
              </w:rPr>
              <w:t>30 дней</w:t>
            </w:r>
            <w:r w:rsidRPr="00CF15FB">
              <w:rPr>
                <w:sz w:val="18"/>
                <w:szCs w:val="18"/>
                <w:lang w:eastAsia="ru-RU"/>
              </w:rPr>
              <w:t xml:space="preserve"> со дня регистрации запроса в Архивном отделе. В случае продления срока исполнения – </w:t>
            </w:r>
            <w:r w:rsidRPr="00CF15FB">
              <w:rPr>
                <w:b/>
                <w:sz w:val="18"/>
                <w:szCs w:val="18"/>
                <w:lang w:eastAsia="ru-RU"/>
              </w:rPr>
              <w:t>60 дней</w:t>
            </w:r>
          </w:p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5FB">
              <w:rPr>
                <w:rFonts w:ascii="Times New Roman" w:hAnsi="Times New Roman" w:cs="Times New Roman"/>
                <w:sz w:val="18"/>
                <w:szCs w:val="18"/>
              </w:rPr>
              <w:t>Отсутствие в запросе:</w:t>
            </w:r>
          </w:p>
          <w:p w:rsidR="00547F16" w:rsidRPr="00CF15FB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5FB">
              <w:rPr>
                <w:rFonts w:ascii="Times New Roman" w:hAnsi="Times New Roman" w:cs="Times New Roman"/>
                <w:sz w:val="18"/>
                <w:szCs w:val="18"/>
              </w:rPr>
              <w:t xml:space="preserve">-  фамилии, имени, отчества (последнее при наличии) заявителя (если заявителем является </w:t>
            </w:r>
            <w:r w:rsidR="001B6D91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лицо), наименования </w:t>
            </w:r>
            <w:r w:rsidRPr="00CF15FB">
              <w:rPr>
                <w:rFonts w:ascii="Times New Roman" w:hAnsi="Times New Roman" w:cs="Times New Roman"/>
                <w:sz w:val="18"/>
                <w:szCs w:val="18"/>
              </w:rPr>
              <w:t>организации (если заявителем является юридическое лицо), почтового адреса заявителя;</w:t>
            </w:r>
          </w:p>
          <w:p w:rsidR="00547F16" w:rsidRPr="00CF15FB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5FB">
              <w:rPr>
                <w:rFonts w:ascii="Times New Roman" w:hAnsi="Times New Roman" w:cs="Times New Roman"/>
                <w:sz w:val="18"/>
                <w:szCs w:val="18"/>
              </w:rPr>
              <w:t>- не поддающийся прочтению текст, в том числе текст на иностранном языке;</w:t>
            </w:r>
          </w:p>
          <w:p w:rsidR="00547F16" w:rsidRPr="00CF15FB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175"/>
            <w:bookmarkEnd w:id="0"/>
            <w:r w:rsidRPr="00CF15FB">
              <w:rPr>
                <w:rFonts w:ascii="Times New Roman" w:hAnsi="Times New Roman" w:cs="Times New Roman"/>
                <w:sz w:val="18"/>
                <w:szCs w:val="18"/>
              </w:rPr>
              <w:t>- 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      </w:r>
          </w:p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CF15FB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CF15FB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DF35B9" w:rsidRDefault="00547F16" w:rsidP="001B6D91">
            <w:pPr>
              <w:rPr>
                <w:sz w:val="16"/>
                <w:szCs w:val="16"/>
              </w:rPr>
            </w:pPr>
            <w:r>
              <w:t>1.</w:t>
            </w:r>
            <w:r w:rsidRPr="00DF35B9">
              <w:rPr>
                <w:sz w:val="16"/>
                <w:szCs w:val="16"/>
              </w:rPr>
              <w:t>Администрация МО «</w:t>
            </w:r>
            <w:r w:rsidR="001B6D91">
              <w:rPr>
                <w:sz w:val="16"/>
                <w:szCs w:val="16"/>
              </w:rPr>
              <w:t>Гатчинский муниципальный район»</w:t>
            </w:r>
            <w:r w:rsidRPr="00DF35B9">
              <w:rPr>
                <w:sz w:val="16"/>
                <w:szCs w:val="16"/>
              </w:rPr>
              <w:t xml:space="preserve"> Ленинградской области;</w:t>
            </w:r>
          </w:p>
          <w:p w:rsidR="00F66CEE" w:rsidRDefault="00547F16" w:rsidP="00F66CEE">
            <w:pPr>
              <w:rPr>
                <w:sz w:val="16"/>
                <w:szCs w:val="16"/>
              </w:rPr>
            </w:pPr>
            <w:r w:rsidRPr="00DF35B9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547F16" w:rsidRPr="00DF35B9" w:rsidRDefault="00547F16" w:rsidP="00F66CEE">
            <w:pPr>
              <w:rPr>
                <w:sz w:val="16"/>
                <w:szCs w:val="16"/>
              </w:rPr>
            </w:pPr>
            <w:r w:rsidRPr="00DF35B9">
              <w:rPr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547F16" w:rsidRDefault="00547F16" w:rsidP="001B6D91">
            <w:pPr>
              <w:rPr>
                <w:color w:val="000000"/>
                <w:sz w:val="16"/>
                <w:szCs w:val="16"/>
                <w:lang w:eastAsia="ru-RU"/>
              </w:rPr>
            </w:pPr>
            <w:r w:rsidRPr="00DF35B9">
              <w:rPr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</w:p>
          <w:p w:rsidR="00547F16" w:rsidRPr="00DF35B9" w:rsidRDefault="00547F16" w:rsidP="001B6D91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5. Почтовая связь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Default="00547F16" w:rsidP="001B6D91">
            <w:pPr>
              <w:pStyle w:val="ConsPlusNormal"/>
              <w:ind w:firstLine="10"/>
              <w:rPr>
                <w:rFonts w:ascii="Times New Roman" w:hAnsi="Times New Roman"/>
              </w:rPr>
            </w:pPr>
            <w:r w:rsidRPr="00DF35B9">
              <w:rPr>
                <w:rFonts w:ascii="Times New Roman" w:hAnsi="Times New Roman"/>
                <w:sz w:val="16"/>
                <w:szCs w:val="16"/>
              </w:rPr>
              <w:t>1.Администра</w:t>
            </w:r>
            <w:r>
              <w:rPr>
                <w:rFonts w:ascii="Times New Roman" w:hAnsi="Times New Roman"/>
                <w:sz w:val="16"/>
                <w:szCs w:val="16"/>
              </w:rPr>
              <w:t>ция МО «</w:t>
            </w:r>
            <w:r w:rsidR="001B6D91">
              <w:rPr>
                <w:rFonts w:ascii="Times New Roman" w:hAnsi="Times New Roman"/>
                <w:sz w:val="16"/>
                <w:szCs w:val="16"/>
              </w:rPr>
              <w:t>Гатчинский муниципальный район</w:t>
            </w:r>
            <w:r>
              <w:rPr>
                <w:rFonts w:ascii="Times New Roman" w:hAnsi="Times New Roman"/>
                <w:sz w:val="16"/>
                <w:szCs w:val="16"/>
              </w:rPr>
              <w:t>» Ленин</w:t>
            </w:r>
            <w:r w:rsidRPr="00DF35B9">
              <w:rPr>
                <w:rFonts w:ascii="Times New Roman" w:hAnsi="Times New Roman"/>
                <w:sz w:val="16"/>
                <w:szCs w:val="16"/>
              </w:rPr>
              <w:t>градской области</w:t>
            </w:r>
            <w:r w:rsidRPr="00DF35B9">
              <w:rPr>
                <w:rFonts w:ascii="Times New Roman" w:hAnsi="Times New Roman"/>
              </w:rPr>
              <w:t>;</w:t>
            </w:r>
          </w:p>
          <w:p w:rsidR="00547F16" w:rsidRDefault="00547F16" w:rsidP="001B6D91">
            <w:pPr>
              <w:spacing w:after="200"/>
              <w:rPr>
                <w:sz w:val="16"/>
                <w:szCs w:val="16"/>
              </w:rPr>
            </w:pPr>
            <w:r w:rsidRPr="00DF35B9">
              <w:rPr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547F16" w:rsidRDefault="00547F16" w:rsidP="001B6D91">
            <w:pPr>
              <w:spacing w:after="20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3. Почтовая связь</w:t>
            </w:r>
          </w:p>
          <w:p w:rsidR="00547F16" w:rsidRPr="00C13721" w:rsidRDefault="00547F16" w:rsidP="001B6D91">
            <w:pPr>
              <w:pStyle w:val="ConsPlusNormal"/>
              <w:ind w:firstLine="10"/>
              <w:rPr>
                <w:rFonts w:ascii="Times New Roman" w:hAnsi="Times New Roman"/>
              </w:rPr>
            </w:pPr>
          </w:p>
        </w:tc>
      </w:tr>
      <w:tr w:rsidR="00547F16" w:rsidRPr="00CF15FB" w:rsidTr="00547F16">
        <w:trPr>
          <w:gridAfter w:val="1"/>
          <w:wAfter w:w="603" w:type="dxa"/>
          <w:trHeight w:val="315"/>
        </w:trPr>
        <w:tc>
          <w:tcPr>
            <w:tcW w:w="1259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F16" w:rsidRPr="00CF15FB" w:rsidRDefault="00547F16" w:rsidP="001B6D91">
            <w:pPr>
              <w:rPr>
                <w:b/>
                <w:bCs/>
                <w:sz w:val="18"/>
                <w:szCs w:val="18"/>
                <w:lang w:eastAsia="ru-RU"/>
              </w:rPr>
            </w:pPr>
          </w:p>
          <w:p w:rsidR="00547F16" w:rsidRDefault="00547F16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547F16" w:rsidRPr="007C3651" w:rsidRDefault="00547F16" w:rsidP="001B6D91">
            <w:pPr>
              <w:rPr>
                <w:sz w:val="24"/>
                <w:szCs w:val="24"/>
                <w:lang w:eastAsia="ru-RU"/>
              </w:rPr>
            </w:pPr>
            <w:r w:rsidRPr="007C3651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3. Сведения о заявителях «услуги»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</w:tr>
      <w:tr w:rsidR="00547F16" w:rsidRPr="00CF15FB" w:rsidTr="00547F16">
        <w:trPr>
          <w:gridAfter w:val="1"/>
          <w:wAfter w:w="603" w:type="dxa"/>
          <w:trHeight w:val="330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CF15FB" w:rsidRDefault="00547F16" w:rsidP="001B6D91">
            <w:pPr>
              <w:rPr>
                <w:sz w:val="18"/>
                <w:szCs w:val="18"/>
                <w:lang w:eastAsia="ru-RU"/>
              </w:rPr>
            </w:pPr>
          </w:p>
        </w:tc>
      </w:tr>
      <w:tr w:rsidR="00547F16" w:rsidRPr="00CF15FB" w:rsidTr="00547F16">
        <w:trPr>
          <w:gridAfter w:val="1"/>
          <w:wAfter w:w="603" w:type="dxa"/>
          <w:trHeight w:val="1927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Категории лиц, имеющих право на получение «услуги»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47F16" w:rsidRPr="00CF15FB" w:rsidTr="00547F16">
        <w:trPr>
          <w:gridAfter w:val="1"/>
          <w:wAfter w:w="603" w:type="dxa"/>
          <w:trHeight w:val="315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10778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547F16" w:rsidRPr="00CF15FB" w:rsidTr="00F66CEE">
        <w:trPr>
          <w:gridAfter w:val="1"/>
          <w:wAfter w:w="603" w:type="dxa"/>
          <w:trHeight w:val="987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Федерации: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 xml:space="preserve">- лица, оформляющие пенсию в соответствии с законодательством РФ; 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- лица, утратившие оригиналы документов об образовании, о награждении;</w:t>
            </w:r>
          </w:p>
          <w:p w:rsidR="00547F16" w:rsidRPr="00B10778" w:rsidRDefault="001B6D91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лица, </w:t>
            </w:r>
            <w:r w:rsidR="00547F16" w:rsidRPr="00B10778">
              <w:rPr>
                <w:rFonts w:ascii="Times New Roman" w:hAnsi="Times New Roman" w:cs="Times New Roman"/>
                <w:sz w:val="18"/>
                <w:szCs w:val="18"/>
              </w:rPr>
              <w:t>подтверждающие факт проживания в блокадном Ленинграде;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 xml:space="preserve">- лица, </w:t>
            </w:r>
            <w:r w:rsidR="001B6D91">
              <w:rPr>
                <w:rFonts w:ascii="Times New Roman" w:hAnsi="Times New Roman" w:cs="Times New Roman"/>
                <w:sz w:val="18"/>
                <w:szCs w:val="18"/>
              </w:rPr>
              <w:t>осуществляющие поиск информации</w:t>
            </w: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 xml:space="preserve"> о пребывании в детских домах; 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- лица, которые претендуют на реабилитацию  получение льгот и компенсаций в соответствии с з</w:t>
            </w:r>
            <w:r w:rsidRPr="00B107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аконом от 03.05.1994 года  419-ФЗ «О реабилитации жертв </w:t>
            </w:r>
            <w:r w:rsidRPr="00B107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политических репрессий».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Default"/>
              <w:rPr>
                <w:color w:val="auto"/>
                <w:sz w:val="18"/>
                <w:szCs w:val="18"/>
              </w:rPr>
            </w:pPr>
            <w:r w:rsidRPr="00B10778">
              <w:rPr>
                <w:color w:val="auto"/>
                <w:sz w:val="18"/>
                <w:szCs w:val="18"/>
              </w:rPr>
              <w:lastRenderedPageBreak/>
              <w:t xml:space="preserve">1. Паспорт гражданина Российской Федерации (в случае утраты паспорта может быть предъявлено временное удостоверение личности по форме N 2П), </w:t>
            </w:r>
          </w:p>
          <w:p w:rsidR="00547F16" w:rsidRPr="00B10778" w:rsidRDefault="00547F16" w:rsidP="001B6D91">
            <w:pPr>
              <w:pStyle w:val="Default"/>
              <w:rPr>
                <w:color w:val="auto"/>
                <w:sz w:val="18"/>
                <w:szCs w:val="18"/>
              </w:rPr>
            </w:pPr>
            <w:r w:rsidRPr="00B10778">
              <w:rPr>
                <w:color w:val="auto"/>
                <w:sz w:val="18"/>
                <w:szCs w:val="18"/>
              </w:rPr>
              <w:t>2. Военный билет военнослужащего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547F16" w:rsidRPr="00B10778" w:rsidRDefault="00547F16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Не должен содержать подчисток, приписок, зачеркнутых слов и других исправлений.</w:t>
            </w:r>
          </w:p>
          <w:p w:rsidR="00547F16" w:rsidRPr="00B10778" w:rsidRDefault="00547F16" w:rsidP="001B6D91">
            <w:pPr>
              <w:pStyle w:val="Default"/>
              <w:rPr>
                <w:color w:val="auto"/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1077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Любое</w:t>
            </w:r>
            <w:r w:rsidRPr="00B10778">
              <w:rPr>
                <w:sz w:val="18"/>
                <w:szCs w:val="18"/>
              </w:rPr>
              <w:br/>
              <w:t>дееспособное</w:t>
            </w:r>
            <w:r w:rsidRPr="00B10778">
              <w:rPr>
                <w:sz w:val="18"/>
                <w:szCs w:val="18"/>
              </w:rPr>
              <w:br/>
              <w:t>физическое</w:t>
            </w:r>
            <w:r w:rsidRPr="00B10778">
              <w:rPr>
                <w:sz w:val="18"/>
                <w:szCs w:val="18"/>
              </w:rPr>
              <w:br/>
              <w:t>лицо,</w:t>
            </w:r>
            <w:r w:rsidRPr="00B10778">
              <w:rPr>
                <w:sz w:val="18"/>
                <w:szCs w:val="18"/>
              </w:rPr>
              <w:br/>
              <w:t>достигшее 18</w:t>
            </w:r>
            <w:r w:rsidRPr="00B10778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Должна быть</w:t>
            </w:r>
            <w:r w:rsidRPr="00B10778">
              <w:rPr>
                <w:sz w:val="18"/>
                <w:szCs w:val="18"/>
              </w:rPr>
              <w:br/>
              <w:t>действительной на срок</w:t>
            </w:r>
            <w:r w:rsidRPr="00B10778">
              <w:rPr>
                <w:sz w:val="18"/>
                <w:szCs w:val="18"/>
              </w:rPr>
              <w:br/>
              <w:t>обращения за</w:t>
            </w:r>
            <w:r w:rsidRPr="00B10778">
              <w:rPr>
                <w:sz w:val="18"/>
                <w:szCs w:val="18"/>
              </w:rPr>
              <w:br/>
              <w:t>предоставлением</w:t>
            </w:r>
            <w:r w:rsidRPr="00B10778">
              <w:rPr>
                <w:sz w:val="18"/>
                <w:szCs w:val="18"/>
              </w:rPr>
              <w:br/>
              <w:t>услуги.</w:t>
            </w:r>
            <w:r w:rsidRPr="00B10778">
              <w:rPr>
                <w:sz w:val="18"/>
                <w:szCs w:val="18"/>
              </w:rPr>
              <w:br/>
              <w:t>Не должна содержать</w:t>
            </w:r>
            <w:r w:rsidRPr="00B10778">
              <w:rPr>
                <w:sz w:val="18"/>
                <w:szCs w:val="18"/>
              </w:rPr>
              <w:br/>
              <w:t>подчисток, приписок,</w:t>
            </w:r>
            <w:r w:rsidRPr="00B10778">
              <w:rPr>
                <w:sz w:val="18"/>
                <w:szCs w:val="18"/>
              </w:rPr>
              <w:br/>
              <w:t>зачеркнутых слов и</w:t>
            </w:r>
            <w:r w:rsidRPr="00B10778">
              <w:rPr>
                <w:sz w:val="18"/>
                <w:szCs w:val="18"/>
              </w:rPr>
              <w:br/>
              <w:t>других исправлений.</w:t>
            </w:r>
            <w:r w:rsidRPr="00B10778">
              <w:rPr>
                <w:sz w:val="18"/>
                <w:szCs w:val="18"/>
              </w:rPr>
              <w:br/>
              <w:t>Не должна иметь</w:t>
            </w:r>
            <w:r w:rsidRPr="00B10778">
              <w:rPr>
                <w:sz w:val="18"/>
                <w:szCs w:val="18"/>
              </w:rPr>
              <w:br/>
              <w:t>повреждений, наличие</w:t>
            </w:r>
            <w:r w:rsidRPr="00B10778">
              <w:rPr>
                <w:sz w:val="18"/>
                <w:szCs w:val="18"/>
              </w:rPr>
              <w:br/>
              <w:t>которых не позволяет</w:t>
            </w:r>
            <w:r w:rsidRPr="00B10778">
              <w:rPr>
                <w:sz w:val="18"/>
                <w:szCs w:val="18"/>
              </w:rPr>
              <w:br/>
              <w:t>однозначно истолковать</w:t>
            </w:r>
            <w:r w:rsidRPr="00B10778">
              <w:rPr>
                <w:sz w:val="18"/>
                <w:szCs w:val="18"/>
              </w:rPr>
              <w:br/>
              <w:t>их содержание</w:t>
            </w:r>
          </w:p>
        </w:tc>
      </w:tr>
      <w:tr w:rsidR="001B6D91" w:rsidRPr="00CF15FB" w:rsidTr="00547F16">
        <w:trPr>
          <w:gridAfter w:val="1"/>
          <w:wAfter w:w="603" w:type="dxa"/>
          <w:trHeight w:val="228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граждане иностранных государств</w:t>
            </w:r>
          </w:p>
          <w:p w:rsidR="001B6D91" w:rsidRPr="00B10778" w:rsidRDefault="001B6D91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паспорт иностранного гражданина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Не должен содержать подчисток, приписок, зачеркнутых слов и других исправлений.</w:t>
            </w:r>
          </w:p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Любое</w:t>
            </w:r>
            <w:r w:rsidRPr="00B10778">
              <w:rPr>
                <w:sz w:val="18"/>
                <w:szCs w:val="18"/>
              </w:rPr>
              <w:br/>
              <w:t>дееспособное</w:t>
            </w:r>
            <w:r w:rsidRPr="00B10778">
              <w:rPr>
                <w:sz w:val="18"/>
                <w:szCs w:val="18"/>
              </w:rPr>
              <w:br/>
              <w:t>физическое</w:t>
            </w:r>
            <w:r w:rsidRPr="00B10778">
              <w:rPr>
                <w:sz w:val="18"/>
                <w:szCs w:val="18"/>
              </w:rPr>
              <w:br/>
              <w:t>лицо,</w:t>
            </w:r>
            <w:r w:rsidRPr="00B10778">
              <w:rPr>
                <w:sz w:val="18"/>
                <w:szCs w:val="18"/>
              </w:rPr>
              <w:br/>
              <w:t>достигшее 18</w:t>
            </w:r>
            <w:r w:rsidRPr="00B10778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 xml:space="preserve">Доверенность 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Должна быть</w:t>
            </w:r>
            <w:r w:rsidRPr="00B10778">
              <w:rPr>
                <w:sz w:val="18"/>
                <w:szCs w:val="18"/>
              </w:rPr>
              <w:br/>
              <w:t>действительной на срок</w:t>
            </w:r>
            <w:r w:rsidRPr="00B10778">
              <w:rPr>
                <w:sz w:val="18"/>
                <w:szCs w:val="18"/>
              </w:rPr>
              <w:br/>
              <w:t>обращения за</w:t>
            </w:r>
            <w:r w:rsidRPr="00B10778">
              <w:rPr>
                <w:sz w:val="18"/>
                <w:szCs w:val="18"/>
              </w:rPr>
              <w:br/>
              <w:t>предоставлением</w:t>
            </w:r>
            <w:r w:rsidRPr="00B10778">
              <w:rPr>
                <w:sz w:val="18"/>
                <w:szCs w:val="18"/>
              </w:rPr>
              <w:br/>
              <w:t>услуги.</w:t>
            </w:r>
            <w:r w:rsidRPr="00B10778">
              <w:rPr>
                <w:sz w:val="18"/>
                <w:szCs w:val="18"/>
              </w:rPr>
              <w:br/>
              <w:t>Не должна содержать</w:t>
            </w:r>
            <w:r w:rsidRPr="00B10778">
              <w:rPr>
                <w:sz w:val="18"/>
                <w:szCs w:val="18"/>
              </w:rPr>
              <w:br/>
              <w:t>подчисток, приписок,</w:t>
            </w:r>
            <w:r w:rsidRPr="00B10778">
              <w:rPr>
                <w:sz w:val="18"/>
                <w:szCs w:val="18"/>
              </w:rPr>
              <w:br/>
              <w:t>зачеркнутых слов и</w:t>
            </w:r>
            <w:r w:rsidRPr="00B10778">
              <w:rPr>
                <w:sz w:val="18"/>
                <w:szCs w:val="18"/>
              </w:rPr>
              <w:br/>
              <w:t>других исправлений.</w:t>
            </w:r>
            <w:r w:rsidRPr="00B10778">
              <w:rPr>
                <w:sz w:val="18"/>
                <w:szCs w:val="18"/>
              </w:rPr>
              <w:br/>
              <w:t>Не должна иметь</w:t>
            </w:r>
            <w:r w:rsidRPr="00B10778">
              <w:rPr>
                <w:sz w:val="18"/>
                <w:szCs w:val="18"/>
              </w:rPr>
              <w:br/>
              <w:t>повреждений, наличие</w:t>
            </w:r>
            <w:r w:rsidRPr="00B10778">
              <w:rPr>
                <w:sz w:val="18"/>
                <w:szCs w:val="18"/>
              </w:rPr>
              <w:br/>
              <w:t>которых не позволяет</w:t>
            </w:r>
            <w:r w:rsidRPr="00B10778">
              <w:rPr>
                <w:sz w:val="18"/>
                <w:szCs w:val="18"/>
              </w:rPr>
              <w:br/>
              <w:t>однозначно истолковать</w:t>
            </w:r>
            <w:r w:rsidRPr="00B10778">
              <w:rPr>
                <w:sz w:val="18"/>
                <w:szCs w:val="18"/>
              </w:rPr>
              <w:br/>
              <w:t>их содержание</w:t>
            </w:r>
          </w:p>
        </w:tc>
      </w:tr>
      <w:tr w:rsidR="001B6D91" w:rsidRPr="00CF15FB" w:rsidTr="00547F16">
        <w:trPr>
          <w:gridAfter w:val="1"/>
          <w:wAfter w:w="603" w:type="dxa"/>
          <w:trHeight w:val="89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лица без гражданства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вид на жительство лица без гражданства, разрешение на временное проживание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Не должен содержать подчисток, приписок, зачеркнутых слов и других исправлений.</w:t>
            </w:r>
          </w:p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10778">
              <w:rPr>
                <w:color w:val="auto"/>
                <w:sz w:val="18"/>
                <w:szCs w:val="18"/>
              </w:rPr>
              <w:t>Да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Любое</w:t>
            </w:r>
            <w:r w:rsidRPr="00B10778">
              <w:rPr>
                <w:sz w:val="18"/>
                <w:szCs w:val="18"/>
              </w:rPr>
              <w:br/>
              <w:t>дееспособное</w:t>
            </w:r>
            <w:r w:rsidRPr="00B10778">
              <w:rPr>
                <w:sz w:val="18"/>
                <w:szCs w:val="18"/>
              </w:rPr>
              <w:br/>
              <w:t>физическое</w:t>
            </w:r>
            <w:r w:rsidRPr="00B10778">
              <w:rPr>
                <w:sz w:val="18"/>
                <w:szCs w:val="18"/>
              </w:rPr>
              <w:br/>
              <w:t>лицо,</w:t>
            </w:r>
            <w:r w:rsidRPr="00B10778">
              <w:rPr>
                <w:sz w:val="18"/>
                <w:szCs w:val="18"/>
              </w:rPr>
              <w:br/>
              <w:t>достигшее 18</w:t>
            </w:r>
            <w:r w:rsidRPr="00B10778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Должна быть</w:t>
            </w:r>
            <w:r w:rsidRPr="00B10778">
              <w:rPr>
                <w:sz w:val="18"/>
                <w:szCs w:val="18"/>
              </w:rPr>
              <w:br/>
              <w:t>действительной на срок</w:t>
            </w:r>
            <w:r w:rsidRPr="00B10778">
              <w:rPr>
                <w:sz w:val="18"/>
                <w:szCs w:val="18"/>
              </w:rPr>
              <w:br/>
              <w:t>обращения за</w:t>
            </w:r>
            <w:r w:rsidRPr="00B10778">
              <w:rPr>
                <w:sz w:val="18"/>
                <w:szCs w:val="18"/>
              </w:rPr>
              <w:br/>
              <w:t>предоставлением</w:t>
            </w:r>
            <w:r w:rsidRPr="00B10778">
              <w:rPr>
                <w:sz w:val="18"/>
                <w:szCs w:val="18"/>
              </w:rPr>
              <w:br/>
              <w:t>услуги.</w:t>
            </w:r>
            <w:r w:rsidRPr="00B10778">
              <w:rPr>
                <w:sz w:val="18"/>
                <w:szCs w:val="18"/>
              </w:rPr>
              <w:br/>
              <w:t>Не должна содержать</w:t>
            </w:r>
            <w:r w:rsidRPr="00B10778">
              <w:rPr>
                <w:sz w:val="18"/>
                <w:szCs w:val="18"/>
              </w:rPr>
              <w:br/>
              <w:t>подчисток, приписок,</w:t>
            </w:r>
            <w:r w:rsidRPr="00B10778">
              <w:rPr>
                <w:sz w:val="18"/>
                <w:szCs w:val="18"/>
              </w:rPr>
              <w:br/>
              <w:t>зачеркнутых слов и</w:t>
            </w:r>
            <w:r w:rsidRPr="00B10778">
              <w:rPr>
                <w:sz w:val="18"/>
                <w:szCs w:val="18"/>
              </w:rPr>
              <w:br/>
              <w:t>других исправлений.</w:t>
            </w:r>
            <w:r w:rsidRPr="00B10778">
              <w:rPr>
                <w:sz w:val="18"/>
                <w:szCs w:val="18"/>
              </w:rPr>
              <w:br/>
              <w:t>Не должна иметь</w:t>
            </w:r>
            <w:r w:rsidRPr="00B10778">
              <w:rPr>
                <w:sz w:val="18"/>
                <w:szCs w:val="18"/>
              </w:rPr>
              <w:br/>
              <w:t>повреждений, наличие</w:t>
            </w:r>
            <w:r w:rsidRPr="00B10778">
              <w:rPr>
                <w:sz w:val="18"/>
                <w:szCs w:val="18"/>
              </w:rPr>
              <w:br/>
              <w:t>которых не позволяет</w:t>
            </w:r>
            <w:r w:rsidRPr="00B10778">
              <w:rPr>
                <w:sz w:val="18"/>
                <w:szCs w:val="18"/>
              </w:rPr>
              <w:br/>
              <w:t>однозначно истолковать</w:t>
            </w:r>
            <w:r w:rsidRPr="00B10778">
              <w:rPr>
                <w:sz w:val="18"/>
                <w:szCs w:val="18"/>
              </w:rPr>
              <w:br/>
              <w:t>их содержание</w:t>
            </w:r>
          </w:p>
        </w:tc>
      </w:tr>
      <w:tr w:rsidR="001B6D91" w:rsidRPr="00CF15FB" w:rsidTr="00F66CEE">
        <w:trPr>
          <w:gridAfter w:val="1"/>
          <w:wAfter w:w="603" w:type="dxa"/>
          <w:trHeight w:val="353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jc w:val="both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D91" w:rsidRPr="00B10778" w:rsidRDefault="001B6D91" w:rsidP="001B6D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778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  <w:p w:rsidR="001B6D91" w:rsidRPr="00B10778" w:rsidRDefault="001B6D91" w:rsidP="001B6D91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jc w:val="both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Документ, подтверждающий полномочие представителя заявителя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  <w:lang w:eastAsia="ru-RU"/>
              </w:rPr>
              <w:t>Должен содержать: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доверенности; должно быть действительным на срок обращения за предоставлением услуги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jc w:val="center"/>
              <w:rPr>
                <w:sz w:val="18"/>
                <w:szCs w:val="18"/>
                <w:lang w:eastAsia="ru-RU"/>
              </w:rPr>
            </w:pPr>
            <w:r w:rsidRPr="00B10778">
              <w:rPr>
                <w:sz w:val="18"/>
                <w:szCs w:val="18"/>
              </w:rPr>
              <w:t>Да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Лица, имеющие соответствующие полномочия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1" w:rsidRPr="00B10778" w:rsidRDefault="001B6D91" w:rsidP="001B6D91">
            <w:pPr>
              <w:pStyle w:val="Default"/>
              <w:rPr>
                <w:sz w:val="18"/>
                <w:szCs w:val="18"/>
              </w:rPr>
            </w:pPr>
            <w:r w:rsidRPr="00B10778">
              <w:rPr>
                <w:sz w:val="18"/>
                <w:szCs w:val="18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</w:t>
            </w:r>
          </w:p>
        </w:tc>
      </w:tr>
    </w:tbl>
    <w:p w:rsidR="00AA30E4" w:rsidRPr="007F5C43" w:rsidRDefault="00AA30E4" w:rsidP="00AA30E4"/>
    <w:p w:rsidR="00AA30E4" w:rsidRPr="007F5C43" w:rsidRDefault="00AA30E4" w:rsidP="00AA30E4"/>
    <w:p w:rsidR="00547F16" w:rsidRDefault="00547F16" w:rsidP="00547F16">
      <w:r w:rsidRPr="00AF1BEB">
        <w:rPr>
          <w:b/>
          <w:bCs/>
          <w:sz w:val="24"/>
          <w:szCs w:val="24"/>
          <w:lang w:eastAsia="ru-RU"/>
        </w:rPr>
        <w:t>Раздел 4. Документы, предоставляемые з</w:t>
      </w:r>
      <w:r>
        <w:rPr>
          <w:b/>
          <w:bCs/>
          <w:sz w:val="24"/>
          <w:szCs w:val="24"/>
          <w:lang w:eastAsia="ru-RU"/>
        </w:rPr>
        <w:t>а</w:t>
      </w:r>
      <w:r w:rsidRPr="00AF1BEB">
        <w:rPr>
          <w:b/>
          <w:bCs/>
          <w:sz w:val="24"/>
          <w:szCs w:val="24"/>
          <w:lang w:eastAsia="ru-RU"/>
        </w:rPr>
        <w:t xml:space="preserve">явителем для получения </w:t>
      </w:r>
      <w:r>
        <w:rPr>
          <w:b/>
          <w:bCs/>
          <w:lang w:eastAsia="ru-RU"/>
        </w:rPr>
        <w:t>«услуги»</w:t>
      </w:r>
    </w:p>
    <w:tbl>
      <w:tblPr>
        <w:tblW w:w="15768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749"/>
        <w:gridCol w:w="1980"/>
        <w:gridCol w:w="439"/>
        <w:gridCol w:w="1277"/>
        <w:gridCol w:w="703"/>
        <w:gridCol w:w="461"/>
        <w:gridCol w:w="1255"/>
        <w:gridCol w:w="1164"/>
        <w:gridCol w:w="5321"/>
        <w:gridCol w:w="2419"/>
      </w:tblGrid>
      <w:tr w:rsidR="00547F16" w:rsidRPr="00B10778" w:rsidTr="00547F16">
        <w:trPr>
          <w:gridAfter w:val="1"/>
          <w:wAfter w:w="2419" w:type="dxa"/>
          <w:trHeight w:val="330"/>
        </w:trPr>
        <w:tc>
          <w:tcPr>
            <w:tcW w:w="749" w:type="dxa"/>
            <w:tcBorders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</w:tr>
      <w:tr w:rsidR="00547F16" w:rsidRPr="00B10778" w:rsidTr="00547F16">
        <w:trPr>
          <w:trHeight w:val="1459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Категория документа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Наименование документов, которые предоставляет заявитель для получения «услуги»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Количество необходимых экземпляров документа с указание подлинник /копия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Документ, предоставляемый по условию</w:t>
            </w:r>
          </w:p>
        </w:tc>
        <w:tc>
          <w:tcPr>
            <w:tcW w:w="7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Установленные требования к документу</w:t>
            </w:r>
          </w:p>
        </w:tc>
      </w:tr>
      <w:tr w:rsidR="00547F16" w:rsidRPr="00B10778" w:rsidTr="00547F16">
        <w:trPr>
          <w:trHeight w:val="330"/>
        </w:trPr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1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5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6</w:t>
            </w:r>
          </w:p>
        </w:tc>
      </w:tr>
      <w:tr w:rsidR="00547F16" w:rsidRPr="00B10778" w:rsidTr="00547F16">
        <w:trPr>
          <w:trHeight w:val="349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Заявление (запрос)</w:t>
            </w:r>
          </w:p>
          <w:p w:rsidR="00547F16" w:rsidRPr="00B10778" w:rsidRDefault="00547F16" w:rsidP="001B6D91">
            <w:pPr>
              <w:rPr>
                <w:lang w:eastAsia="ru-RU"/>
              </w:rPr>
            </w:pPr>
            <w:r>
              <w:rPr>
                <w:lang w:eastAsia="ru-RU"/>
              </w:rPr>
              <w:t>на предоставление муници</w:t>
            </w:r>
            <w:r w:rsidRPr="00B10778">
              <w:rPr>
                <w:lang w:eastAsia="ru-RU"/>
              </w:rPr>
              <w:t>пальной услуги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1 экз., оригинал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Запрос оформляется на русском языке от руки   или   машинописным способом, в произвольной форме или заполняется форма, прилагаемая к административному регламенту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 xml:space="preserve">Запрос должен содержать: 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1. Наименование организации, в которую направляется письменный запрос.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2. Фамилия, имя, отчество (последнее - при наличии) заявителя или лица, на которое запрашивается документ (с указанием смены фамилии, имени, отчества, либо одного из них, даты смены).</w:t>
            </w:r>
          </w:p>
          <w:p w:rsidR="00547F16" w:rsidRPr="00B60163" w:rsidRDefault="001B6D91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 xml:space="preserve">3. Дата рождения заявителя и </w:t>
            </w:r>
            <w:r w:rsidR="00547F16" w:rsidRPr="00B60163">
              <w:rPr>
                <w:rFonts w:ascii="Times New Roman" w:hAnsi="Times New Roman" w:cs="Times New Roman"/>
              </w:rPr>
              <w:t>лица на которое запрашивается документ.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4. Адрес заявителя (почтовый адрес, по которому должны быть направлены ответ или уведомление о переадресации запроса).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5. Номер контактного телефона заявителя или его доверенного лица.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6.  Для какой цели требуется документ.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7.  Дата составления запроса.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163">
              <w:rPr>
                <w:rFonts w:ascii="Times New Roman" w:hAnsi="Times New Roman" w:cs="Times New Roman"/>
              </w:rPr>
              <w:t>7. Для получения архивной информации:</w:t>
            </w:r>
          </w:p>
          <w:p w:rsidR="00547F16" w:rsidRPr="00B60163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60163">
              <w:rPr>
                <w:rFonts w:ascii="Times New Roman" w:hAnsi="Times New Roman" w:cs="Times New Roman"/>
                <w:b/>
              </w:rPr>
              <w:t>7.1.  Об образовании, о прохождении обучения: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дата рождения (число, месяц, год),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название и адрес учебного заведения,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факультет, на котором проходил обучение,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номер группы,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специальность,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даты поступления и окончания учебного заведения.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10778">
              <w:rPr>
                <w:rFonts w:ascii="Times New Roman" w:hAnsi="Times New Roman" w:cs="Times New Roman"/>
                <w:b/>
              </w:rPr>
              <w:t xml:space="preserve">7.2.  О трудовом стаже работы (службы), о работе во вредных условиях, о несчастном случае на производстве: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название, подчиненность и адрес организации – места работы,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наименование населенного пункта, где находилась организация,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название структурного подразделения, в котором работал заявитель,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профессия, должность,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для женщин - даты рождения детей, </w:t>
            </w:r>
          </w:p>
          <w:p w:rsidR="00547F16" w:rsidRPr="00B10778" w:rsidRDefault="00B60163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временной период, </w:t>
            </w:r>
            <w:r w:rsidR="00547F16" w:rsidRPr="00B10778">
              <w:rPr>
                <w:rFonts w:ascii="Times New Roman" w:hAnsi="Times New Roman" w:cs="Times New Roman"/>
                <w:i/>
              </w:rPr>
              <w:t>за который запрашиваются сведения.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0778">
              <w:rPr>
                <w:rFonts w:ascii="Times New Roman" w:hAnsi="Times New Roman" w:cs="Times New Roman"/>
                <w:b/>
                <w:color w:val="000000"/>
              </w:rPr>
              <w:t>7.3. О работе в колхозах: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10778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B10778">
              <w:rPr>
                <w:rFonts w:ascii="Times New Roman" w:hAnsi="Times New Roman" w:cs="Times New Roman"/>
                <w:i/>
                <w:color w:val="000000"/>
              </w:rPr>
              <w:t>год рождения,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10778">
              <w:rPr>
                <w:rFonts w:ascii="Times New Roman" w:hAnsi="Times New Roman" w:cs="Times New Roman"/>
                <w:i/>
                <w:color w:val="000000"/>
              </w:rPr>
              <w:t>- название колхоза,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10778">
              <w:rPr>
                <w:rFonts w:ascii="Times New Roman" w:hAnsi="Times New Roman" w:cs="Times New Roman"/>
                <w:i/>
                <w:color w:val="000000"/>
              </w:rPr>
              <w:lastRenderedPageBreak/>
              <w:t>- наименование сельсовета, района, деревни, села в которой проживал заявитель в период работы в колхозе,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10778">
              <w:rPr>
                <w:rFonts w:ascii="Times New Roman" w:hAnsi="Times New Roman" w:cs="Times New Roman"/>
                <w:i/>
                <w:color w:val="000000"/>
              </w:rPr>
              <w:t>- кем работал в колхозе,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10778">
              <w:rPr>
                <w:rFonts w:ascii="Times New Roman" w:hAnsi="Times New Roman" w:cs="Times New Roman"/>
                <w:i/>
                <w:color w:val="000000"/>
              </w:rPr>
              <w:t>- период работы в колхозе.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  <w:b/>
              </w:rPr>
              <w:t>7.4. О размере заработной платы: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название, подчиненность и адрес организации – места работы,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наименование населенного пункта, где находилась организация,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название структурного подразделения, в котором работал заявитель, время работы (службы),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профессия, должность,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</w:t>
            </w:r>
            <w:r w:rsidR="00B60163">
              <w:rPr>
                <w:rFonts w:ascii="Times New Roman" w:hAnsi="Times New Roman" w:cs="Times New Roman"/>
                <w:i/>
              </w:rPr>
              <w:t xml:space="preserve"> при отсутствии копии трудовой книжки указать номера </w:t>
            </w:r>
            <w:r w:rsidRPr="00B10778">
              <w:rPr>
                <w:rFonts w:ascii="Times New Roman" w:hAnsi="Times New Roman" w:cs="Times New Roman"/>
                <w:i/>
              </w:rPr>
              <w:t xml:space="preserve">и даты приказов о приёме, увольнении,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временной период, за который нужна архивная справка (желательно любые 60 месяцев (5 лет) подряд, даже если разн</w:t>
            </w:r>
            <w:r w:rsidR="00B60163">
              <w:rPr>
                <w:rFonts w:ascii="Times New Roman" w:hAnsi="Times New Roman" w:cs="Times New Roman"/>
                <w:i/>
              </w:rPr>
              <w:t xml:space="preserve">ые организации, но по 2001 год </w:t>
            </w:r>
            <w:r w:rsidRPr="00B10778">
              <w:rPr>
                <w:rFonts w:ascii="Times New Roman" w:hAnsi="Times New Roman" w:cs="Times New Roman"/>
                <w:i/>
              </w:rPr>
              <w:t>включительно),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 для женщин - даты рождения детей (лучше этот период не заказывать).</w:t>
            </w:r>
          </w:p>
          <w:p w:rsidR="00547F16" w:rsidRPr="00B10778" w:rsidRDefault="00547F16" w:rsidP="001B6D91">
            <w:pPr>
              <w:rPr>
                <w:i/>
                <w:color w:val="000000"/>
              </w:rPr>
            </w:pPr>
            <w:r w:rsidRPr="00B10778">
              <w:rPr>
                <w:b/>
                <w:color w:val="000000"/>
              </w:rPr>
              <w:t xml:space="preserve">7.5. О переименовании, реорганизации, ликвидации </w:t>
            </w:r>
            <w:r w:rsidRPr="00B10778">
              <w:rPr>
                <w:i/>
                <w:color w:val="000000"/>
              </w:rPr>
              <w:t>предприятия:</w:t>
            </w:r>
          </w:p>
          <w:p w:rsidR="00547F16" w:rsidRPr="00B10778" w:rsidRDefault="00547F16" w:rsidP="001B6D91">
            <w:pPr>
              <w:rPr>
                <w:i/>
                <w:color w:val="000000"/>
              </w:rPr>
            </w:pPr>
            <w:r w:rsidRPr="00B10778">
              <w:rPr>
                <w:i/>
                <w:color w:val="000000"/>
              </w:rPr>
              <w:t>-точное название организации, предприятия. Местонахождение (город, район) организации, предприятия,</w:t>
            </w:r>
          </w:p>
          <w:p w:rsidR="00547F16" w:rsidRPr="00B10778" w:rsidRDefault="00547F16" w:rsidP="001B6D91">
            <w:pPr>
              <w:rPr>
                <w:i/>
                <w:color w:val="000000"/>
              </w:rPr>
            </w:pPr>
            <w:r w:rsidRPr="00B10778">
              <w:rPr>
                <w:i/>
                <w:color w:val="000000"/>
              </w:rPr>
              <w:t>- временной период, за который нужна информация.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b/>
              </w:rPr>
              <w:t>7.6. О награждении государственными и ведомственными наградами (в частности «Победитель соцсоревнования», «Ударник пятилетки», присвоение звание «Ветеран труда»):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 дата рождения (Число, месяц, год),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название награды, присвоенное звание,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дата решения о награждении,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решением какого органа произведено,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B10778">
              <w:rPr>
                <w:rFonts w:ascii="Times New Roman" w:hAnsi="Times New Roman" w:cs="Times New Roman"/>
                <w:i/>
              </w:rPr>
              <w:t xml:space="preserve">- место работы (службы) в период награждения, 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  <w:i/>
              </w:rPr>
              <w:t>- название организации, представившей к награде, ее ведомственная подчиненность</w:t>
            </w:r>
            <w:r w:rsidRPr="00B10778">
              <w:rPr>
                <w:rFonts w:ascii="Times New Roman" w:hAnsi="Times New Roman" w:cs="Times New Roman"/>
              </w:rPr>
              <w:t>.</w:t>
            </w:r>
          </w:p>
          <w:p w:rsidR="00547F16" w:rsidRPr="00B10778" w:rsidRDefault="00547F16" w:rsidP="001B6D91">
            <w:pPr>
              <w:pStyle w:val="4"/>
              <w:spacing w:before="0" w:after="0"/>
              <w:rPr>
                <w:color w:val="000000"/>
                <w:sz w:val="20"/>
                <w:szCs w:val="20"/>
              </w:rPr>
            </w:pPr>
            <w:r w:rsidRPr="00B10778">
              <w:rPr>
                <w:color w:val="000000"/>
                <w:sz w:val="20"/>
                <w:szCs w:val="20"/>
              </w:rPr>
              <w:t>7.</w:t>
            </w:r>
            <w:r w:rsidR="00B60163">
              <w:rPr>
                <w:color w:val="000000"/>
                <w:sz w:val="20"/>
                <w:szCs w:val="20"/>
                <w:lang w:val="ru-RU"/>
              </w:rPr>
              <w:t>7</w:t>
            </w:r>
            <w:r w:rsidRPr="00B10778">
              <w:rPr>
                <w:color w:val="000000"/>
                <w:sz w:val="20"/>
                <w:szCs w:val="20"/>
              </w:rPr>
              <w:t xml:space="preserve">.О пребывании в детских учреждениях </w:t>
            </w:r>
            <w:proofErr w:type="spellStart"/>
            <w:r w:rsidRPr="00B10778">
              <w:rPr>
                <w:color w:val="000000"/>
                <w:sz w:val="20"/>
                <w:szCs w:val="20"/>
              </w:rPr>
              <w:t>интернатного</w:t>
            </w:r>
            <w:proofErr w:type="spellEnd"/>
            <w:r w:rsidRPr="00B10778">
              <w:rPr>
                <w:color w:val="000000"/>
                <w:sz w:val="20"/>
                <w:szCs w:val="20"/>
              </w:rPr>
              <w:t xml:space="preserve"> типа (дома малютки, детские дома, дома ребенка):</w:t>
            </w:r>
          </w:p>
          <w:p w:rsidR="00547F16" w:rsidRPr="00B10778" w:rsidRDefault="00547F16" w:rsidP="001B6D91">
            <w:pPr>
              <w:pStyle w:val="4"/>
              <w:spacing w:before="0" w:after="0"/>
              <w:rPr>
                <w:b w:val="0"/>
                <w:i/>
                <w:color w:val="000000"/>
                <w:sz w:val="20"/>
                <w:szCs w:val="20"/>
              </w:rPr>
            </w:pPr>
            <w:r w:rsidRPr="00B10778">
              <w:rPr>
                <w:b w:val="0"/>
                <w:color w:val="000000"/>
                <w:sz w:val="20"/>
                <w:szCs w:val="20"/>
              </w:rPr>
              <w:t xml:space="preserve">- </w:t>
            </w:r>
            <w:r w:rsidRPr="00B10778">
              <w:rPr>
                <w:b w:val="0"/>
                <w:i/>
                <w:color w:val="000000"/>
                <w:sz w:val="20"/>
                <w:szCs w:val="20"/>
              </w:rPr>
              <w:t>дата рождения,</w:t>
            </w:r>
          </w:p>
          <w:p w:rsidR="00547F16" w:rsidRPr="00B10778" w:rsidRDefault="00547F16" w:rsidP="001B6D91">
            <w:pPr>
              <w:pStyle w:val="4"/>
              <w:spacing w:before="0" w:after="0"/>
              <w:rPr>
                <w:b w:val="0"/>
                <w:i/>
                <w:color w:val="000000"/>
                <w:sz w:val="20"/>
                <w:szCs w:val="20"/>
              </w:rPr>
            </w:pPr>
            <w:r w:rsidRPr="00B10778">
              <w:rPr>
                <w:b w:val="0"/>
                <w:i/>
                <w:color w:val="000000"/>
                <w:sz w:val="20"/>
                <w:szCs w:val="20"/>
              </w:rPr>
              <w:t>- наименование Дома малютки, Дома ребенка. Его местонахождение,</w:t>
            </w:r>
          </w:p>
          <w:p w:rsidR="00547F16" w:rsidRPr="00B60163" w:rsidRDefault="00547F16" w:rsidP="00B60163">
            <w:pPr>
              <w:pStyle w:val="4"/>
              <w:spacing w:before="0" w:after="0"/>
              <w:rPr>
                <w:i/>
                <w:color w:val="000000"/>
                <w:sz w:val="20"/>
                <w:szCs w:val="20"/>
              </w:rPr>
            </w:pPr>
            <w:r w:rsidRPr="00B10778">
              <w:rPr>
                <w:b w:val="0"/>
                <w:i/>
                <w:color w:val="000000"/>
                <w:sz w:val="20"/>
                <w:szCs w:val="20"/>
              </w:rPr>
              <w:t>- время пребывания  в Доме малютки, Доме ребенка.</w:t>
            </w:r>
          </w:p>
        </w:tc>
        <w:bookmarkStart w:id="1" w:name="RANGE!G5"/>
        <w:bookmarkEnd w:id="1"/>
      </w:tr>
      <w:tr w:rsidR="00547F16" w:rsidRPr="00B10778" w:rsidTr="00547F16">
        <w:trPr>
          <w:trHeight w:val="172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2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Документ о трудовой деятельности заявителя  </w:t>
            </w:r>
            <w:r w:rsidRPr="00B10778">
              <w:t xml:space="preserve">при запросе сведений о заработной плате,  о стаже работы, о работе во вредных, опасных  условиях (при наличии)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r w:rsidRPr="00B10778">
              <w:t xml:space="preserve">Трудовая книжка 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 экз. </w:t>
            </w:r>
            <w:r w:rsidRPr="00B10778">
              <w:rPr>
                <w:lang w:eastAsia="ru-RU"/>
              </w:rPr>
              <w:t>Копия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Копия первого листа трудовой книжки и листов, на которых есть записи от трудовой деятельности, по которым необходима архивная справка </w:t>
            </w:r>
          </w:p>
        </w:tc>
      </w:tr>
      <w:tr w:rsidR="00547F16" w:rsidRPr="00B10778" w:rsidTr="00547F16">
        <w:trPr>
          <w:trHeight w:val="172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3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60163" w:rsidRDefault="00547F16" w:rsidP="001B6D91">
            <w:pPr>
              <w:rPr>
                <w:lang w:eastAsia="ru-RU"/>
              </w:rPr>
            </w:pPr>
            <w:r w:rsidRPr="00B60163">
              <w:t>Документ, подтверждающий факт смерти гражданина при запросе архивной информации  для оформления пенсии по утере кормильца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r w:rsidRPr="00B10778">
              <w:t>Свидетельство о смерти лица, на которое запрашивается документ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 экз. </w:t>
            </w:r>
            <w:r w:rsidRPr="00B10778">
              <w:rPr>
                <w:lang w:eastAsia="ru-RU"/>
              </w:rPr>
              <w:t>Копия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B60163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Копия первого листа трудовой книжки и листов, на которых есть записи от трудовой деятельности, по которым необходима архивная справка</w:t>
            </w:r>
          </w:p>
        </w:tc>
      </w:tr>
      <w:tr w:rsidR="00547F16" w:rsidRPr="00B10778" w:rsidTr="00547F16">
        <w:trPr>
          <w:trHeight w:val="172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4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60163" w:rsidRDefault="00547F16" w:rsidP="001B6D91">
            <w:r w:rsidRPr="00B60163">
              <w:t>Документ, подтверждающий  родственные связи заявителя с умершим гражданином при запросе архивной информации  для оформления пенсии по утере кормильца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r w:rsidRPr="00B10778">
              <w:t>Свидетельство о браке,</w:t>
            </w:r>
          </w:p>
          <w:p w:rsidR="00547F16" w:rsidRPr="00B10778" w:rsidRDefault="00547F16" w:rsidP="001B6D91">
            <w:r w:rsidRPr="00B10778">
              <w:rPr>
                <w:shd w:val="clear" w:color="auto" w:fill="FFFFFF"/>
              </w:rPr>
              <w:t>Свидетельство о рождении</w:t>
            </w:r>
            <w:r w:rsidRPr="00B10778">
              <w:br/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 экз. </w:t>
            </w:r>
            <w:r w:rsidRPr="00B10778">
              <w:rPr>
                <w:lang w:eastAsia="ru-RU"/>
              </w:rPr>
              <w:t xml:space="preserve">Копия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B60163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Копия первого листа трудовой книжки и листов, на которых есть записи от трудовой деятельности, по которым необходима архивная справка</w:t>
            </w:r>
          </w:p>
        </w:tc>
      </w:tr>
      <w:tr w:rsidR="00547F16" w:rsidRPr="00B10778" w:rsidTr="00547F16">
        <w:trPr>
          <w:trHeight w:val="172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Документ, подтверждающий смену фамилии при запросе архивной информации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r w:rsidRPr="00B10778">
              <w:t>Свидетельство о браке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 экз. </w:t>
            </w:r>
            <w:r w:rsidRPr="00B10778">
              <w:rPr>
                <w:lang w:eastAsia="ru-RU"/>
              </w:rPr>
              <w:t>Копия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</w:tr>
      <w:tr w:rsidR="00547F16" w:rsidRPr="00B10778" w:rsidTr="00547F16">
        <w:trPr>
          <w:trHeight w:val="1725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Запрос организации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7F16" w:rsidRPr="00B10778" w:rsidRDefault="00547F16" w:rsidP="001B6D91">
            <w:r w:rsidRPr="00B10778">
              <w:t>Запрос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1 экз., оригинал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B60163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B60163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Оформляется </w:t>
            </w:r>
            <w:r w:rsidR="00547F16" w:rsidRPr="00B10778">
              <w:rPr>
                <w:lang w:eastAsia="ru-RU"/>
              </w:rPr>
              <w:t xml:space="preserve">на русском языке машинописным способом </w:t>
            </w:r>
          </w:p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на официальном бланке организации и подписывается руководителем (заместителем руководителя) юридического лица.</w:t>
            </w:r>
          </w:p>
        </w:tc>
      </w:tr>
    </w:tbl>
    <w:p w:rsidR="00547F16" w:rsidRDefault="00547F16" w:rsidP="00547F16"/>
    <w:p w:rsidR="00547F16" w:rsidRPr="00E00CFA" w:rsidRDefault="00547F16" w:rsidP="00547F16"/>
    <w:tbl>
      <w:tblPr>
        <w:tblW w:w="15619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57"/>
        <w:gridCol w:w="817"/>
        <w:gridCol w:w="569"/>
        <w:gridCol w:w="567"/>
        <w:gridCol w:w="88"/>
        <w:gridCol w:w="1982"/>
        <w:gridCol w:w="1843"/>
        <w:gridCol w:w="907"/>
        <w:gridCol w:w="939"/>
        <w:gridCol w:w="8"/>
        <w:gridCol w:w="272"/>
        <w:gridCol w:w="800"/>
        <w:gridCol w:w="338"/>
        <w:gridCol w:w="742"/>
        <w:gridCol w:w="538"/>
        <w:gridCol w:w="735"/>
        <w:gridCol w:w="248"/>
        <w:gridCol w:w="1333"/>
        <w:gridCol w:w="1276"/>
        <w:gridCol w:w="106"/>
        <w:gridCol w:w="8"/>
        <w:gridCol w:w="644"/>
        <w:gridCol w:w="154"/>
        <w:gridCol w:w="8"/>
        <w:gridCol w:w="232"/>
        <w:gridCol w:w="8"/>
      </w:tblGrid>
      <w:tr w:rsidR="00547F16" w:rsidRPr="00E00CFA" w:rsidTr="004C66AA">
        <w:trPr>
          <w:gridAfter w:val="4"/>
          <w:wAfter w:w="402" w:type="dxa"/>
          <w:trHeight w:val="529"/>
        </w:trPr>
        <w:tc>
          <w:tcPr>
            <w:tcW w:w="95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547F16" w:rsidRPr="007C3651" w:rsidRDefault="00547F16" w:rsidP="001B6D91">
            <w:pPr>
              <w:rPr>
                <w:sz w:val="24"/>
                <w:szCs w:val="24"/>
                <w:lang w:eastAsia="ru-RU"/>
              </w:rPr>
            </w:pPr>
            <w:r w:rsidRPr="007C3651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  <w:tc>
          <w:tcPr>
            <w:tcW w:w="56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</w:tr>
      <w:tr w:rsidR="00547F16" w:rsidRPr="00E00CFA" w:rsidTr="004C66AA">
        <w:trPr>
          <w:gridAfter w:val="4"/>
          <w:wAfter w:w="402" w:type="dxa"/>
          <w:trHeight w:val="330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Default="00547F16" w:rsidP="001B6D91">
            <w:pPr>
              <w:rPr>
                <w:lang w:eastAsia="ru-RU"/>
              </w:rPr>
            </w:pPr>
          </w:p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E00CFA" w:rsidRDefault="00547F16" w:rsidP="001B6D91">
            <w:pPr>
              <w:rPr>
                <w:lang w:eastAsia="ru-RU"/>
              </w:rPr>
            </w:pPr>
          </w:p>
        </w:tc>
      </w:tr>
      <w:tr w:rsidR="00547F16" w:rsidRPr="00E00CFA" w:rsidTr="004C66AA">
        <w:trPr>
          <w:gridAfter w:val="4"/>
          <w:wAfter w:w="402" w:type="dxa"/>
          <w:trHeight w:val="2663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SID электронного сервиса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361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47F16" w:rsidRPr="00E00CFA" w:rsidTr="004C66AA">
        <w:trPr>
          <w:gridAfter w:val="4"/>
          <w:wAfter w:w="402" w:type="dxa"/>
          <w:trHeight w:val="330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8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9</w:t>
            </w:r>
          </w:p>
        </w:tc>
      </w:tr>
      <w:tr w:rsidR="00547F16" w:rsidRPr="00E00CFA" w:rsidTr="004C66AA">
        <w:trPr>
          <w:gridAfter w:val="4"/>
          <w:wAfter w:w="402" w:type="dxa"/>
          <w:trHeight w:val="829"/>
        </w:trPr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E00CFA">
              <w:rPr>
                <w:b/>
                <w:bCs/>
                <w:lang w:eastAsia="ru-RU"/>
              </w:rPr>
              <w:t>нет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E00CFA" w:rsidRDefault="00547F16" w:rsidP="001B6D91">
            <w:pPr>
              <w:jc w:val="center"/>
              <w:rPr>
                <w:lang w:eastAsia="ru-RU"/>
              </w:rPr>
            </w:pPr>
            <w:r w:rsidRPr="00E00CFA">
              <w:rPr>
                <w:lang w:eastAsia="ru-RU"/>
              </w:rPr>
              <w:t>_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E00CFA" w:rsidRDefault="00547F16" w:rsidP="001B6D91">
            <w:pPr>
              <w:jc w:val="center"/>
              <w:rPr>
                <w:color w:val="0000FF"/>
                <w:lang w:eastAsia="ru-RU"/>
              </w:rPr>
            </w:pPr>
            <w:r w:rsidRPr="00E00CFA">
              <w:rPr>
                <w:color w:val="0000FF"/>
                <w:lang w:eastAsia="ru-RU"/>
              </w:rPr>
              <w:t>_</w:t>
            </w:r>
          </w:p>
        </w:tc>
      </w:tr>
      <w:tr w:rsidR="00547F16" w:rsidRPr="00384D5D" w:rsidTr="004C66AA">
        <w:trPr>
          <w:trHeight w:val="315"/>
        </w:trPr>
        <w:tc>
          <w:tcPr>
            <w:tcW w:w="817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547F16" w:rsidRPr="007262F5" w:rsidRDefault="00547F16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262F5">
              <w:rPr>
                <w:b/>
                <w:bCs/>
                <w:sz w:val="24"/>
                <w:szCs w:val="24"/>
                <w:lang w:eastAsia="ru-RU"/>
              </w:rPr>
              <w:t xml:space="preserve">Раздел 6. Результат </w:t>
            </w:r>
            <w:r>
              <w:rPr>
                <w:b/>
                <w:bCs/>
                <w:sz w:val="24"/>
                <w:szCs w:val="24"/>
                <w:lang w:eastAsia="ru-RU"/>
              </w:rPr>
              <w:t>«услуги»</w:t>
            </w:r>
          </w:p>
        </w:tc>
        <w:tc>
          <w:tcPr>
            <w:tcW w:w="63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F16" w:rsidRPr="007262F5" w:rsidRDefault="00547F16" w:rsidP="001B6D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</w:tr>
      <w:tr w:rsidR="00547F16" w:rsidRPr="00384D5D" w:rsidTr="004C66AA">
        <w:trPr>
          <w:gridAfter w:val="1"/>
          <w:wAfter w:w="8" w:type="dxa"/>
          <w:trHeight w:val="3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57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262F5" w:rsidRDefault="00547F16" w:rsidP="001B6D91">
            <w:pPr>
              <w:rPr>
                <w:lang w:eastAsia="ru-RU"/>
              </w:rPr>
            </w:pPr>
          </w:p>
        </w:tc>
      </w:tr>
      <w:tr w:rsidR="00547F16" w:rsidRPr="00384D5D" w:rsidTr="004C66AA">
        <w:trPr>
          <w:gridAfter w:val="1"/>
          <w:wAfter w:w="8" w:type="dxa"/>
          <w:trHeight w:val="330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547F16" w:rsidRPr="00B10778" w:rsidRDefault="00547F16" w:rsidP="004C66AA">
            <w:pPr>
              <w:ind w:left="-108" w:firstLine="108"/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 xml:space="preserve">Документ/ документы, являющиеся результатом «услуги»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 xml:space="preserve">Требования к документу/документам, являющимся результатом «услуги» 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Характеристика результатов (положительный/ отрицательный)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Форма документа/документов, являющимся результатом «услуги»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 xml:space="preserve">Образец документа/документов, являющимся результатом «услуги» 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Способ получения результата</w:t>
            </w:r>
          </w:p>
        </w:tc>
        <w:tc>
          <w:tcPr>
            <w:tcW w:w="24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4C66AA" w:rsidRPr="00384D5D" w:rsidTr="00F66CEE">
        <w:trPr>
          <w:gridAfter w:val="1"/>
          <w:wAfter w:w="8" w:type="dxa"/>
          <w:trHeight w:val="1463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В органе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В МФЦ</w:t>
            </w:r>
          </w:p>
        </w:tc>
      </w:tr>
      <w:tr w:rsidR="004C66AA" w:rsidRPr="00384D5D" w:rsidTr="004C66AA">
        <w:trPr>
          <w:gridAfter w:val="1"/>
          <w:wAfter w:w="8" w:type="dxa"/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3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8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9</w:t>
            </w:r>
          </w:p>
        </w:tc>
      </w:tr>
      <w:tr w:rsidR="004C66AA" w:rsidRPr="00384D5D" w:rsidTr="00F66CEE">
        <w:trPr>
          <w:gridAfter w:val="1"/>
          <w:wAfter w:w="8" w:type="dxa"/>
          <w:trHeight w:val="83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F66CEE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Архивная справка, </w:t>
            </w:r>
          </w:p>
          <w:p w:rsidR="00547F16" w:rsidRPr="00B10778" w:rsidRDefault="00547F16" w:rsidP="00F66CEE">
            <w:pPr>
              <w:rPr>
                <w:color w:val="FF0000"/>
                <w:lang w:eastAsia="ru-RU"/>
              </w:rPr>
            </w:pPr>
            <w:r w:rsidRPr="00B10778">
              <w:rPr>
                <w:lang w:eastAsia="ru-RU"/>
              </w:rPr>
              <w:t>архивная выписка, копии архивных документов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both"/>
            </w:pPr>
            <w:r w:rsidRPr="00B10778">
              <w:rPr>
                <w:lang w:eastAsia="ru-RU"/>
              </w:rPr>
              <w:t>- Архивная справка оформляется на бумажном нос</w:t>
            </w:r>
            <w:r w:rsidR="00F66CEE">
              <w:rPr>
                <w:lang w:eastAsia="ru-RU"/>
              </w:rPr>
              <w:t>ителе на бланке Администрации,</w:t>
            </w:r>
            <w:r w:rsidR="00F66CEE">
              <w:t xml:space="preserve"> подписывается </w:t>
            </w:r>
            <w:r w:rsidRPr="00B10778">
              <w:t>уполномоченным должностным лицом, заверяется печатью Администрации.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 xml:space="preserve">- Архивная выписка оформляется на бумажном носителе.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</w:t>
            </w:r>
            <w:r w:rsidRPr="00B10778">
              <w:rPr>
                <w:rFonts w:ascii="Times New Roman" w:hAnsi="Times New Roman" w:cs="Times New Roman"/>
              </w:rPr>
              <w:lastRenderedPageBreak/>
              <w:t>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"Так в тексте оригинала", "Так в документе". После текста архивной выписки указываются архивный шифр и номера листов единицы хранения архивного документа.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Соответствие содержания выданных по запросам архивных выписок содержанию подлинных документов удостоверяется подписью руководителя архива или уполномоченного должностного лица и печатью Администрации.</w:t>
            </w:r>
          </w:p>
          <w:p w:rsidR="00B705C0" w:rsidRDefault="00547F16" w:rsidP="001B6D91">
            <w:r w:rsidRPr="00B10778">
              <w:t xml:space="preserve">- При оформлении архивной копии на обороте каждого листа архивной копии проставляются архивные шифры и номера листов единиц хранения архивного документа. </w:t>
            </w:r>
          </w:p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t xml:space="preserve">Все листы архивной копии прошиваются, скрепляются печатью архива и подписываются руководителем или уполномоченным должностным лицом. 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положительный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 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F16" w:rsidRPr="00F66CEE" w:rsidRDefault="00F66CEE" w:rsidP="001B6D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B10778">
              <w:rPr>
                <w:lang w:eastAsia="ru-RU"/>
              </w:rPr>
              <w:t xml:space="preserve">в архивный отдел на бумажном носителе; </w:t>
            </w:r>
          </w:p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B10778">
              <w:rPr>
                <w:lang w:eastAsia="ru-RU"/>
              </w:rPr>
              <w:t xml:space="preserve">в МФЦ на бумажном носителе, полученном из архивного отдела; </w:t>
            </w:r>
          </w:p>
          <w:p w:rsidR="00547F16" w:rsidRPr="00B10778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на </w:t>
            </w:r>
            <w:r w:rsidRPr="00B10778">
              <w:rPr>
                <w:lang w:eastAsia="ru-RU"/>
              </w:rPr>
              <w:t>бумажном носителе посредством почтовой связи,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 xml:space="preserve">5 лет </w:t>
            </w:r>
          </w:p>
        </w:tc>
        <w:tc>
          <w:tcPr>
            <w:tcW w:w="115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1 год</w:t>
            </w:r>
          </w:p>
        </w:tc>
      </w:tr>
      <w:tr w:rsidR="004C66AA" w:rsidRPr="00384D5D" w:rsidTr="004C66AA">
        <w:trPr>
          <w:gridAfter w:val="1"/>
          <w:wAfter w:w="8" w:type="dxa"/>
          <w:trHeight w:val="26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Справка о документально подтвержденном факте утраты архивных документов, содержащих запрашиваемые сведения</w:t>
            </w:r>
          </w:p>
          <w:p w:rsidR="00547F16" w:rsidRPr="00B10778" w:rsidRDefault="00547F16" w:rsidP="001B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rPr>
                <w:color w:val="000000"/>
                <w:lang w:eastAsia="ru-RU"/>
              </w:rPr>
              <w:t>Оформл</w:t>
            </w:r>
            <w:r w:rsidR="00F66CEE">
              <w:rPr>
                <w:color w:val="000000"/>
                <w:lang w:eastAsia="ru-RU"/>
              </w:rPr>
              <w:t xml:space="preserve">яется на бланке Администрации, </w:t>
            </w:r>
            <w:r w:rsidR="00F66CEE">
              <w:rPr>
                <w:color w:val="000000"/>
              </w:rPr>
              <w:t xml:space="preserve">подписывается </w:t>
            </w:r>
            <w:r w:rsidRPr="00B10778">
              <w:rPr>
                <w:color w:val="000000"/>
              </w:rPr>
              <w:t>уполномоченным должностным лицом, заверяется печатью Администрации</w:t>
            </w:r>
            <w:r w:rsidRPr="00B10778">
              <w:t xml:space="preserve">. Справка  содержит указание на акт о </w:t>
            </w:r>
            <w:proofErr w:type="spellStart"/>
            <w:r w:rsidRPr="00B10778">
              <w:t>необнар</w:t>
            </w:r>
            <w:r>
              <w:t>у</w:t>
            </w:r>
            <w:r w:rsidRPr="00B10778">
              <w:t>жении</w:t>
            </w:r>
            <w:proofErr w:type="spellEnd"/>
            <w:r w:rsidRPr="00B10778">
              <w:t xml:space="preserve">  документов (архивных документов), пути розыска которых исчерпаны и акт  о неисправимых повреждениях документов (архивных документов)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16" w:rsidRPr="00B10778" w:rsidRDefault="00547F16" w:rsidP="00F66CEE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 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47F16" w:rsidRPr="00B10778" w:rsidRDefault="00547F16" w:rsidP="00F66CEE">
            <w:pPr>
              <w:rPr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 xml:space="preserve">в архивный отдел на бумажном носителе; </w:t>
            </w:r>
          </w:p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 xml:space="preserve">в МФЦ на бумажном носителе, полученном из архивного отдела; </w:t>
            </w:r>
          </w:p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 xml:space="preserve">на бумажном носителе посредством почтовой связи, </w:t>
            </w:r>
          </w:p>
          <w:p w:rsidR="00547F16" w:rsidRPr="00B10778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>на адрес электронной почты, через Единый или региональный портал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5 лет 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1 год</w:t>
            </w:r>
          </w:p>
        </w:tc>
      </w:tr>
      <w:tr w:rsidR="004C66AA" w:rsidRPr="00AC4AED" w:rsidTr="004C66AA">
        <w:trPr>
          <w:gridAfter w:val="1"/>
          <w:wAfter w:w="8" w:type="dxa"/>
          <w:trHeight w:val="708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B705C0">
            <w:pPr>
              <w:rPr>
                <w:lang w:eastAsia="ru-RU"/>
              </w:rPr>
            </w:pPr>
            <w:r w:rsidRPr="00B10778">
              <w:t>Письмо в адрес заявителя с объяснением причин отказа в предоставлении муниципальной услуги либо об отсутствии запрашиваемых сведений.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rPr>
                <w:color w:val="000000"/>
                <w:lang w:eastAsia="ru-RU"/>
              </w:rPr>
              <w:t xml:space="preserve">Оформляется на бланке Администрации,  </w:t>
            </w:r>
            <w:r w:rsidRPr="00B10778">
              <w:rPr>
                <w:color w:val="000000"/>
              </w:rPr>
              <w:t xml:space="preserve"> подписывается  уполномоченным должностным лицом, заверяется печатью Администрации</w:t>
            </w:r>
            <w:r w:rsidRPr="00B10778">
              <w:t>, должно содержать обоснование причин отказа, при отсутствии запрашиваемых сведений – рекомендации по дальнейшему поиску архивной информации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 </w:t>
            </w:r>
          </w:p>
        </w:tc>
        <w:tc>
          <w:tcPr>
            <w:tcW w:w="1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 xml:space="preserve">в архивный отдел на бумажном носителе; </w:t>
            </w:r>
          </w:p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 xml:space="preserve">в МФЦ на бумажном носителе, полученном из архивного отдела; </w:t>
            </w:r>
          </w:p>
          <w:p w:rsidR="00F66CEE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>на бумажном носителе посредством почтовой связи,</w:t>
            </w:r>
          </w:p>
          <w:p w:rsidR="00547F16" w:rsidRPr="00B10778" w:rsidRDefault="00F66CEE" w:rsidP="001B6D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547F16" w:rsidRPr="00B10778">
              <w:rPr>
                <w:lang w:eastAsia="ru-RU"/>
              </w:rPr>
              <w:t>на адрес электронной почты, через Единый или региональный портал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 xml:space="preserve">5 лет </w:t>
            </w:r>
          </w:p>
        </w:tc>
        <w:tc>
          <w:tcPr>
            <w:tcW w:w="11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1 год</w:t>
            </w:r>
          </w:p>
        </w:tc>
      </w:tr>
    </w:tbl>
    <w:p w:rsidR="00547F16" w:rsidRDefault="00547F16" w:rsidP="00AA30E4"/>
    <w:tbl>
      <w:tblPr>
        <w:tblW w:w="15622" w:type="dxa"/>
        <w:tblInd w:w="-567" w:type="dxa"/>
        <w:tblLook w:val="00A0" w:firstRow="1" w:lastRow="0" w:firstColumn="1" w:lastColumn="0" w:noHBand="0" w:noVBand="0"/>
      </w:tblPr>
      <w:tblGrid>
        <w:gridCol w:w="733"/>
        <w:gridCol w:w="2167"/>
        <w:gridCol w:w="4824"/>
        <w:gridCol w:w="1560"/>
        <w:gridCol w:w="1842"/>
        <w:gridCol w:w="3078"/>
        <w:gridCol w:w="1418"/>
      </w:tblGrid>
      <w:tr w:rsidR="00547F16" w:rsidRPr="007C3651" w:rsidTr="00B705C0">
        <w:trPr>
          <w:trHeight w:val="315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C3651" w:rsidRDefault="00547F16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C3651">
              <w:rPr>
                <w:b/>
                <w:bCs/>
                <w:sz w:val="24"/>
                <w:szCs w:val="24"/>
                <w:lang w:eastAsia="ru-RU"/>
              </w:rPr>
              <w:t>Раздел 7. Технологические процессы предоставления «услуги»</w:t>
            </w:r>
          </w:p>
        </w:tc>
        <w:tc>
          <w:tcPr>
            <w:tcW w:w="7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C3651" w:rsidRDefault="00547F16" w:rsidP="001B6D91">
            <w:pPr>
              <w:rPr>
                <w:sz w:val="24"/>
                <w:szCs w:val="24"/>
                <w:lang w:eastAsia="ru-RU"/>
              </w:rPr>
            </w:pPr>
          </w:p>
        </w:tc>
      </w:tr>
      <w:tr w:rsidR="00547F16" w:rsidRPr="00B10778" w:rsidTr="00B705C0">
        <w:trPr>
          <w:trHeight w:val="33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</w:p>
        </w:tc>
      </w:tr>
      <w:tr w:rsidR="00547F16" w:rsidRPr="00B10778" w:rsidTr="00B705C0">
        <w:trPr>
          <w:trHeight w:val="1192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Наименование процедуры процесса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Сроки исполнения процедуры (процесса)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Исполнитель процедуры процесса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47F16" w:rsidRPr="00B10778" w:rsidTr="00B705C0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B10778">
              <w:rPr>
                <w:b/>
                <w:bCs/>
                <w:lang w:eastAsia="ru-RU"/>
              </w:rPr>
              <w:t>7</w:t>
            </w:r>
          </w:p>
        </w:tc>
      </w:tr>
      <w:tr w:rsidR="00547F16" w:rsidRPr="00B10778" w:rsidTr="00B705C0">
        <w:trPr>
          <w:trHeight w:val="162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t>Регистрация запросов и передача их на исполнение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Прием запроса (заявления) от заявителя,  регистрация запроса (заявления)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1</w:t>
            </w:r>
            <w:r w:rsidR="00F66CEE">
              <w:rPr>
                <w:lang w:eastAsia="ru-RU"/>
              </w:rPr>
              <w:t xml:space="preserve"> </w:t>
            </w:r>
            <w:r w:rsidRPr="00B10778">
              <w:rPr>
                <w:lang w:eastAsia="ru-RU"/>
              </w:rPr>
              <w:t>рабочий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Архивный отдел, МФЦ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Документационное обеспечение (бланки заявления); наличие необходимого оборудования (принтер, сканер, МФУ), Архивный отдел, автоматизированная информационная система «Архивы Ленинградской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</w:tr>
      <w:tr w:rsidR="00547F16" w:rsidRPr="00B10778" w:rsidTr="00B705C0">
        <w:trPr>
          <w:trHeight w:val="21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t>Анализ тематики поступивших запросов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Принятие решения: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о возможности исполнения запроса;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о направлении запроса по принадлежности;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об отказе в предоставлении муниципальной услуги;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о невозможности исполнения запроса и подготовки в адрес заявителя письма об отсутствии запрашиваемых сведений;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о подготовке справки о документально подтвержденном факте утраты архивных документов, содержащих запрашиваемые сведения.</w:t>
            </w:r>
          </w:p>
          <w:p w:rsidR="00547F16" w:rsidRPr="00B10778" w:rsidRDefault="00547F16" w:rsidP="001B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не более  3-х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Архивный отдел</w:t>
            </w:r>
          </w:p>
          <w:p w:rsidR="00547F16" w:rsidRPr="00B10778" w:rsidRDefault="00547F16" w:rsidP="001B6D91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Научно-справочный аппарат Архивного</w:t>
            </w:r>
            <w:r w:rsidR="00F66CEE">
              <w:rPr>
                <w:lang w:eastAsia="ru-RU"/>
              </w:rPr>
              <w:t xml:space="preserve"> отдела на бумажных носителях, </w:t>
            </w:r>
            <w:r w:rsidRPr="00B10778">
              <w:rPr>
                <w:lang w:eastAsia="ru-RU"/>
              </w:rPr>
              <w:t xml:space="preserve">автоматизированная информационная система «Архивы Ленинградской области», наличие необходимого оборудования (принтер, сканер, МФУ) для подготовки ответа.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</w:tr>
      <w:tr w:rsidR="00547F16" w:rsidRPr="00B10778" w:rsidTr="00B705C0">
        <w:trPr>
          <w:trHeight w:val="60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F66CEE">
            <w:pPr>
              <w:rPr>
                <w:color w:val="FF0000"/>
                <w:lang w:eastAsia="ru-RU"/>
              </w:rPr>
            </w:pPr>
            <w:r w:rsidRPr="00B10778">
              <w:t>Направление запросов по принадлежности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t>Подготовка и отправка поступившего в Архивный отдел заявления (запроса) с сопроводительным письмом Архивного отдела в другие архивы, органы и организации по принадлежности и  уведомления - в адрес заявителя.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5 рабочих дней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Архивный отдел</w:t>
            </w:r>
          </w:p>
          <w:p w:rsidR="00547F16" w:rsidRPr="00B10778" w:rsidRDefault="00547F16" w:rsidP="001B6D91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Программное обеспечение для заполнения формы проекта ответа, наличие необходимого оборудования (принтер, сканер, МФУ)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</w:tr>
      <w:tr w:rsidR="00547F16" w:rsidRPr="00B10778" w:rsidTr="00B705C0">
        <w:trPr>
          <w:trHeight w:val="2228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F66CEE">
            <w:pPr>
              <w:rPr>
                <w:color w:val="FF0000"/>
                <w:lang w:eastAsia="ru-RU"/>
              </w:rPr>
            </w:pPr>
            <w:r w:rsidRPr="00B10778">
              <w:t>Поиск архивных документов, необходимых для исполнения запросов, и подготовка ответов заявителям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Составление архивной справки, архивной выписки, копирование архивных документов, либо подготовка письма в адрес заявителя об отсутствии запрашиваемых сведений, справки о документально подтвержденном факте утраты архивных документов, содержащих запрашиваемые сведения.</w:t>
            </w:r>
          </w:p>
          <w:p w:rsidR="00547F16" w:rsidRPr="00B10778" w:rsidRDefault="00547F16" w:rsidP="001B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F66CEE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не более 12 рабочих дней, в случае продления не более 35 рабочих дней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Архивный отдел</w:t>
            </w:r>
          </w:p>
          <w:p w:rsidR="00547F16" w:rsidRPr="00B10778" w:rsidRDefault="00547F16" w:rsidP="001B6D91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color w:val="FF0000"/>
                <w:lang w:eastAsia="ru-RU"/>
              </w:rPr>
            </w:pPr>
            <w:r w:rsidRPr="00B10778">
              <w:rPr>
                <w:lang w:eastAsia="ru-RU"/>
              </w:rPr>
              <w:t>Документационное обеспечение (бланки Архивного отдела),  (принтер, сканер, МФУ)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-</w:t>
            </w:r>
          </w:p>
        </w:tc>
      </w:tr>
      <w:tr w:rsidR="00547F16" w:rsidRPr="00B10778" w:rsidTr="00B705C0">
        <w:trPr>
          <w:trHeight w:val="539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F66CEE">
            <w:r w:rsidRPr="00B10778">
              <w:t>Направление и выдача ответов заявителям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регистрация и отправка почтовой связью в адрес заявителя архивной справки, архивной выписки, архивной копии или письма с объяснением причин отказа либо об отсутствии запрашиваемых сведений, или справки о документально подтвержденном факте утраты архивных документов, содержащих запрашиваемые сведения;</w:t>
            </w:r>
          </w:p>
          <w:p w:rsidR="00547F16" w:rsidRPr="00B10778" w:rsidRDefault="00547F16" w:rsidP="001B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10778">
              <w:rPr>
                <w:rFonts w:ascii="Times New Roman" w:hAnsi="Times New Roman" w:cs="Times New Roman"/>
              </w:rPr>
              <w:t>- регистрация и выдача заявителю под расписку при личном обращении архивной справки, архивной выписки или архивной копии,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документов, содержащих запрашиваемые сведения.</w:t>
            </w:r>
          </w:p>
          <w:p w:rsidR="00547F16" w:rsidRPr="00B10778" w:rsidRDefault="00547F16" w:rsidP="001B6D91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lang w:eastAsia="ru-RU"/>
              </w:rPr>
            </w:pPr>
            <w:r w:rsidRPr="00B10778">
              <w:rPr>
                <w:lang w:eastAsia="ru-RU"/>
              </w:rPr>
              <w:t>не более 3-х рабочих дней.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1B6D91">
            <w:pPr>
              <w:rPr>
                <w:lang w:eastAsia="ru-RU"/>
              </w:rPr>
            </w:pPr>
            <w:r w:rsidRPr="00B10778">
              <w:rPr>
                <w:lang w:eastAsia="ru-RU"/>
              </w:rPr>
              <w:t>Архивный отдел, МФЦ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7F16" w:rsidRPr="00B10778" w:rsidRDefault="00547F16" w:rsidP="00F66CEE">
            <w:pPr>
              <w:rPr>
                <w:color w:val="FF0000"/>
                <w:lang w:eastAsia="ru-RU"/>
              </w:rPr>
            </w:pPr>
            <w:r w:rsidRPr="00B10778">
              <w:rPr>
                <w:lang w:eastAsia="ru-RU"/>
              </w:rPr>
              <w:t>Автоматизированная информационная система «Архивы Ленинградской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47F16" w:rsidRPr="00B10778" w:rsidRDefault="00547F16" w:rsidP="001B6D91">
            <w:pPr>
              <w:jc w:val="center"/>
              <w:rPr>
                <w:color w:val="FF0000"/>
                <w:lang w:eastAsia="ru-RU"/>
              </w:rPr>
            </w:pPr>
          </w:p>
        </w:tc>
      </w:tr>
    </w:tbl>
    <w:p w:rsidR="00547F16" w:rsidRDefault="00547F16" w:rsidP="00AA30E4"/>
    <w:p w:rsidR="00547F16" w:rsidRDefault="00547F16" w:rsidP="00AA30E4"/>
    <w:tbl>
      <w:tblPr>
        <w:tblW w:w="15593" w:type="dxa"/>
        <w:tblInd w:w="-567" w:type="dxa"/>
        <w:tblLook w:val="00A0" w:firstRow="1" w:lastRow="0" w:firstColumn="1" w:lastColumn="0" w:noHBand="0" w:noVBand="0"/>
      </w:tblPr>
      <w:tblGrid>
        <w:gridCol w:w="2306"/>
        <w:gridCol w:w="1794"/>
        <w:gridCol w:w="2414"/>
        <w:gridCol w:w="2643"/>
        <w:gridCol w:w="2519"/>
        <w:gridCol w:w="3917"/>
      </w:tblGrid>
      <w:tr w:rsidR="00547F16" w:rsidRPr="00384D5D" w:rsidTr="00B705C0">
        <w:trPr>
          <w:trHeight w:val="315"/>
        </w:trPr>
        <w:tc>
          <w:tcPr>
            <w:tcW w:w="11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F66CEE" w:rsidRDefault="00F66CEE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547F16" w:rsidRPr="007A566C" w:rsidRDefault="00547F16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A566C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8. Особенности предоставления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>«услуги»</w:t>
            </w:r>
            <w:r w:rsidRPr="007A566C">
              <w:rPr>
                <w:b/>
                <w:bCs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7F16" w:rsidRPr="00384D5D" w:rsidTr="00B705C0">
        <w:trPr>
          <w:trHeight w:val="330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47F16" w:rsidRPr="007A566C" w:rsidRDefault="00547F16" w:rsidP="001B6D91">
            <w:pPr>
              <w:rPr>
                <w:lang w:eastAsia="ru-RU"/>
              </w:rPr>
            </w:pPr>
          </w:p>
        </w:tc>
      </w:tr>
      <w:tr w:rsidR="00547F16" w:rsidRPr="00384D5D" w:rsidTr="00B705C0">
        <w:trPr>
          <w:trHeight w:val="3615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записи на прием в орган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приема и регистрации органом, предоставляющем услугу, запроса и иных документов, необходимых для предоставления «услуги»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оплаты заявителем государственной пошлины или иной платы, взимаемой за предоставления «услуги»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Способ подачи жалобы на нарушение порядка предоставления «услуги» 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47F16" w:rsidRPr="00384D5D" w:rsidTr="00B705C0">
        <w:trPr>
          <w:trHeight w:val="33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b/>
                <w:bCs/>
                <w:lang w:eastAsia="ru-RU"/>
              </w:rPr>
            </w:pPr>
            <w:r w:rsidRPr="007C3651">
              <w:rPr>
                <w:b/>
                <w:bCs/>
                <w:lang w:eastAsia="ru-RU"/>
              </w:rPr>
              <w:t>6</w:t>
            </w:r>
          </w:p>
        </w:tc>
      </w:tr>
      <w:tr w:rsidR="00547F16" w:rsidRPr="007C3651" w:rsidTr="00B705C0">
        <w:trPr>
          <w:trHeight w:val="1638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jc w:val="center"/>
              <w:rPr>
                <w:lang w:eastAsia="ru-RU"/>
              </w:rPr>
            </w:pPr>
            <w:r w:rsidRPr="007C3651">
              <w:rPr>
                <w:lang w:eastAsia="ru-RU"/>
              </w:rPr>
              <w:t>Портал государственных и муниципальных услуг Ленинградской области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547F16" w:rsidP="001B6D91">
            <w:pPr>
              <w:jc w:val="center"/>
              <w:rPr>
                <w:lang w:eastAsia="ru-RU"/>
              </w:rPr>
            </w:pPr>
            <w:r w:rsidRPr="007C3651">
              <w:rPr>
                <w:lang w:eastAsia="ru-RU"/>
              </w:rPr>
              <w:t>нет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547F16" w:rsidP="001B6D91">
            <w:pPr>
              <w:rPr>
                <w:lang w:eastAsia="ru-RU"/>
              </w:rPr>
            </w:pPr>
            <w:r w:rsidRPr="007C3651">
              <w:rPr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47F16" w:rsidRPr="007C3651" w:rsidRDefault="00F66CEE" w:rsidP="001B6D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F16" w:rsidRPr="007C3651" w:rsidRDefault="0025362F" w:rsidP="001B6D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телефону</w:t>
            </w:r>
            <w:bookmarkStart w:id="2" w:name="_GoBack"/>
            <w:bookmarkEnd w:id="2"/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6CEE" w:rsidRPr="007F5C43" w:rsidRDefault="00F66CEE" w:rsidP="00F66CEE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 почте;</w:t>
            </w:r>
          </w:p>
          <w:p w:rsidR="00F66CEE" w:rsidRPr="007F5C43" w:rsidRDefault="00F66CEE" w:rsidP="00F66CEE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официальный сайт Администрации;</w:t>
            </w:r>
          </w:p>
          <w:p w:rsidR="00F66CEE" w:rsidRPr="007F5C43" w:rsidRDefault="00F66CEE" w:rsidP="00F66CEE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портал государственных и муниципальный услуг;</w:t>
            </w:r>
          </w:p>
          <w:p w:rsidR="00F66CEE" w:rsidRPr="007F5C43" w:rsidRDefault="00F66CEE" w:rsidP="00F66CEE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на личном приёме;</w:t>
            </w:r>
          </w:p>
          <w:p w:rsidR="00547F16" w:rsidRPr="007C3651" w:rsidRDefault="00547F16" w:rsidP="001B6D91">
            <w:pPr>
              <w:rPr>
                <w:lang w:eastAsia="ru-RU"/>
              </w:rPr>
            </w:pPr>
          </w:p>
        </w:tc>
      </w:tr>
    </w:tbl>
    <w:p w:rsidR="00547F16" w:rsidRPr="007F5C43" w:rsidRDefault="00547F16" w:rsidP="00AA30E4"/>
    <w:p w:rsidR="00AA30E4" w:rsidRPr="00AA30E4" w:rsidRDefault="00AA30E4" w:rsidP="00AA30E4">
      <w:pPr>
        <w:shd w:val="clear" w:color="auto" w:fill="FFFFFF"/>
        <w:jc w:val="both"/>
        <w:rPr>
          <w:sz w:val="28"/>
          <w:szCs w:val="28"/>
        </w:rPr>
      </w:pPr>
    </w:p>
    <w:p w:rsidR="00AA30E4" w:rsidRPr="00AA30E4" w:rsidRDefault="00AA30E4" w:rsidP="00AA30E4">
      <w:pPr>
        <w:rPr>
          <w:sz w:val="24"/>
          <w:szCs w:val="24"/>
        </w:rPr>
      </w:pPr>
    </w:p>
    <w:sectPr w:rsidR="00AA30E4" w:rsidRPr="00AA30E4" w:rsidSect="00F66CEE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0F"/>
    <w:multiLevelType w:val="hybridMultilevel"/>
    <w:tmpl w:val="1E2CF0C6"/>
    <w:lvl w:ilvl="0" w:tplc="7862E962">
      <w:start w:val="1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4"/>
    <w:rsid w:val="00116430"/>
    <w:rsid w:val="001B6D91"/>
    <w:rsid w:val="001C0B20"/>
    <w:rsid w:val="0025362F"/>
    <w:rsid w:val="00490DDD"/>
    <w:rsid w:val="004C66AA"/>
    <w:rsid w:val="00547F16"/>
    <w:rsid w:val="00941112"/>
    <w:rsid w:val="00A82E74"/>
    <w:rsid w:val="00AA30E4"/>
    <w:rsid w:val="00B60163"/>
    <w:rsid w:val="00B705C0"/>
    <w:rsid w:val="00F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6DF9"/>
  <w15:chartTrackingRefBased/>
  <w15:docId w15:val="{D0C51DE5-CA14-4974-BD2C-AB059C5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link w:val="40"/>
    <w:qFormat/>
    <w:rsid w:val="00AA30E4"/>
    <w:pPr>
      <w:suppressAutoHyphens w:val="0"/>
      <w:spacing w:before="150" w:after="150"/>
      <w:outlineLvl w:val="3"/>
    </w:pPr>
    <w:rPr>
      <w:rFonts w:eastAsia="Calibri"/>
      <w:b/>
      <w:bCs/>
      <w:color w:val="3333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E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40">
    <w:name w:val="Заголовок 4 Знак"/>
    <w:basedOn w:val="a0"/>
    <w:link w:val="4"/>
    <w:rsid w:val="00AA30E4"/>
    <w:rPr>
      <w:rFonts w:ascii="Times New Roman" w:eastAsia="Calibri" w:hAnsi="Times New Roman" w:cs="Times New Roman"/>
      <w:b/>
      <w:bCs/>
      <w:color w:val="333300"/>
      <w:sz w:val="24"/>
      <w:szCs w:val="24"/>
      <w:lang w:val="x-none" w:eastAsia="x-none"/>
    </w:rPr>
  </w:style>
  <w:style w:type="table" w:styleId="a4">
    <w:name w:val="Table Grid"/>
    <w:basedOn w:val="a1"/>
    <w:rsid w:val="00AA30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3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A3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A30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AA30E4"/>
    <w:pPr>
      <w:suppressAutoHyphens w:val="0"/>
      <w:spacing w:before="120" w:after="216"/>
    </w:pPr>
    <w:rPr>
      <w:rFonts w:eastAsia="Calibri"/>
      <w:sz w:val="24"/>
      <w:szCs w:val="24"/>
      <w:lang w:eastAsia="ru-RU"/>
    </w:rPr>
  </w:style>
  <w:style w:type="paragraph" w:styleId="a6">
    <w:name w:val="Balloon Text"/>
    <w:basedOn w:val="a"/>
    <w:link w:val="a7"/>
    <w:rsid w:val="00AA30E4"/>
    <w:pPr>
      <w:suppressAutoHyphens w:val="0"/>
    </w:pPr>
    <w:rPr>
      <w:rFonts w:ascii="Tahoma" w:hAnsi="Tahoma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rsid w:val="00AA30E4"/>
    <w:rPr>
      <w:rFonts w:ascii="Tahoma" w:eastAsia="Times New Roman" w:hAnsi="Tahoma" w:cs="Times New Roman"/>
      <w:sz w:val="16"/>
      <w:szCs w:val="16"/>
      <w:lang w:val="x-none"/>
    </w:rPr>
  </w:style>
  <w:style w:type="character" w:styleId="a8">
    <w:name w:val="Hyperlink"/>
    <w:basedOn w:val="a0"/>
    <w:uiPriority w:val="99"/>
    <w:semiHidden/>
    <w:unhideWhenUsed/>
    <w:rsid w:val="00B705C0"/>
    <w:rPr>
      <w:color w:val="0000FF"/>
      <w:u w:val="single"/>
    </w:rPr>
  </w:style>
  <w:style w:type="character" w:customStyle="1" w:styleId="paddl5">
    <w:name w:val="padd_l5"/>
    <w:basedOn w:val="a0"/>
    <w:rsid w:val="00B7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860F-7548-46AE-A1A2-370C6395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3</cp:revision>
  <dcterms:created xsi:type="dcterms:W3CDTF">2017-07-19T12:58:00Z</dcterms:created>
  <dcterms:modified xsi:type="dcterms:W3CDTF">2017-07-21T06:40:00Z</dcterms:modified>
</cp:coreProperties>
</file>