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DC8A" w14:textId="77777777" w:rsidR="006D789F" w:rsidRPr="006D789F" w:rsidRDefault="006D789F" w:rsidP="006D789F">
      <w:pPr>
        <w:spacing w:after="0" w:line="240" w:lineRule="auto"/>
        <w:jc w:val="center"/>
        <w:rPr>
          <w:rFonts w:ascii="Times New Roman" w:eastAsia="Times New Roman" w:hAnsi="Times New Roman" w:cs="Times New Roman"/>
          <w:sz w:val="24"/>
          <w:szCs w:val="24"/>
          <w:lang w:eastAsia="ru-RU"/>
        </w:rPr>
      </w:pPr>
      <w:r w:rsidRPr="006D789F">
        <w:rPr>
          <w:rFonts w:ascii="Times New Roman" w:eastAsia="Times New Roman" w:hAnsi="Times New Roman" w:cs="Times New Roman"/>
          <w:noProof/>
          <w:sz w:val="24"/>
          <w:szCs w:val="24"/>
          <w:lang w:eastAsia="ru-RU"/>
        </w:rPr>
        <w:drawing>
          <wp:inline distT="0" distB="0" distL="0" distR="0" wp14:anchorId="4C90610E" wp14:editId="59E83671">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45E462E3" w14:textId="77777777" w:rsidR="006D789F" w:rsidRPr="006D789F" w:rsidRDefault="006D789F" w:rsidP="006D789F">
      <w:pPr>
        <w:spacing w:after="0" w:line="240" w:lineRule="auto"/>
        <w:jc w:val="center"/>
        <w:rPr>
          <w:rFonts w:ascii="Times New Roman" w:eastAsia="Times New Roman" w:hAnsi="Times New Roman" w:cs="Times New Roman"/>
          <w:sz w:val="24"/>
          <w:szCs w:val="24"/>
          <w:lang w:eastAsia="ru-RU"/>
        </w:rPr>
      </w:pPr>
    </w:p>
    <w:p w14:paraId="65B2869D" w14:textId="77777777" w:rsidR="006D789F" w:rsidRPr="006D789F" w:rsidRDefault="006D789F" w:rsidP="006D789F">
      <w:pPr>
        <w:spacing w:after="0" w:line="240" w:lineRule="auto"/>
        <w:jc w:val="center"/>
        <w:rPr>
          <w:rFonts w:ascii="Times New Roman" w:eastAsia="Times New Roman" w:hAnsi="Times New Roman" w:cs="Times New Roman"/>
          <w:sz w:val="24"/>
          <w:szCs w:val="24"/>
          <w:lang w:eastAsia="ru-RU"/>
        </w:rPr>
      </w:pPr>
      <w:r w:rsidRPr="006D789F">
        <w:rPr>
          <w:rFonts w:ascii="Times New Roman" w:eastAsia="Times New Roman" w:hAnsi="Times New Roman" w:cs="Times New Roman"/>
          <w:sz w:val="24"/>
          <w:szCs w:val="24"/>
          <w:lang w:eastAsia="ru-RU"/>
        </w:rPr>
        <w:t>АДМИНИСТРАЦИЯ ГАТЧИНСКОГО МУНИЦИПАЛЬНОГО РАЙОНА</w:t>
      </w:r>
    </w:p>
    <w:p w14:paraId="0CE3214F" w14:textId="77777777" w:rsidR="006D789F" w:rsidRPr="006D789F" w:rsidRDefault="006D789F" w:rsidP="006D789F">
      <w:pPr>
        <w:spacing w:after="0" w:line="240" w:lineRule="auto"/>
        <w:jc w:val="center"/>
        <w:rPr>
          <w:rFonts w:ascii="Times New Roman" w:eastAsia="Times New Roman" w:hAnsi="Times New Roman" w:cs="Times New Roman"/>
          <w:sz w:val="24"/>
          <w:szCs w:val="24"/>
          <w:lang w:eastAsia="ru-RU"/>
        </w:rPr>
      </w:pPr>
      <w:r w:rsidRPr="006D789F">
        <w:rPr>
          <w:rFonts w:ascii="Times New Roman" w:eastAsia="Times New Roman" w:hAnsi="Times New Roman" w:cs="Times New Roman"/>
          <w:sz w:val="24"/>
          <w:szCs w:val="24"/>
          <w:lang w:eastAsia="ru-RU"/>
        </w:rPr>
        <w:t>ЛЕНИНГРАДСКОЙ ОБЛАСТИ</w:t>
      </w:r>
    </w:p>
    <w:p w14:paraId="0081993D" w14:textId="77777777" w:rsidR="006D789F" w:rsidRPr="006D789F" w:rsidRDefault="006D789F" w:rsidP="006D789F">
      <w:pPr>
        <w:spacing w:after="0" w:line="240" w:lineRule="auto"/>
        <w:jc w:val="center"/>
        <w:rPr>
          <w:rFonts w:ascii="Times New Roman" w:eastAsia="Times New Roman" w:hAnsi="Times New Roman" w:cs="Times New Roman"/>
          <w:sz w:val="12"/>
          <w:szCs w:val="24"/>
          <w:lang w:eastAsia="ru-RU"/>
        </w:rPr>
      </w:pPr>
    </w:p>
    <w:p w14:paraId="06E05BDB" w14:textId="77777777" w:rsidR="006D789F" w:rsidRPr="006D789F" w:rsidRDefault="006D789F" w:rsidP="006D789F">
      <w:pPr>
        <w:spacing w:after="0" w:line="240" w:lineRule="auto"/>
        <w:jc w:val="center"/>
        <w:rPr>
          <w:rFonts w:ascii="Times New Roman" w:eastAsia="Times New Roman" w:hAnsi="Times New Roman" w:cs="Times New Roman"/>
          <w:b/>
          <w:sz w:val="40"/>
          <w:szCs w:val="24"/>
          <w:lang w:eastAsia="ru-RU"/>
        </w:rPr>
      </w:pPr>
      <w:r w:rsidRPr="006D789F">
        <w:rPr>
          <w:rFonts w:ascii="Times New Roman" w:eastAsia="Times New Roman" w:hAnsi="Times New Roman" w:cs="Times New Roman"/>
          <w:b/>
          <w:sz w:val="40"/>
          <w:szCs w:val="24"/>
          <w:lang w:eastAsia="ru-RU"/>
        </w:rPr>
        <w:t>ПОСТАНОВЛЕНИЕ</w:t>
      </w:r>
    </w:p>
    <w:p w14:paraId="2B3E93D9" w14:textId="77777777" w:rsidR="006D789F" w:rsidRPr="006D789F" w:rsidRDefault="006D789F" w:rsidP="006D789F">
      <w:pPr>
        <w:spacing w:after="0" w:line="240" w:lineRule="auto"/>
        <w:jc w:val="center"/>
        <w:rPr>
          <w:rFonts w:ascii="Times New Roman" w:eastAsia="Times New Roman" w:hAnsi="Times New Roman" w:cs="Times New Roman"/>
          <w:sz w:val="12"/>
          <w:szCs w:val="24"/>
          <w:lang w:eastAsia="ru-RU"/>
        </w:rPr>
      </w:pPr>
    </w:p>
    <w:p w14:paraId="1ABAC18D" w14:textId="77777777" w:rsidR="006D789F" w:rsidRPr="006D789F" w:rsidRDefault="006D789F" w:rsidP="006D789F">
      <w:pPr>
        <w:spacing w:after="0" w:line="240" w:lineRule="auto"/>
        <w:jc w:val="center"/>
        <w:rPr>
          <w:rFonts w:ascii="Times New Roman" w:eastAsia="Times New Roman" w:hAnsi="Times New Roman" w:cs="Times New Roman"/>
          <w:sz w:val="12"/>
          <w:szCs w:val="24"/>
          <w:lang w:eastAsia="ru-RU"/>
        </w:rPr>
      </w:pPr>
    </w:p>
    <w:p w14:paraId="09A01046" w14:textId="77777777" w:rsidR="006D789F" w:rsidRPr="006D789F" w:rsidRDefault="006D789F" w:rsidP="006D789F">
      <w:pPr>
        <w:spacing w:after="0" w:line="240" w:lineRule="auto"/>
        <w:jc w:val="center"/>
        <w:rPr>
          <w:rFonts w:ascii="Times New Roman" w:eastAsia="Times New Roman" w:hAnsi="Times New Roman" w:cs="Times New Roman"/>
          <w:sz w:val="12"/>
          <w:szCs w:val="24"/>
          <w:lang w:eastAsia="ru-RU"/>
        </w:rPr>
      </w:pPr>
    </w:p>
    <w:p w14:paraId="5C9CFCEF" w14:textId="77777777" w:rsidR="006D789F" w:rsidRPr="006D789F" w:rsidRDefault="006D789F" w:rsidP="006D789F">
      <w:pPr>
        <w:spacing w:after="0" w:line="240" w:lineRule="auto"/>
        <w:rPr>
          <w:rFonts w:ascii="Times New Roman" w:eastAsia="Times New Roman" w:hAnsi="Times New Roman" w:cs="Times New Roman"/>
          <w:b/>
          <w:sz w:val="24"/>
          <w:szCs w:val="24"/>
          <w:lang w:eastAsia="ru-RU"/>
        </w:rPr>
      </w:pPr>
      <w:r w:rsidRPr="006D789F">
        <w:rPr>
          <w:rFonts w:ascii="Times New Roman" w:eastAsia="Times New Roman" w:hAnsi="Times New Roman" w:cs="Times New Roman"/>
          <w:b/>
          <w:sz w:val="24"/>
          <w:szCs w:val="24"/>
          <w:lang w:eastAsia="ru-RU"/>
        </w:rPr>
        <w:t>От</w:t>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t xml:space="preserve">                         </w:t>
      </w:r>
      <w:r w:rsidRPr="006D789F">
        <w:rPr>
          <w:rFonts w:ascii="Times New Roman" w:eastAsia="Times New Roman" w:hAnsi="Times New Roman" w:cs="Times New Roman"/>
          <w:b/>
          <w:sz w:val="24"/>
          <w:szCs w:val="24"/>
          <w:lang w:eastAsia="ru-RU"/>
        </w:rPr>
        <w:tab/>
        <w:t xml:space="preserve">№ </w:t>
      </w:r>
    </w:p>
    <w:p w14:paraId="0DA03CD0" w14:textId="77777777" w:rsidR="006D789F" w:rsidRPr="006D789F" w:rsidRDefault="006D789F" w:rsidP="006D789F">
      <w:pPr>
        <w:spacing w:after="0" w:line="240" w:lineRule="auto"/>
        <w:rPr>
          <w:rFonts w:ascii="Times New Roman" w:eastAsia="Times New Roman" w:hAnsi="Times New Roman" w:cs="Times New Roman"/>
          <w:b/>
          <w:sz w:val="24"/>
          <w:szCs w:val="24"/>
          <w:lang w:eastAsia="ru-RU"/>
        </w:rPr>
      </w:pPr>
    </w:p>
    <w:p w14:paraId="57499ED3" w14:textId="77777777" w:rsidR="006D789F" w:rsidRPr="006D789F" w:rsidRDefault="006D789F" w:rsidP="006D789F">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bookmarkStart w:id="0" w:name="_Hlk61961786"/>
      <w:bookmarkStart w:id="1" w:name="_Hlk61971588"/>
      <w:r w:rsidRPr="006D789F">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p>
    <w:p w14:paraId="3E5EE563" w14:textId="77777777" w:rsidR="006D789F" w:rsidRPr="006D789F" w:rsidRDefault="006D789F" w:rsidP="006D789F">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6D789F">
        <w:rPr>
          <w:rFonts w:ascii="Times New Roman" w:eastAsia="Times New Roman" w:hAnsi="Times New Roman" w:cs="Times New Roman"/>
          <w:bCs/>
          <w:color w:val="000000"/>
          <w:sz w:val="28"/>
          <w:szCs w:val="28"/>
          <w:lang w:eastAsia="ru-RU"/>
        </w:rPr>
        <w:t xml:space="preserve">по предоставлению муниципальной услуги </w:t>
      </w:r>
      <w:bookmarkEnd w:id="0"/>
      <w:bookmarkEnd w:id="1"/>
    </w:p>
    <w:p w14:paraId="5992CD8C"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«Предоставление гражданину в собственность </w:t>
      </w:r>
    </w:p>
    <w:p w14:paraId="6FE451BE"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бесплатно либо в аренду земельного участка, </w:t>
      </w:r>
    </w:p>
    <w:p w14:paraId="2520D6B8"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находящегося в муниципальной собственности </w:t>
      </w:r>
    </w:p>
    <w:p w14:paraId="77DA0B82"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(государственная собственность на который не разграничена), </w:t>
      </w:r>
    </w:p>
    <w:p w14:paraId="02F8830D"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на котором расположен жилой дом, </w:t>
      </w:r>
    </w:p>
    <w:p w14:paraId="12C830EA"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возведённый до 14 мая 1998 года» </w:t>
      </w:r>
    </w:p>
    <w:p w14:paraId="2509346A" w14:textId="77777777" w:rsidR="006D789F" w:rsidRPr="006D789F" w:rsidRDefault="006D789F" w:rsidP="006D789F">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6D2C81D9" w14:textId="77777777" w:rsidR="006D789F" w:rsidRPr="006D789F" w:rsidRDefault="006D789F" w:rsidP="006D789F">
      <w:pPr>
        <w:widowControl w:val="0"/>
        <w:autoSpaceDE w:val="0"/>
        <w:autoSpaceDN w:val="0"/>
        <w:adjustRightInd w:val="0"/>
        <w:spacing w:before="240" w:after="120" w:line="240" w:lineRule="auto"/>
        <w:ind w:firstLine="720"/>
        <w:jc w:val="both"/>
        <w:outlineLvl w:val="1"/>
        <w:rPr>
          <w:rFonts w:ascii="Times New Roman" w:eastAsia="Times New Roman" w:hAnsi="Times New Roman" w:cs="Times New Roman"/>
          <w:color w:val="000000"/>
          <w:sz w:val="28"/>
          <w:szCs w:val="28"/>
          <w:lang w:eastAsia="ru-RU"/>
        </w:rPr>
      </w:pPr>
      <w:r w:rsidRPr="006D789F">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12.07.2021 №2484 «О порядке разработки и утверждения административных регламентов предоставления муниципальных услуг»,</w:t>
      </w:r>
    </w:p>
    <w:p w14:paraId="5F7E5CA3" w14:textId="77777777" w:rsidR="006D789F" w:rsidRPr="006D789F" w:rsidRDefault="006D789F" w:rsidP="006D789F">
      <w:pPr>
        <w:widowControl w:val="0"/>
        <w:autoSpaceDE w:val="0"/>
        <w:autoSpaceDN w:val="0"/>
        <w:adjustRightInd w:val="0"/>
        <w:spacing w:before="240" w:after="120" w:line="240" w:lineRule="auto"/>
        <w:ind w:firstLine="720"/>
        <w:jc w:val="both"/>
        <w:outlineLvl w:val="1"/>
        <w:rPr>
          <w:rFonts w:ascii="Times New Roman" w:eastAsia="Times New Roman" w:hAnsi="Times New Roman" w:cs="Times New Roman"/>
          <w:sz w:val="24"/>
          <w:szCs w:val="24"/>
          <w:lang w:eastAsia="ru-RU"/>
        </w:rPr>
      </w:pPr>
      <w:r w:rsidRPr="006D789F">
        <w:rPr>
          <w:rFonts w:ascii="Times New Roman" w:eastAsia="Times New Roman" w:hAnsi="Times New Roman" w:cs="Times New Roman"/>
          <w:b/>
          <w:bCs/>
          <w:color w:val="000000"/>
          <w:sz w:val="28"/>
          <w:szCs w:val="28"/>
          <w:lang w:eastAsia="ru-RU"/>
        </w:rPr>
        <w:t>ПОСТАНОВЛЯЕТ</w:t>
      </w:r>
      <w:r w:rsidRPr="006D789F">
        <w:rPr>
          <w:rFonts w:ascii="Times New Roman" w:eastAsia="Times New Roman" w:hAnsi="Times New Roman" w:cs="Times New Roman"/>
          <w:sz w:val="24"/>
          <w:szCs w:val="24"/>
          <w:lang w:eastAsia="ru-RU"/>
        </w:rPr>
        <w:t>:</w:t>
      </w:r>
    </w:p>
    <w:p w14:paraId="0DB4CE55" w14:textId="77777777" w:rsidR="006D789F" w:rsidRPr="006D789F" w:rsidRDefault="006D789F" w:rsidP="006D78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789F">
        <w:rPr>
          <w:rFonts w:ascii="Times New Roman" w:eastAsia="Times New Roman" w:hAnsi="Times New Roman" w:cs="Times New Roman"/>
          <w:bCs/>
          <w:color w:val="000000"/>
          <w:sz w:val="28"/>
          <w:szCs w:val="28"/>
          <w:lang w:eastAsia="ru-RU"/>
        </w:rPr>
        <w:t xml:space="preserve">         1. Утвердить административный </w:t>
      </w:r>
      <w:r w:rsidRPr="006D789F">
        <w:rPr>
          <w:rFonts w:ascii="Times New Roman" w:eastAsia="Times New Roman" w:hAnsi="Times New Roman" w:cs="Times New Roman"/>
          <w:bCs/>
          <w:sz w:val="28"/>
          <w:szCs w:val="28"/>
          <w:lang w:eastAsia="ru-RU"/>
        </w:rPr>
        <w:t>регламент по предоставлению муниципальной услуги</w:t>
      </w:r>
      <w:r w:rsidRPr="006D789F">
        <w:rPr>
          <w:rFonts w:ascii="Times New Roman" w:eastAsia="Times New Roman" w:hAnsi="Times New Roman" w:cs="Times New Roman"/>
          <w:sz w:val="28"/>
          <w:szCs w:val="28"/>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w:t>
      </w:r>
    </w:p>
    <w:p w14:paraId="6C5C42AE" w14:textId="77777777" w:rsidR="006D789F" w:rsidRPr="006D789F" w:rsidRDefault="006D789F" w:rsidP="006D78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на котором расположен жилой дом, </w:t>
      </w:r>
      <w:proofErr w:type="spellStart"/>
      <w:r w:rsidRPr="006D789F">
        <w:rPr>
          <w:rFonts w:ascii="Times New Roman" w:eastAsia="Times New Roman" w:hAnsi="Times New Roman" w:cs="Times New Roman"/>
          <w:sz w:val="28"/>
          <w:szCs w:val="28"/>
          <w:lang w:eastAsia="ru-RU"/>
        </w:rPr>
        <w:t>возведенный</w:t>
      </w:r>
      <w:proofErr w:type="spellEnd"/>
      <w:r w:rsidRPr="006D789F">
        <w:rPr>
          <w:rFonts w:ascii="Times New Roman" w:eastAsia="Times New Roman" w:hAnsi="Times New Roman" w:cs="Times New Roman"/>
          <w:sz w:val="28"/>
          <w:szCs w:val="28"/>
          <w:lang w:eastAsia="ru-RU"/>
        </w:rPr>
        <w:t xml:space="preserve"> до 14 мая 1998 года»</w:t>
      </w:r>
      <w:r w:rsidRPr="006D789F">
        <w:rPr>
          <w:rFonts w:ascii="Times New Roman" w:eastAsia="Times New Roman" w:hAnsi="Times New Roman" w:cs="Times New Roman"/>
          <w:color w:val="000000"/>
          <w:sz w:val="28"/>
          <w:szCs w:val="28"/>
          <w:lang w:eastAsia="ru-RU"/>
        </w:rPr>
        <w:t xml:space="preserve">, </w:t>
      </w:r>
      <w:r w:rsidRPr="006D789F">
        <w:rPr>
          <w:rFonts w:ascii="Times New Roman" w:eastAsia="Times New Roman" w:hAnsi="Times New Roman" w:cs="Times New Roman"/>
          <w:bCs/>
          <w:color w:val="000000"/>
          <w:sz w:val="28"/>
          <w:szCs w:val="28"/>
          <w:lang w:eastAsia="ru-RU"/>
        </w:rPr>
        <w:t xml:space="preserve">согласно приложению. </w:t>
      </w:r>
    </w:p>
    <w:p w14:paraId="2A770912" w14:textId="77777777" w:rsidR="006D789F" w:rsidRPr="006D789F" w:rsidRDefault="006D789F" w:rsidP="006D789F">
      <w:pPr>
        <w:widowControl w:val="0"/>
        <w:autoSpaceDE w:val="0"/>
        <w:autoSpaceDN w:val="0"/>
        <w:adjustRightInd w:val="0"/>
        <w:spacing w:before="120" w:after="120" w:line="240" w:lineRule="auto"/>
        <w:ind w:firstLine="720"/>
        <w:jc w:val="both"/>
        <w:outlineLvl w:val="1"/>
        <w:rPr>
          <w:rFonts w:ascii="Times New Roman" w:eastAsia="Times New Roman" w:hAnsi="Times New Roman" w:cs="Times New Roman"/>
          <w:sz w:val="28"/>
          <w:szCs w:val="28"/>
          <w:lang w:eastAsia="ru-RU"/>
        </w:rPr>
      </w:pPr>
      <w:r w:rsidRPr="006D789F">
        <w:rPr>
          <w:rFonts w:ascii="Times New Roman" w:eastAsia="Times New Roman" w:hAnsi="Times New Roman" w:cs="Times New Roman"/>
          <w:color w:val="000000"/>
          <w:sz w:val="28"/>
          <w:szCs w:val="28"/>
          <w:lang w:eastAsia="ru-RU"/>
        </w:rPr>
        <w:t xml:space="preserve">2. </w:t>
      </w:r>
      <w:r w:rsidRPr="006D789F">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33A3B4C2" w14:textId="77777777" w:rsidR="006D789F" w:rsidRPr="006D789F" w:rsidRDefault="006D789F" w:rsidP="006D789F">
      <w:pPr>
        <w:widowControl w:val="0"/>
        <w:autoSpaceDE w:val="0"/>
        <w:autoSpaceDN w:val="0"/>
        <w:adjustRightInd w:val="0"/>
        <w:spacing w:before="120" w:after="120" w:line="240" w:lineRule="auto"/>
        <w:ind w:firstLine="720"/>
        <w:jc w:val="both"/>
        <w:outlineLvl w:val="1"/>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3. Контроль исполнения постановления возложить на заместителя главы администрации по финансовой политике и муниципальному контролю Носкова И.В.</w:t>
      </w:r>
    </w:p>
    <w:p w14:paraId="2A5A3950" w14:textId="77777777" w:rsidR="006D789F" w:rsidRPr="006D789F" w:rsidRDefault="006D789F" w:rsidP="006D789F">
      <w:pPr>
        <w:spacing w:after="0" w:line="240" w:lineRule="auto"/>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786"/>
        <w:gridCol w:w="4786"/>
      </w:tblGrid>
      <w:tr w:rsidR="006D789F" w:rsidRPr="006D789F" w14:paraId="621E318B" w14:textId="77777777" w:rsidTr="000363FC">
        <w:tc>
          <w:tcPr>
            <w:tcW w:w="4786" w:type="dxa"/>
            <w:shd w:val="clear" w:color="auto" w:fill="auto"/>
            <w:vAlign w:val="bottom"/>
          </w:tcPr>
          <w:p w14:paraId="62558CCD" w14:textId="77777777" w:rsidR="006D789F" w:rsidRPr="006D789F" w:rsidRDefault="006D789F" w:rsidP="006D789F">
            <w:pPr>
              <w:widowControl w:val="0"/>
              <w:autoSpaceDE w:val="0"/>
              <w:autoSpaceDN w:val="0"/>
              <w:adjustRightInd w:val="0"/>
              <w:spacing w:before="480" w:after="0" w:line="240" w:lineRule="auto"/>
              <w:outlineLvl w:val="1"/>
              <w:rPr>
                <w:rFonts w:ascii="Times New Roman" w:eastAsia="Times New Roman" w:hAnsi="Times New Roman" w:cs="Times New Roman"/>
                <w:color w:val="000000"/>
                <w:sz w:val="28"/>
                <w:szCs w:val="28"/>
                <w:lang w:eastAsia="ru-RU"/>
              </w:rPr>
            </w:pPr>
            <w:r w:rsidRPr="006D789F">
              <w:rPr>
                <w:rFonts w:ascii="Times New Roman" w:eastAsia="Times New Roman" w:hAnsi="Times New Roman" w:cs="Times New Roman"/>
                <w:color w:val="000000"/>
                <w:sz w:val="28"/>
                <w:szCs w:val="28"/>
                <w:lang w:eastAsia="ru-RU"/>
              </w:rPr>
              <w:lastRenderedPageBreak/>
              <w:t>Глава администрации</w:t>
            </w:r>
          </w:p>
          <w:p w14:paraId="07076D0B" w14:textId="77777777" w:rsidR="006D789F" w:rsidRPr="006D789F" w:rsidRDefault="006D789F" w:rsidP="006D789F">
            <w:pPr>
              <w:widowControl w:val="0"/>
              <w:autoSpaceDE w:val="0"/>
              <w:autoSpaceDN w:val="0"/>
              <w:adjustRightInd w:val="0"/>
              <w:spacing w:after="0" w:line="240" w:lineRule="auto"/>
              <w:outlineLvl w:val="1"/>
              <w:rPr>
                <w:rFonts w:ascii="Times New Roman" w:eastAsia="Times New Roman" w:hAnsi="Times New Roman" w:cs="Times New Roman"/>
                <w:color w:val="000000"/>
                <w:sz w:val="28"/>
                <w:szCs w:val="28"/>
                <w:lang w:eastAsia="ru-RU"/>
              </w:rPr>
            </w:pPr>
            <w:r w:rsidRPr="006D789F">
              <w:rPr>
                <w:rFonts w:ascii="Times New Roman" w:eastAsia="Times New Roman" w:hAnsi="Times New Roman" w:cs="Times New Roman"/>
                <w:color w:val="000000"/>
                <w:sz w:val="28"/>
                <w:szCs w:val="28"/>
                <w:lang w:eastAsia="ru-RU"/>
              </w:rPr>
              <w:t>Гатчинского муниципального района</w:t>
            </w:r>
          </w:p>
        </w:tc>
        <w:tc>
          <w:tcPr>
            <w:tcW w:w="4786" w:type="dxa"/>
            <w:shd w:val="clear" w:color="auto" w:fill="auto"/>
            <w:vAlign w:val="bottom"/>
          </w:tcPr>
          <w:p w14:paraId="42EEE6EF" w14:textId="77777777" w:rsidR="006D789F" w:rsidRPr="006D789F" w:rsidRDefault="006D789F" w:rsidP="006D789F">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r w:rsidRPr="006D789F">
              <w:rPr>
                <w:rFonts w:ascii="Times New Roman" w:eastAsia="Times New Roman" w:hAnsi="Times New Roman" w:cs="Times New Roman"/>
                <w:color w:val="000000"/>
                <w:sz w:val="28"/>
                <w:szCs w:val="28"/>
                <w:lang w:eastAsia="ru-RU"/>
              </w:rPr>
              <w:t>Л.Н. Нещадим</w:t>
            </w:r>
          </w:p>
        </w:tc>
      </w:tr>
    </w:tbl>
    <w:p w14:paraId="3B5F8FB7"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5C1940BC"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4FD563A8"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485D0B6F"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348C6E47"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0A6F622D"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6E161DA7"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617C908B"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02C20E86"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69B3DEFA"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347E14C9"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63F02614"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0EF1BCE9"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6AE902D8"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081F0E42"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2A72C222"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0F8E691F"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65638AC6"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36CFB6D5"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59A5C83E"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47FFDB93"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3D976334" w14:textId="77777777" w:rsidR="006D789F" w:rsidRPr="006D789F" w:rsidRDefault="006D789F" w:rsidP="006D789F">
      <w:pPr>
        <w:spacing w:after="0" w:line="240" w:lineRule="auto"/>
        <w:rPr>
          <w:rFonts w:ascii="Times New Roman" w:eastAsia="Times New Roman" w:hAnsi="Times New Roman" w:cs="Times New Roman"/>
          <w:sz w:val="24"/>
          <w:szCs w:val="24"/>
          <w:lang w:eastAsia="ru-RU"/>
        </w:rPr>
      </w:pPr>
    </w:p>
    <w:p w14:paraId="73C5A2B2" w14:textId="77777777" w:rsidR="006D789F" w:rsidRPr="006D789F" w:rsidRDefault="006D789F" w:rsidP="006D789F">
      <w:pPr>
        <w:spacing w:after="0" w:line="240" w:lineRule="auto"/>
        <w:rPr>
          <w:rFonts w:ascii="Times New Roman" w:eastAsia="Times New Roman" w:hAnsi="Times New Roman" w:cs="Times New Roman"/>
          <w:i/>
          <w:iCs/>
          <w:sz w:val="24"/>
          <w:szCs w:val="24"/>
          <w:lang w:eastAsia="ru-RU"/>
        </w:rPr>
      </w:pPr>
    </w:p>
    <w:p w14:paraId="7FFF7A93" w14:textId="77777777" w:rsidR="006D789F" w:rsidRPr="006D789F" w:rsidRDefault="006D789F" w:rsidP="006D789F">
      <w:pPr>
        <w:spacing w:after="0" w:line="240" w:lineRule="auto"/>
        <w:rPr>
          <w:rFonts w:ascii="Times New Roman" w:eastAsia="Times New Roman" w:hAnsi="Times New Roman" w:cs="Times New Roman"/>
          <w:i/>
          <w:iCs/>
          <w:sz w:val="24"/>
          <w:szCs w:val="24"/>
          <w:lang w:eastAsia="ru-RU"/>
        </w:rPr>
      </w:pPr>
      <w:r w:rsidRPr="006D789F">
        <w:rPr>
          <w:rFonts w:ascii="Times New Roman" w:eastAsia="Times New Roman" w:hAnsi="Times New Roman" w:cs="Times New Roman"/>
          <w:i/>
          <w:iCs/>
          <w:sz w:val="24"/>
          <w:szCs w:val="24"/>
          <w:lang w:eastAsia="ru-RU"/>
        </w:rPr>
        <w:t>Аввакумов А.Н.</w:t>
      </w:r>
    </w:p>
    <w:p w14:paraId="070E599C" w14:textId="77777777" w:rsidR="006D789F" w:rsidRPr="006D789F" w:rsidRDefault="006D789F" w:rsidP="006D789F">
      <w:pPr>
        <w:widowControl w:val="0"/>
        <w:spacing w:after="0" w:line="240" w:lineRule="auto"/>
        <w:ind w:right="41"/>
        <w:rPr>
          <w:rFonts w:ascii="Arial" w:eastAsia="Times New Roman" w:hAnsi="Arial" w:cs="Arial"/>
          <w:b/>
          <w:bCs/>
          <w:i/>
          <w:iCs/>
          <w:color w:val="000080"/>
          <w:sz w:val="32"/>
          <w:szCs w:val="20"/>
          <w:lang w:eastAsia="ru-RU"/>
        </w:rPr>
      </w:pPr>
    </w:p>
    <w:p w14:paraId="41D667E8" w14:textId="77777777" w:rsidR="006D789F" w:rsidRDefault="006D789F" w:rsidP="00C76569">
      <w:pPr>
        <w:pStyle w:val="af4"/>
        <w:ind w:left="0" w:right="41"/>
        <w:jc w:val="right"/>
        <w:rPr>
          <w:rFonts w:ascii="Times New Roman" w:hAnsi="Times New Roman" w:cs="Times New Roman"/>
          <w:b w:val="0"/>
          <w:color w:val="auto"/>
          <w:sz w:val="28"/>
          <w:szCs w:val="28"/>
        </w:rPr>
      </w:pPr>
    </w:p>
    <w:p w14:paraId="5FFD49E6" w14:textId="77777777" w:rsidR="006D789F" w:rsidRDefault="006D789F" w:rsidP="00C76569">
      <w:pPr>
        <w:pStyle w:val="af4"/>
        <w:ind w:left="0" w:right="41"/>
        <w:jc w:val="right"/>
        <w:rPr>
          <w:rFonts w:ascii="Times New Roman" w:hAnsi="Times New Roman" w:cs="Times New Roman"/>
          <w:b w:val="0"/>
          <w:color w:val="auto"/>
          <w:sz w:val="28"/>
          <w:szCs w:val="28"/>
        </w:rPr>
      </w:pPr>
    </w:p>
    <w:p w14:paraId="5879CB4E" w14:textId="45F2A905" w:rsidR="006D789F" w:rsidRDefault="006D789F" w:rsidP="00C76569">
      <w:pPr>
        <w:pStyle w:val="af4"/>
        <w:ind w:left="0" w:right="41"/>
        <w:jc w:val="right"/>
        <w:rPr>
          <w:rFonts w:ascii="Times New Roman" w:hAnsi="Times New Roman" w:cs="Times New Roman"/>
          <w:b w:val="0"/>
          <w:color w:val="auto"/>
          <w:sz w:val="28"/>
          <w:szCs w:val="28"/>
        </w:rPr>
      </w:pPr>
    </w:p>
    <w:p w14:paraId="094AFE96" w14:textId="1D1564D6" w:rsidR="006D789F" w:rsidRDefault="006D789F" w:rsidP="00C76569">
      <w:pPr>
        <w:pStyle w:val="af4"/>
        <w:ind w:left="0" w:right="41"/>
        <w:jc w:val="right"/>
        <w:rPr>
          <w:rFonts w:ascii="Times New Roman" w:hAnsi="Times New Roman" w:cs="Times New Roman"/>
          <w:b w:val="0"/>
          <w:color w:val="auto"/>
          <w:sz w:val="28"/>
          <w:szCs w:val="28"/>
        </w:rPr>
      </w:pPr>
    </w:p>
    <w:p w14:paraId="58CA1CE3" w14:textId="5CC324AD" w:rsidR="006D789F" w:rsidRDefault="006D789F" w:rsidP="00C76569">
      <w:pPr>
        <w:pStyle w:val="af4"/>
        <w:ind w:left="0" w:right="41"/>
        <w:jc w:val="right"/>
        <w:rPr>
          <w:rFonts w:ascii="Times New Roman" w:hAnsi="Times New Roman" w:cs="Times New Roman"/>
          <w:b w:val="0"/>
          <w:color w:val="auto"/>
          <w:sz w:val="28"/>
          <w:szCs w:val="28"/>
        </w:rPr>
      </w:pPr>
    </w:p>
    <w:p w14:paraId="4562F67C" w14:textId="0096D3A2" w:rsidR="006D789F" w:rsidRDefault="006D789F" w:rsidP="00C76569">
      <w:pPr>
        <w:pStyle w:val="af4"/>
        <w:ind w:left="0" w:right="41"/>
        <w:jc w:val="right"/>
        <w:rPr>
          <w:rFonts w:ascii="Times New Roman" w:hAnsi="Times New Roman" w:cs="Times New Roman"/>
          <w:b w:val="0"/>
          <w:color w:val="auto"/>
          <w:sz w:val="28"/>
          <w:szCs w:val="28"/>
        </w:rPr>
      </w:pPr>
    </w:p>
    <w:p w14:paraId="3541A680" w14:textId="329D3C44" w:rsidR="006D789F" w:rsidRDefault="006D789F" w:rsidP="00C76569">
      <w:pPr>
        <w:pStyle w:val="af4"/>
        <w:ind w:left="0" w:right="41"/>
        <w:jc w:val="right"/>
        <w:rPr>
          <w:rFonts w:ascii="Times New Roman" w:hAnsi="Times New Roman" w:cs="Times New Roman"/>
          <w:b w:val="0"/>
          <w:color w:val="auto"/>
          <w:sz w:val="28"/>
          <w:szCs w:val="28"/>
        </w:rPr>
      </w:pPr>
    </w:p>
    <w:p w14:paraId="551DD1C9" w14:textId="7405DC61" w:rsidR="006D789F" w:rsidRDefault="006D789F" w:rsidP="00C76569">
      <w:pPr>
        <w:pStyle w:val="af4"/>
        <w:ind w:left="0" w:right="41"/>
        <w:jc w:val="right"/>
        <w:rPr>
          <w:rFonts w:ascii="Times New Roman" w:hAnsi="Times New Roman" w:cs="Times New Roman"/>
          <w:b w:val="0"/>
          <w:color w:val="auto"/>
          <w:sz w:val="28"/>
          <w:szCs w:val="28"/>
        </w:rPr>
      </w:pPr>
    </w:p>
    <w:p w14:paraId="1FE45AFE" w14:textId="16838F87" w:rsidR="006D789F" w:rsidRDefault="006D789F" w:rsidP="00C76569">
      <w:pPr>
        <w:pStyle w:val="af4"/>
        <w:ind w:left="0" w:right="41"/>
        <w:jc w:val="right"/>
        <w:rPr>
          <w:rFonts w:ascii="Times New Roman" w:hAnsi="Times New Roman" w:cs="Times New Roman"/>
          <w:b w:val="0"/>
          <w:color w:val="auto"/>
          <w:sz w:val="28"/>
          <w:szCs w:val="28"/>
        </w:rPr>
      </w:pPr>
    </w:p>
    <w:p w14:paraId="5025EBEF" w14:textId="59D90B03" w:rsidR="006D789F" w:rsidRDefault="006D789F" w:rsidP="00C76569">
      <w:pPr>
        <w:pStyle w:val="af4"/>
        <w:ind w:left="0" w:right="41"/>
        <w:jc w:val="right"/>
        <w:rPr>
          <w:rFonts w:ascii="Times New Roman" w:hAnsi="Times New Roman" w:cs="Times New Roman"/>
          <w:b w:val="0"/>
          <w:color w:val="auto"/>
          <w:sz w:val="28"/>
          <w:szCs w:val="28"/>
        </w:rPr>
      </w:pPr>
    </w:p>
    <w:p w14:paraId="76884E19" w14:textId="66291761" w:rsidR="006D789F" w:rsidRDefault="006D789F" w:rsidP="00C76569">
      <w:pPr>
        <w:pStyle w:val="af4"/>
        <w:ind w:left="0" w:right="41"/>
        <w:jc w:val="right"/>
        <w:rPr>
          <w:rFonts w:ascii="Times New Roman" w:hAnsi="Times New Roman" w:cs="Times New Roman"/>
          <w:b w:val="0"/>
          <w:color w:val="auto"/>
          <w:sz w:val="28"/>
          <w:szCs w:val="28"/>
        </w:rPr>
      </w:pPr>
    </w:p>
    <w:p w14:paraId="5172DFA5" w14:textId="3EFA9D00" w:rsidR="006D789F" w:rsidRDefault="006D789F" w:rsidP="00C76569">
      <w:pPr>
        <w:pStyle w:val="af4"/>
        <w:ind w:left="0" w:right="41"/>
        <w:jc w:val="right"/>
        <w:rPr>
          <w:rFonts w:ascii="Times New Roman" w:hAnsi="Times New Roman" w:cs="Times New Roman"/>
          <w:b w:val="0"/>
          <w:color w:val="auto"/>
          <w:sz w:val="28"/>
          <w:szCs w:val="28"/>
        </w:rPr>
      </w:pPr>
    </w:p>
    <w:p w14:paraId="2F65DD98" w14:textId="71F2ECD4" w:rsidR="006D789F" w:rsidRDefault="006D789F" w:rsidP="00C76569">
      <w:pPr>
        <w:pStyle w:val="af4"/>
        <w:ind w:left="0" w:right="41"/>
        <w:jc w:val="right"/>
        <w:rPr>
          <w:rFonts w:ascii="Times New Roman" w:hAnsi="Times New Roman" w:cs="Times New Roman"/>
          <w:b w:val="0"/>
          <w:color w:val="auto"/>
          <w:sz w:val="28"/>
          <w:szCs w:val="28"/>
        </w:rPr>
      </w:pPr>
    </w:p>
    <w:p w14:paraId="0F746E57" w14:textId="00B9B3AF" w:rsidR="006D789F" w:rsidRDefault="006D789F" w:rsidP="00C76569">
      <w:pPr>
        <w:pStyle w:val="af4"/>
        <w:ind w:left="0" w:right="41"/>
        <w:jc w:val="right"/>
        <w:rPr>
          <w:rFonts w:ascii="Times New Roman" w:hAnsi="Times New Roman" w:cs="Times New Roman"/>
          <w:b w:val="0"/>
          <w:color w:val="auto"/>
          <w:sz w:val="28"/>
          <w:szCs w:val="28"/>
        </w:rPr>
      </w:pPr>
    </w:p>
    <w:p w14:paraId="6F2EFD43" w14:textId="78B6F87C" w:rsidR="006D789F" w:rsidRDefault="006D789F" w:rsidP="00C76569">
      <w:pPr>
        <w:pStyle w:val="af4"/>
        <w:ind w:left="0" w:right="41"/>
        <w:jc w:val="right"/>
        <w:rPr>
          <w:rFonts w:ascii="Times New Roman" w:hAnsi="Times New Roman" w:cs="Times New Roman"/>
          <w:b w:val="0"/>
          <w:color w:val="auto"/>
          <w:sz w:val="28"/>
          <w:szCs w:val="28"/>
        </w:rPr>
      </w:pPr>
    </w:p>
    <w:p w14:paraId="1E67B040" w14:textId="0AE13CD4" w:rsidR="006D789F" w:rsidRDefault="006D789F" w:rsidP="00C76569">
      <w:pPr>
        <w:pStyle w:val="af4"/>
        <w:ind w:left="0" w:right="41"/>
        <w:jc w:val="right"/>
        <w:rPr>
          <w:rFonts w:ascii="Times New Roman" w:hAnsi="Times New Roman" w:cs="Times New Roman"/>
          <w:b w:val="0"/>
          <w:color w:val="auto"/>
          <w:sz w:val="28"/>
          <w:szCs w:val="28"/>
        </w:rPr>
      </w:pPr>
    </w:p>
    <w:p w14:paraId="7DE73F9E" w14:textId="2B808FDA" w:rsidR="006D789F" w:rsidRDefault="006D789F" w:rsidP="00C76569">
      <w:pPr>
        <w:pStyle w:val="af4"/>
        <w:ind w:left="0" w:right="41"/>
        <w:jc w:val="right"/>
        <w:rPr>
          <w:rFonts w:ascii="Times New Roman" w:hAnsi="Times New Roman" w:cs="Times New Roman"/>
          <w:b w:val="0"/>
          <w:color w:val="auto"/>
          <w:sz w:val="28"/>
          <w:szCs w:val="28"/>
        </w:rPr>
      </w:pPr>
    </w:p>
    <w:p w14:paraId="7E1B76FB" w14:textId="7EB084C0" w:rsidR="006D789F" w:rsidRDefault="006D789F" w:rsidP="00C76569">
      <w:pPr>
        <w:pStyle w:val="af4"/>
        <w:ind w:left="0" w:right="41"/>
        <w:jc w:val="right"/>
        <w:rPr>
          <w:rFonts w:ascii="Times New Roman" w:hAnsi="Times New Roman" w:cs="Times New Roman"/>
          <w:b w:val="0"/>
          <w:color w:val="auto"/>
          <w:sz w:val="28"/>
          <w:szCs w:val="28"/>
        </w:rPr>
      </w:pPr>
    </w:p>
    <w:p w14:paraId="54E1A678" w14:textId="6FBC3902" w:rsidR="006D789F" w:rsidRDefault="006D789F" w:rsidP="00C76569">
      <w:pPr>
        <w:pStyle w:val="af4"/>
        <w:ind w:left="0" w:right="41"/>
        <w:jc w:val="right"/>
        <w:rPr>
          <w:rFonts w:ascii="Times New Roman" w:hAnsi="Times New Roman" w:cs="Times New Roman"/>
          <w:b w:val="0"/>
          <w:color w:val="auto"/>
          <w:sz w:val="28"/>
          <w:szCs w:val="28"/>
        </w:rPr>
      </w:pPr>
    </w:p>
    <w:p w14:paraId="22E405C1" w14:textId="20BD72B0" w:rsidR="006D789F" w:rsidRDefault="006D789F" w:rsidP="00C76569">
      <w:pPr>
        <w:pStyle w:val="af4"/>
        <w:ind w:left="0" w:right="41"/>
        <w:jc w:val="right"/>
        <w:rPr>
          <w:rFonts w:ascii="Times New Roman" w:hAnsi="Times New Roman" w:cs="Times New Roman"/>
          <w:b w:val="0"/>
          <w:color w:val="auto"/>
          <w:sz w:val="28"/>
          <w:szCs w:val="28"/>
        </w:rPr>
      </w:pPr>
    </w:p>
    <w:p w14:paraId="1EE59EE9" w14:textId="6A0E035E" w:rsidR="006D789F" w:rsidRDefault="006D789F" w:rsidP="00C76569">
      <w:pPr>
        <w:pStyle w:val="af4"/>
        <w:ind w:left="0" w:right="41"/>
        <w:jc w:val="right"/>
        <w:rPr>
          <w:rFonts w:ascii="Times New Roman" w:hAnsi="Times New Roman" w:cs="Times New Roman"/>
          <w:b w:val="0"/>
          <w:color w:val="auto"/>
          <w:sz w:val="28"/>
          <w:szCs w:val="28"/>
        </w:rPr>
      </w:pPr>
    </w:p>
    <w:p w14:paraId="36A42C3A" w14:textId="77777777" w:rsidR="006D789F" w:rsidRDefault="006D789F" w:rsidP="00C76569">
      <w:pPr>
        <w:pStyle w:val="af4"/>
        <w:ind w:left="0" w:right="41"/>
        <w:jc w:val="right"/>
        <w:rPr>
          <w:rFonts w:ascii="Times New Roman" w:hAnsi="Times New Roman" w:cs="Times New Roman"/>
          <w:b w:val="0"/>
          <w:color w:val="auto"/>
          <w:sz w:val="28"/>
          <w:szCs w:val="28"/>
        </w:rPr>
      </w:pPr>
    </w:p>
    <w:p w14:paraId="51ECBA3E" w14:textId="1308ED06" w:rsidR="00C76569" w:rsidRDefault="00C76569" w:rsidP="00C76569">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Приложение к постановлению</w:t>
      </w:r>
    </w:p>
    <w:p w14:paraId="01B1C5A7" w14:textId="77777777" w:rsidR="00C76569" w:rsidRDefault="00C76569" w:rsidP="00C76569">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администрации Гатчинского</w:t>
      </w:r>
    </w:p>
    <w:p w14:paraId="1BF84514" w14:textId="77777777" w:rsidR="00C76569" w:rsidRDefault="00C76569" w:rsidP="00C76569">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муниципального района</w:t>
      </w:r>
    </w:p>
    <w:p w14:paraId="1E7EC698" w14:textId="77777777" w:rsidR="00C76569" w:rsidRPr="00B50483" w:rsidRDefault="00C76569" w:rsidP="00C76569">
      <w:pPr>
        <w:pStyle w:val="af4"/>
        <w:ind w:left="0" w:right="4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от                      №</w:t>
      </w:r>
    </w:p>
    <w:p w14:paraId="009573CA" w14:textId="1C9C7B61" w:rsidR="00C76569" w:rsidRDefault="00C76569" w:rsidP="00C76569">
      <w:pPr>
        <w:pStyle w:val="ConsPlusTitle"/>
        <w:jc w:val="center"/>
        <w:rPr>
          <w:b w:val="0"/>
          <w:sz w:val="28"/>
          <w:szCs w:val="28"/>
        </w:rPr>
      </w:pPr>
    </w:p>
    <w:p w14:paraId="3A35F60E" w14:textId="77777777" w:rsidR="00C76569" w:rsidRPr="00E57B19" w:rsidRDefault="00C76569" w:rsidP="00C76569">
      <w:pPr>
        <w:pStyle w:val="ConsPlusTitle"/>
        <w:jc w:val="center"/>
        <w:rPr>
          <w:b w:val="0"/>
          <w:sz w:val="28"/>
          <w:szCs w:val="28"/>
        </w:rPr>
      </w:pPr>
    </w:p>
    <w:p w14:paraId="0087B333" w14:textId="77777777" w:rsidR="00C76569" w:rsidRPr="00C76569" w:rsidRDefault="00C76569" w:rsidP="00C76569">
      <w:pPr>
        <w:autoSpaceDE w:val="0"/>
        <w:autoSpaceDN w:val="0"/>
        <w:adjustRightInd w:val="0"/>
        <w:spacing w:after="0"/>
        <w:jc w:val="center"/>
        <w:rPr>
          <w:rFonts w:ascii="Times New Roman" w:hAnsi="Times New Roman" w:cs="Times New Roman"/>
          <w:b/>
          <w:bCs/>
          <w:sz w:val="32"/>
          <w:szCs w:val="32"/>
        </w:rPr>
      </w:pPr>
      <w:r w:rsidRPr="00C76569">
        <w:rPr>
          <w:rFonts w:ascii="Times New Roman" w:hAnsi="Times New Roman" w:cs="Times New Roman"/>
          <w:b/>
          <w:bCs/>
          <w:sz w:val="32"/>
          <w:szCs w:val="32"/>
        </w:rPr>
        <w:t xml:space="preserve">Административный регламент </w:t>
      </w:r>
    </w:p>
    <w:p w14:paraId="230C3DFF" w14:textId="45E3A11D" w:rsidR="00C76569" w:rsidRDefault="00C76569" w:rsidP="00C76569">
      <w:pPr>
        <w:autoSpaceDE w:val="0"/>
        <w:autoSpaceDN w:val="0"/>
        <w:adjustRightInd w:val="0"/>
        <w:spacing w:after="0"/>
        <w:jc w:val="center"/>
        <w:rPr>
          <w:rFonts w:ascii="Times New Roman" w:hAnsi="Times New Roman" w:cs="Times New Roman"/>
          <w:i/>
          <w:iCs/>
          <w:sz w:val="28"/>
          <w:szCs w:val="28"/>
        </w:rPr>
      </w:pPr>
      <w:r w:rsidRPr="00C76569">
        <w:rPr>
          <w:rFonts w:ascii="Times New Roman" w:hAnsi="Times New Roman" w:cs="Times New Roman"/>
          <w:i/>
          <w:iCs/>
          <w:sz w:val="28"/>
          <w:szCs w:val="28"/>
        </w:rPr>
        <w:t>по предоставлению муниципальной услуги</w:t>
      </w:r>
    </w:p>
    <w:p w14:paraId="48A8A389" w14:textId="77777777" w:rsidR="00C76569" w:rsidRPr="00C76569" w:rsidRDefault="00C76569" w:rsidP="00C76569">
      <w:pPr>
        <w:autoSpaceDE w:val="0"/>
        <w:autoSpaceDN w:val="0"/>
        <w:adjustRightInd w:val="0"/>
        <w:spacing w:after="0"/>
        <w:jc w:val="center"/>
        <w:rPr>
          <w:rFonts w:ascii="Times New Roman" w:hAnsi="Times New Roman" w:cs="Times New Roman"/>
          <w:i/>
          <w:iCs/>
          <w:sz w:val="28"/>
          <w:szCs w:val="28"/>
        </w:rPr>
      </w:pPr>
    </w:p>
    <w:p w14:paraId="30722CCF" w14:textId="1DB24AC9" w:rsidR="00745131" w:rsidRDefault="00EB51C4" w:rsidP="00C765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roofErr w:type="spellStart"/>
      <w:r w:rsidR="00CD59BC" w:rsidRPr="00C97694">
        <w:rPr>
          <w:rFonts w:ascii="Times New Roman" w:eastAsia="Times New Roman" w:hAnsi="Times New Roman" w:cs="Times New Roman"/>
          <w:b/>
          <w:bCs/>
          <w:sz w:val="28"/>
          <w:szCs w:val="28"/>
          <w:lang w:eastAsia="ru-RU"/>
        </w:rPr>
        <w:t>возведенный</w:t>
      </w:r>
      <w:proofErr w:type="spellEnd"/>
      <w:r w:rsidR="00CD59BC" w:rsidRPr="00C97694">
        <w:rPr>
          <w:rFonts w:ascii="Times New Roman" w:eastAsia="Times New Roman" w:hAnsi="Times New Roman" w:cs="Times New Roman"/>
          <w:b/>
          <w:bCs/>
          <w:sz w:val="28"/>
          <w:szCs w:val="28"/>
          <w:lang w:eastAsia="ru-RU"/>
        </w:rPr>
        <w:t xml:space="preserve"> до </w:t>
      </w:r>
      <w:r w:rsidR="0063310F" w:rsidRPr="00C97694">
        <w:rPr>
          <w:rFonts w:ascii="Times New Roman" w:eastAsia="Times New Roman" w:hAnsi="Times New Roman" w:cs="Times New Roman"/>
          <w:b/>
          <w:bCs/>
          <w:sz w:val="28"/>
          <w:szCs w:val="28"/>
          <w:lang w:eastAsia="ru-RU"/>
        </w:rPr>
        <w:t>14 мая 1998 года</w:t>
      </w:r>
      <w:r w:rsidR="00CD59BC"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14:paraId="5BEBB8C4" w14:textId="77777777" w:rsidR="00C76569" w:rsidRPr="00C97694" w:rsidRDefault="00C76569" w:rsidP="00C765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72DC5EA" w14:textId="77777777"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20E5BC8"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1BE3BCDC" w14:textId="77777777"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r w:rsidRPr="00C97694">
        <w:rPr>
          <w:rFonts w:ascii="Times New Roman" w:eastAsiaTheme="minorEastAsia" w:hAnsi="Times New Roman" w:cs="Times New Roman"/>
          <w:sz w:val="28"/>
          <w:szCs w:val="28"/>
          <w:lang w:eastAsia="ru-RU"/>
        </w:rPr>
        <w:t>1. Общие положения</w:t>
      </w:r>
    </w:p>
    <w:p w14:paraId="0AD0F60D"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0D7C180F" w14:textId="77777777"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3" w:name="Par45"/>
      <w:bookmarkEnd w:id="3"/>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CB3A7ED" w14:textId="77777777"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33E1CF1" w14:textId="77777777"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40E92E7B" w14:textId="77777777"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4CA8F1DC" w14:textId="77777777"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14:paraId="08536236" w14:textId="77777777"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14:paraId="01EB6A91" w14:textId="77777777"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14:paraId="3F63F1F3" w14:textId="77777777"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14:paraId="7845D6BC" w14:textId="39959B5B"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
    <w:p w14:paraId="2A4BEAE0"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49"/>
      <w:bookmarkEnd w:id="4"/>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D7E6187"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14:paraId="34703CD4"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14:paraId="50DA611D"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14:paraId="64CC760A"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14:paraId="12D95C0A" w14:textId="77777777"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14:paraId="37ACAF85" w14:textId="77777777"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5" w:name="Par130"/>
      <w:bookmarkEnd w:id="5"/>
      <w:r w:rsidRPr="00C97694">
        <w:rPr>
          <w:rFonts w:ascii="Times New Roman" w:hAnsi="Times New Roman" w:cs="Times New Roman"/>
          <w:sz w:val="28"/>
          <w:szCs w:val="28"/>
        </w:rPr>
        <w:t>2. Стандарт предоставления муниципальной услуги</w:t>
      </w:r>
    </w:p>
    <w:p w14:paraId="76D64A85" w14:textId="77777777"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15F5BBEB" w14:textId="77777777"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14:paraId="0F36D38E" w14:textId="77777777"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14:paraId="455EB65E" w14:textId="77777777"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14:paraId="5D870E70" w14:textId="77777777"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14:paraId="2141B3CF" w14:textId="77777777"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14:paraId="709BCCDC" w14:textId="2B37001A" w:rsidR="004D120B" w:rsidRDefault="00DF5E9B" w:rsidP="008423FE">
      <w:pPr>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Администрация МО «</w:t>
      </w:r>
      <w:r w:rsidR="00C76569">
        <w:rPr>
          <w:rFonts w:ascii="Times New Roman" w:eastAsia="Calibri" w:hAnsi="Times New Roman" w:cs="Times New Roman"/>
          <w:sz w:val="28"/>
          <w:szCs w:val="28"/>
        </w:rPr>
        <w:t>Гатчинский муниципальный район</w:t>
      </w:r>
      <w:r w:rsidRPr="00C97694">
        <w:rPr>
          <w:rFonts w:ascii="Times New Roman" w:eastAsia="Calibri" w:hAnsi="Times New Roman" w:cs="Times New Roman"/>
          <w:sz w:val="28"/>
          <w:szCs w:val="28"/>
        </w:rPr>
        <w:t>» Ленинградской области.</w:t>
      </w:r>
    </w:p>
    <w:p w14:paraId="780B9CF7" w14:textId="4E5BE932" w:rsidR="00C76569" w:rsidRPr="00C97694" w:rsidRDefault="00C76569" w:rsidP="00C76569">
      <w:pPr>
        <w:ind w:firstLine="709"/>
        <w:jc w:val="both"/>
        <w:rPr>
          <w:rFonts w:ascii="Times New Roman" w:eastAsia="Calibri" w:hAnsi="Times New Roman" w:cs="Times New Roman"/>
          <w:color w:val="FF0000"/>
          <w:sz w:val="28"/>
          <w:szCs w:val="28"/>
        </w:rPr>
      </w:pPr>
      <w:r w:rsidRPr="00C76569">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240F0AC3" w14:textId="77777777"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14:paraId="701C919C" w14:textId="77777777"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14:paraId="130B0569" w14:textId="77777777"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14:paraId="28DB4AD0"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14:paraId="7FD1D3D7"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6489525B"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филиалах, отделах, </w:t>
      </w:r>
      <w:proofErr w:type="spellStart"/>
      <w:r w:rsidRPr="00C97694">
        <w:rPr>
          <w:rFonts w:ascii="Times New Roman" w:eastAsia="Times New Roman" w:hAnsi="Times New Roman" w:cs="Times New Roman"/>
          <w:sz w:val="28"/>
          <w:szCs w:val="28"/>
          <w:lang w:eastAsia="ru-RU"/>
        </w:rPr>
        <w:t>удаленных</w:t>
      </w:r>
      <w:proofErr w:type="spellEnd"/>
      <w:r w:rsidRPr="00C97694">
        <w:rPr>
          <w:rFonts w:ascii="Times New Roman" w:eastAsia="Times New Roman" w:hAnsi="Times New Roman" w:cs="Times New Roman"/>
          <w:sz w:val="28"/>
          <w:szCs w:val="28"/>
          <w:lang w:eastAsia="ru-RU"/>
        </w:rPr>
        <w:t xml:space="preserve"> рабочих местах ГБУ ЛО «МФЦ»;</w:t>
      </w:r>
    </w:p>
    <w:p w14:paraId="03295391"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6377815E"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 в орган местного самоуправления;</w:t>
      </w:r>
    </w:p>
    <w:p w14:paraId="7AAAECFB"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0A52575E"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ar132"/>
      <w:bookmarkEnd w:id="6"/>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3EE6022" w14:textId="324DC729"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МФЦ;</w:t>
      </w:r>
    </w:p>
    <w:p w14:paraId="3AEAA78F" w14:textId="278E79A9"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МФЦ (при технической реализации) - в МФЦ;</w:t>
      </w:r>
    </w:p>
    <w:p w14:paraId="572ADD0F" w14:textId="1FDE05C3"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МФЦ.</w:t>
      </w:r>
    </w:p>
    <w:p w14:paraId="226F6690" w14:textId="238FDA9D"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МФЦ графика </w:t>
      </w:r>
      <w:proofErr w:type="spellStart"/>
      <w:r w:rsidRPr="00C97694">
        <w:rPr>
          <w:rFonts w:ascii="Times New Roman" w:eastAsia="Times New Roman" w:hAnsi="Times New Roman" w:cs="Times New Roman"/>
          <w:sz w:val="28"/>
          <w:szCs w:val="28"/>
          <w:lang w:eastAsia="ru-RU"/>
        </w:rPr>
        <w:t>приема</w:t>
      </w:r>
      <w:proofErr w:type="spellEnd"/>
      <w:r w:rsidRPr="00C97694">
        <w:rPr>
          <w:rFonts w:ascii="Times New Roman" w:eastAsia="Times New Roman" w:hAnsi="Times New Roman" w:cs="Times New Roman"/>
          <w:sz w:val="28"/>
          <w:szCs w:val="28"/>
          <w:lang w:eastAsia="ru-RU"/>
        </w:rPr>
        <w:t xml:space="preserve"> заявителей.</w:t>
      </w:r>
    </w:p>
    <w:p w14:paraId="26BE5B2F" w14:textId="0822661C"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FBCEEBE"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E1FD29B"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DF4738"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1BC110D" w14:textId="77777777"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14:paraId="66E6F42A" w14:textId="77777777" w:rsidR="002B281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14:paraId="4531E44C" w14:textId="77777777" w:rsidR="00EB74BD" w:rsidRPr="00EB74BD" w:rsidRDefault="00EB74BD" w:rsidP="00D858F4">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hAnsi="Times New Roman" w:cs="Times New Roman"/>
          <w:sz w:val="28"/>
          <w:szCs w:val="28"/>
        </w:rPr>
        <w:t>решение о возврате заявления о предоставлени</w:t>
      </w:r>
      <w:r>
        <w:rPr>
          <w:rFonts w:ascii="Times New Roman" w:hAnsi="Times New Roman" w:cs="Times New Roman"/>
          <w:sz w:val="28"/>
          <w:szCs w:val="28"/>
        </w:rPr>
        <w:t>и</w:t>
      </w:r>
      <w:r w:rsidRPr="00EB74BD">
        <w:rPr>
          <w:rFonts w:ascii="Times New Roman" w:hAnsi="Times New Roman" w:cs="Times New Roman"/>
          <w:sz w:val="28"/>
          <w:szCs w:val="28"/>
        </w:rPr>
        <w:t xml:space="preserve"> земельного участка, на котором расположен жилой дом (приложение 3 к настоящему административному регламенту); </w:t>
      </w:r>
    </w:p>
    <w:p w14:paraId="261006CF" w14:textId="77777777" w:rsidR="00523C4F" w:rsidRPr="00C97694"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 </w:t>
      </w:r>
      <w:r w:rsidR="00E67DD0" w:rsidRPr="00C97694">
        <w:rPr>
          <w:rFonts w:ascii="Times New Roman" w:eastAsia="Times New Roman" w:hAnsi="Times New Roman" w:cs="Times New Roman"/>
          <w:sz w:val="28"/>
          <w:szCs w:val="28"/>
        </w:rPr>
        <w:t>4</w:t>
      </w:r>
      <w:r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14:paraId="4FE20CD0" w14:textId="40D39143" w:rsidR="00EB74BD" w:rsidRPr="00EB74B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xml:space="preserve">, по форме, утвержденной нормативным правовым актом </w:t>
      </w:r>
      <w:r w:rsidR="00C76569">
        <w:rPr>
          <w:rFonts w:ascii="Times New Roman" w:eastAsia="Times New Roman" w:hAnsi="Times New Roman" w:cs="Times New Roman"/>
          <w:sz w:val="28"/>
          <w:szCs w:val="28"/>
        </w:rPr>
        <w:t>КУИ ГМР</w:t>
      </w:r>
      <w:r w:rsidRPr="000C29AE">
        <w:rPr>
          <w:rFonts w:ascii="Times New Roman" w:eastAsia="Times New Roman" w:hAnsi="Times New Roman" w:cs="Times New Roman"/>
          <w:sz w:val="28"/>
          <w:szCs w:val="28"/>
        </w:rPr>
        <w:t>;</w:t>
      </w:r>
      <w:r w:rsidRPr="00EB74BD">
        <w:rPr>
          <w:rFonts w:ascii="Times New Roman" w:eastAsia="Times New Roman" w:hAnsi="Times New Roman" w:cs="Times New Roman"/>
          <w:sz w:val="28"/>
          <w:szCs w:val="28"/>
        </w:rPr>
        <w:t xml:space="preserve"> </w:t>
      </w:r>
    </w:p>
    <w:p w14:paraId="2E126AB2"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393EE0E"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4D7D73C1"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филиалах, отделах, </w:t>
      </w:r>
      <w:proofErr w:type="spellStart"/>
      <w:r w:rsidRPr="00C97694">
        <w:rPr>
          <w:rFonts w:ascii="Times New Roman" w:eastAsia="Times New Roman" w:hAnsi="Times New Roman" w:cs="Times New Roman"/>
          <w:sz w:val="28"/>
          <w:szCs w:val="28"/>
          <w:lang w:eastAsia="ru-RU"/>
        </w:rPr>
        <w:t>удаленных</w:t>
      </w:r>
      <w:proofErr w:type="spellEnd"/>
      <w:r w:rsidRPr="00C97694">
        <w:rPr>
          <w:rFonts w:ascii="Times New Roman" w:eastAsia="Times New Roman" w:hAnsi="Times New Roman" w:cs="Times New Roman"/>
          <w:sz w:val="28"/>
          <w:szCs w:val="28"/>
          <w:lang w:eastAsia="ru-RU"/>
        </w:rPr>
        <w:t xml:space="preserve"> рабочих местах ГБУ ЛО «МФЦ»;</w:t>
      </w:r>
    </w:p>
    <w:p w14:paraId="60CE968B"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70722DC2"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14:paraId="67524E74"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5B98B665"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00E67DD0"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не более </w:t>
      </w:r>
      <w:r w:rsidR="00185B8B" w:rsidRPr="00C97694">
        <w:rPr>
          <w:rFonts w:ascii="Times New Roman" w:hAnsi="Times New Roman" w:cs="Times New Roman"/>
          <w:sz w:val="28"/>
          <w:szCs w:val="28"/>
        </w:rPr>
        <w:t>30</w:t>
      </w:r>
      <w:r w:rsidRPr="00C97694">
        <w:rPr>
          <w:rFonts w:ascii="Times New Roman" w:hAnsi="Times New Roman" w:cs="Times New Roman"/>
          <w:sz w:val="28"/>
          <w:szCs w:val="28"/>
        </w:rPr>
        <w:t xml:space="preserve"> </w:t>
      </w:r>
      <w:r w:rsidR="00185B8B" w:rsidRPr="00C97694">
        <w:rPr>
          <w:rFonts w:ascii="Times New Roman" w:hAnsi="Times New Roman" w:cs="Times New Roman"/>
          <w:sz w:val="28"/>
          <w:szCs w:val="28"/>
        </w:rPr>
        <w:t xml:space="preserve">календарных </w:t>
      </w:r>
      <w:r w:rsidRPr="00C97694">
        <w:rPr>
          <w:rFonts w:ascii="Times New Roman" w:hAnsi="Times New Roman" w:cs="Times New Roman"/>
          <w:sz w:val="28"/>
          <w:szCs w:val="28"/>
        </w:rPr>
        <w:t>дн</w:t>
      </w:r>
      <w:r w:rsidR="00185B8B" w:rsidRPr="00C97694">
        <w:rPr>
          <w:rFonts w:ascii="Times New Roman" w:hAnsi="Times New Roman" w:cs="Times New Roman"/>
          <w:sz w:val="28"/>
          <w:szCs w:val="28"/>
        </w:rPr>
        <w:t>ей</w:t>
      </w:r>
      <w:r w:rsidRPr="00C97694">
        <w:rPr>
          <w:rFonts w:ascii="Times New Roman" w:hAnsi="Times New Roman" w:cs="Times New Roman"/>
          <w:sz w:val="28"/>
          <w:szCs w:val="28"/>
        </w:rPr>
        <w:t xml:space="preserve"> </w:t>
      </w:r>
      <w:r w:rsidR="000624CC" w:rsidRPr="00C97694">
        <w:rPr>
          <w:rFonts w:ascii="Times New Roman" w:hAnsi="Times New Roman" w:cs="Times New Roman"/>
          <w:sz w:val="28"/>
          <w:szCs w:val="28"/>
        </w:rPr>
        <w:t xml:space="preserve">(в период до 01.01.2023 – не более 14 календарных дней) </w:t>
      </w:r>
      <w:r w:rsidRPr="00C97694">
        <w:rPr>
          <w:rFonts w:ascii="Times New Roman" w:hAnsi="Times New Roman" w:cs="Times New Roman"/>
          <w:sz w:val="28"/>
          <w:szCs w:val="28"/>
        </w:rPr>
        <w:t>со дня поступления заявления и документов в Администрацию.</w:t>
      </w:r>
    </w:p>
    <w:p w14:paraId="0C9A1D02" w14:textId="77777777"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14:paraId="0F5780D0" w14:textId="77777777"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7" w:name="Par201"/>
      <w:bookmarkEnd w:id="7"/>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14:paraId="2AF5700C" w14:textId="77777777"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24D856F3" w14:textId="77777777"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1A8C72E9" w14:textId="77777777"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14:paraId="192104D3" w14:textId="77777777" w:rsidR="000624CC" w:rsidRPr="00C97694"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14:paraId="22C2E4A0" w14:textId="77777777"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14:paraId="29C99D07"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14:paraId="3699D349" w14:textId="77777777"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14:paraId="464B64C5" w14:textId="18601D13"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на ЕПГУ/ПГУ ЛО;</w:t>
      </w:r>
    </w:p>
    <w:p w14:paraId="5565BDD2"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14:paraId="3B2FFC7A" w14:textId="77777777"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AF5B055" w14:textId="3A481AA0"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МФЦ необходимо предъявить документ, удостоверяющий личность: </w:t>
      </w:r>
    </w:p>
    <w:p w14:paraId="7E7A88D0"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 xml:space="preserve">Российской Федерации </w:t>
      </w:r>
      <w:r w:rsidRPr="00C97694">
        <w:rPr>
          <w:rFonts w:ascii="Times New Roman" w:eastAsia="Times New Roman" w:hAnsi="Times New Roman" w:cs="Times New Roman"/>
          <w:sz w:val="28"/>
          <w:szCs w:val="28"/>
          <w:lang w:eastAsia="ru-RU"/>
        </w:rPr>
        <w:t xml:space="preserve">по форме </w:t>
      </w:r>
      <w:r w:rsidR="00EA1876"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2П, удостоверение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14:paraId="3DDF8EE5" w14:textId="77777777"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14:paraId="4479C06E"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0DD8229E"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7B4B508"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A91BF23"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45E6347"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4137229"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90F60CB"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E0113AC"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A5CBC14" w14:textId="77777777"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14:paraId="22A7F1DB" w14:textId="77777777"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14:paraId="1FF626F1"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14:paraId="4140B0DC" w14:textId="77777777"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9CDC26F" w14:textId="77777777"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14:paraId="15A9065A" w14:textId="77777777"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0655F00" w14:textId="77777777"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14:paraId="1BFA2E3C" w14:textId="77777777"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14:paraId="67CC8637"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14:paraId="2C45E4B1"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14:paraId="106325AF" w14:textId="77777777"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14:paraId="46A953B6" w14:textId="77777777"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14:paraId="68FD3C3D" w14:textId="77777777"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14:paraId="55FCE92B"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6289FDDF"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62DD3963"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BEF81F3"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0E593234"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14:paraId="0EE7B016" w14:textId="77777777"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14:paraId="695B027F" w14:textId="77777777"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37BBF6A"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D6B3A53" w14:textId="75369112" w:rsidR="004D120B" w:rsidRPr="00C97694" w:rsidRDefault="00C76569" w:rsidP="008423F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КУИ ГМР</w:t>
      </w:r>
      <w:r w:rsidR="004D120B" w:rsidRPr="00C97694">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004D120B" w:rsidRPr="00C97694">
        <w:rPr>
          <w:rFonts w:ascii="Times New Roman" w:hAnsi="Times New Roman" w:cs="Times New Roman"/>
          <w:sz w:val="28"/>
          <w:szCs w:val="28"/>
        </w:rPr>
        <w:t>ной услуги запрашивает следующие документы (сведения):</w:t>
      </w:r>
    </w:p>
    <w:p w14:paraId="35A93C73"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3880C764"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3F6E2956" w14:textId="77777777"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14:paraId="00349233" w14:textId="77777777"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14:paraId="7BD96CB7" w14:textId="448B3988"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14:paraId="5F2C9F8B"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14:paraId="4DF1717C"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429B81A8"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Pr="00C97694">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2C9DB2D"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w:t>
      </w:r>
      <w:r w:rsidRPr="00C97694">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4EA42AF"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A0D1EA5" w14:textId="77777777"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14:paraId="445D8F82" w14:textId="77777777"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5759D3" w14:textId="122DCCCD"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2.7.2. При наступлении событий, являющихся основанием для предоставления муниципальной услуги, </w:t>
      </w:r>
      <w:r w:rsidR="00C76569">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вправе:</w:t>
      </w:r>
    </w:p>
    <w:p w14:paraId="361DC733"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6FB74F"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D82BFC" w14:textId="77777777"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40"/>
      <w:bookmarkEnd w:id="8"/>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1C5E07" w14:textId="77777777"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E501991"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41F1C683"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596C93"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48A72D33"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507DE9A6"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09796345"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0E1F901"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1A51E9"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4C53A7A"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D612434" w14:textId="77777777"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C97694">
        <w:rPr>
          <w:rFonts w:ascii="Times New Roman" w:eastAsiaTheme="minorEastAsia" w:hAnsi="Times New Roman" w:cs="Times New Roman"/>
          <w:sz w:val="28"/>
          <w:szCs w:val="28"/>
          <w:lang w:eastAsia="ru-RU"/>
        </w:rPr>
        <w:t>:</w:t>
      </w:r>
    </w:p>
    <w:p w14:paraId="62B6961C" w14:textId="77777777"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14:paraId="11A9AB5B"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51F8D36"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6793194"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26FAFE4"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1BB8F59"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23773B26"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024F746"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52F0370"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7A38C58"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84BEFB2"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43776CD"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ED568F9"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C28CB68"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44104267"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3ED0395E"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5359DB8"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F07C21"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18D6C120"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1BBB8E1" w14:textId="77777777"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14:paraId="19B03175" w14:textId="77777777"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10" w:name="Par285"/>
      <w:bookmarkEnd w:id="10"/>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766254F" w14:textId="77777777"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14:paraId="44B1FCF9" w14:textId="77777777" w:rsidR="008127B5"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14:paraId="7B42BBEA" w14:textId="77777777" w:rsidR="00EB74BD" w:rsidRPr="00C97694"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2.10.1. В течение 10 (десяти) календарных дней со дня регистрации (поступления) заявление о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возвращается заявителю в случае если:</w:t>
      </w:r>
    </w:p>
    <w:p w14:paraId="4A2FE995" w14:textId="77777777" w:rsidR="00EB74BD" w:rsidRPr="00C97694"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заявление не соответствует положениям пункта 2.6.1 настоящего административного регламента;</w:t>
      </w:r>
    </w:p>
    <w:p w14:paraId="2B20D06C" w14:textId="77777777" w:rsidR="00EB74BD" w:rsidRPr="00C97694" w:rsidRDefault="00EB74BD"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14:paraId="24E88A2A" w14:textId="77777777" w:rsidR="00EB74BD" w:rsidRPr="00C97694" w:rsidRDefault="00EB74BD" w:rsidP="00EB74BD">
      <w:pPr>
        <w:widowControl w:val="0"/>
        <w:autoSpaceDE w:val="0"/>
        <w:autoSpaceDN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 к заявлению не приложены документы, предусмотренные </w:t>
      </w:r>
      <w:r>
        <w:rPr>
          <w:rFonts w:ascii="Times New Roman" w:hAnsi="Times New Roman" w:cs="Times New Roman"/>
          <w:sz w:val="28"/>
          <w:szCs w:val="28"/>
        </w:rPr>
        <w:t xml:space="preserve">подпунктами 1, 2 и 9 </w:t>
      </w:r>
      <w:r w:rsidRPr="00C97694">
        <w:rPr>
          <w:rFonts w:ascii="Times New Roman" w:hAnsi="Times New Roman" w:cs="Times New Roman"/>
          <w:sz w:val="28"/>
          <w:szCs w:val="28"/>
        </w:rPr>
        <w:t>пункт</w:t>
      </w:r>
      <w:r>
        <w:rPr>
          <w:rFonts w:ascii="Times New Roman" w:hAnsi="Times New Roman" w:cs="Times New Roman"/>
          <w:sz w:val="28"/>
          <w:szCs w:val="28"/>
        </w:rPr>
        <w:t>а</w:t>
      </w:r>
      <w:r w:rsidRPr="00C97694">
        <w:rPr>
          <w:rFonts w:ascii="Times New Roman" w:hAnsi="Times New Roman" w:cs="Times New Roman"/>
          <w:sz w:val="28"/>
          <w:szCs w:val="28"/>
        </w:rPr>
        <w:t xml:space="preserve"> 2.6.2 настоящего административного регламента.</w:t>
      </w:r>
    </w:p>
    <w:p w14:paraId="08093950" w14:textId="77777777" w:rsidR="00EB74BD" w:rsidRPr="00C97694"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В решении Администрацией должны быть указаны причины возврата заявления о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w:t>
      </w:r>
    </w:p>
    <w:p w14:paraId="64E8738C" w14:textId="77777777"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14:paraId="44A5B89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4A881C8"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14:paraId="6F879D36"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14:paraId="40A70C5D"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3922D6A"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9E52F5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563C20" w14:textId="10C7A3A2"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14:paraId="4F4D8CE3" w14:textId="55DD2C75"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D22C491" w14:textId="20FF5D99"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DBE24A"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851536" w14:textId="7FB668EE"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38B9AC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BD75D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85DD59A" w14:textId="13E47510"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2D84664"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11552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9FD79F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3BB6D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E14679"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2593B9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4EF893"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A3038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2CCA5F7B"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ABDAFA6"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A08557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CC367C1" w14:textId="0526B94E"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w:t>
      </w:r>
      <w:proofErr w:type="gramStart"/>
      <w:r w:rsidRPr="00C97694">
        <w:rPr>
          <w:rFonts w:ascii="Times New Roman" w:eastAsia="Times New Roman" w:hAnsi="Times New Roman" w:cs="Times New Roman"/>
          <w:sz w:val="28"/>
          <w:szCs w:val="28"/>
          <w:lang w:eastAsia="ru-RU"/>
        </w:rPr>
        <w:t>в  МФЦ</w:t>
      </w:r>
      <w:proofErr w:type="gramEnd"/>
      <w:r w:rsidRPr="00C97694">
        <w:rPr>
          <w:rFonts w:ascii="Times New Roman" w:eastAsia="Times New Roman" w:hAnsi="Times New Roman" w:cs="Times New Roman"/>
          <w:sz w:val="28"/>
          <w:szCs w:val="28"/>
          <w:lang w:eastAsia="ru-RU"/>
        </w:rPr>
        <w:t xml:space="preserve"> по телефону, на официальном сайте;</w:t>
      </w:r>
    </w:p>
    <w:p w14:paraId="6F7059C9"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4316BD4"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7028EF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8326EB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41CF5BE5"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14:paraId="4B05372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222DB7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14:paraId="2E4B4D5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14:paraId="19E1B60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311EF36"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2129FF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F8FAD2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5F2D3F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FBB5F83"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24BECD3"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C91206"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1DC552F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0B8419" w14:textId="77777777"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72D794C9"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83"/>
      <w:bookmarkEnd w:id="11"/>
      <w:r w:rsidRPr="00C97694">
        <w:rPr>
          <w:rFonts w:ascii="Times New Roman" w:eastAsia="Times New Roman" w:hAnsi="Times New Roman" w:cs="Times New Roman"/>
          <w:sz w:val="28"/>
          <w:szCs w:val="28"/>
          <w:lang w:eastAsia="ru-RU"/>
        </w:rPr>
        <w:t>3. Состав, последовательность и сроки выполнения</w:t>
      </w:r>
    </w:p>
    <w:p w14:paraId="5373DDD3"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14:paraId="1F11DCC5"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14:paraId="0B4F2160"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14:paraId="75C00F00"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640C7CDE"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E1F32E1" w14:textId="77777777"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14:paraId="1DEFC09A" w14:textId="77777777"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14:paraId="11BC85C7" w14:textId="77777777" w:rsidR="00293947" w:rsidRPr="00C9769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заявления и документов о предоставлении муниципальной услуги</w:t>
      </w:r>
      <w:r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 xml:space="preserve">– 26 </w:t>
      </w:r>
      <w:r w:rsidR="00F24C28" w:rsidRPr="00C97694">
        <w:rPr>
          <w:rFonts w:ascii="Times New Roman" w:hAnsi="Times New Roman" w:cs="Times New Roman"/>
          <w:sz w:val="28"/>
          <w:szCs w:val="28"/>
        </w:rPr>
        <w:t>календарных</w:t>
      </w:r>
      <w:r w:rsidR="00F24C28"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дней</w:t>
      </w:r>
      <w:r w:rsidR="000624CC" w:rsidRPr="00C97694">
        <w:rPr>
          <w:rFonts w:ascii="Times New Roman" w:eastAsia="Calibri" w:hAnsi="Times New Roman" w:cs="Times New Roman"/>
          <w:sz w:val="28"/>
          <w:szCs w:val="28"/>
          <w:lang w:eastAsia="ru-RU"/>
        </w:rPr>
        <w:t xml:space="preserve"> (в период до 01.01.2023 – 10 календарных дней)</w:t>
      </w:r>
      <w:r w:rsidR="00293947" w:rsidRPr="00C97694">
        <w:rPr>
          <w:rFonts w:ascii="Times New Roman" w:eastAsia="Calibri" w:hAnsi="Times New Roman" w:cs="Times New Roman"/>
          <w:sz w:val="28"/>
          <w:szCs w:val="28"/>
          <w:lang w:eastAsia="ru-RU"/>
        </w:rPr>
        <w:t>.</w:t>
      </w:r>
    </w:p>
    <w:p w14:paraId="0864CEC1" w14:textId="77777777"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1E5C8314" w14:textId="77777777"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календарных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14:paraId="5E1D5C3F" w14:textId="77777777"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14:paraId="2768CFC1"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2" w:name="Par395"/>
      <w:bookmarkEnd w:id="12"/>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7AF6E40B" w14:textId="6725C368"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w:t>
      </w:r>
      <w:r w:rsidR="00674FB5">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14:paraId="6C977E64" w14:textId="0A5D5D29"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674FB5">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14:paraId="0AD8C109" w14:textId="327DD91A"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w:t>
      </w:r>
      <w:r w:rsidR="00674FB5">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ответственный за обработку входящих документов.</w:t>
      </w:r>
    </w:p>
    <w:p w14:paraId="38722FBE"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F9E4BB7"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14:paraId="46CB6E17"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054B548E"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35F78A27"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3" w:name="Par411"/>
      <w:bookmarkEnd w:id="13"/>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747BC757"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B9B5841"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1959500" w14:textId="77777777"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0281DD3F"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14:paraId="4B116EDC"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6D6D7DF" w14:textId="77777777"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П/0100</w:t>
      </w:r>
      <w:r w:rsidR="00BF01EC">
        <w:rPr>
          <w:rFonts w:ascii="Times New Roman" w:eastAsiaTheme="minorEastAsia" w:hAnsi="Times New Roman" w:cs="Times New Roman"/>
          <w:sz w:val="28"/>
          <w:szCs w:val="28"/>
          <w:lang w:eastAsia="ru-RU"/>
        </w:rPr>
        <w:t>;</w:t>
      </w:r>
    </w:p>
    <w:p w14:paraId="2B2470B6" w14:textId="2D97B91F"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 xml:space="preserve">подготовка и представление проекта решения, а также заявления о предоставлении муниципальной услуги и документов должностному лицу </w:t>
      </w:r>
      <w:r w:rsidR="00674FB5">
        <w:rPr>
          <w:rFonts w:ascii="Times New Roman" w:eastAsiaTheme="minorEastAsia" w:hAnsi="Times New Roman" w:cs="Times New Roman"/>
          <w:sz w:val="28"/>
          <w:szCs w:val="28"/>
          <w:lang w:eastAsia="ru-RU"/>
        </w:rPr>
        <w:t>КУИ ГМР</w:t>
      </w:r>
      <w:r w:rsidR="008731E4" w:rsidRPr="00C97694">
        <w:rPr>
          <w:rFonts w:ascii="Times New Roman" w:eastAsiaTheme="minorEastAsia" w:hAnsi="Times New Roman" w:cs="Times New Roman"/>
          <w:sz w:val="28"/>
          <w:szCs w:val="28"/>
          <w:lang w:eastAsia="ru-RU"/>
        </w:rPr>
        <w:t>, ответственному за принятие и подписание соответствующего решения.</w:t>
      </w:r>
    </w:p>
    <w:p w14:paraId="3004C2C5" w14:textId="77777777"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14:paraId="41B0D270" w14:textId="77777777"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Pr="00C97694">
        <w:rPr>
          <w:rFonts w:ascii="Times New Roman" w:eastAsiaTheme="minorEastAsia" w:hAnsi="Times New Roman" w:cs="Times New Roman"/>
          <w:sz w:val="28"/>
          <w:szCs w:val="28"/>
          <w:lang w:eastAsia="ru-RU"/>
        </w:rPr>
        <w:t>26 календарных дней</w:t>
      </w:r>
      <w:r w:rsidR="000F7545" w:rsidRPr="00C97694">
        <w:rPr>
          <w:rFonts w:ascii="Times New Roman" w:eastAsiaTheme="minorEastAsia" w:hAnsi="Times New Roman" w:cs="Times New Roman"/>
          <w:sz w:val="28"/>
          <w:szCs w:val="28"/>
          <w:lang w:eastAsia="ru-RU"/>
        </w:rPr>
        <w:t xml:space="preserve"> (в период до 01.01.2023 – не более 10 календарных дней)</w:t>
      </w:r>
      <w:r w:rsidRPr="00C97694">
        <w:rPr>
          <w:rFonts w:ascii="Times New Roman" w:eastAsiaTheme="minorEastAsia" w:hAnsi="Times New Roman" w:cs="Times New Roman"/>
          <w:sz w:val="28"/>
          <w:szCs w:val="28"/>
          <w:lang w:eastAsia="ru-RU"/>
        </w:rPr>
        <w:t>.</w:t>
      </w:r>
    </w:p>
    <w:p w14:paraId="3785E87B" w14:textId="77777777"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14:paraId="27348FB3" w14:textId="5806D3C1"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w:t>
      </w:r>
      <w:r w:rsidR="00224007">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xml:space="preserve">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14:paraId="267997C7" w14:textId="0DD7557C"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специалист </w:t>
      </w:r>
      <w:r w:rsidR="00224007">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14:paraId="21C0674A"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6D474BFC"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633AF509"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sidR="00DF1D02">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14:paraId="67D74916"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491BC3A2" w14:textId="77777777" w:rsidR="00DF1D02" w:rsidRP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14:paraId="492CF43E" w14:textId="77777777" w:rsidR="00DF1D02" w:rsidRPr="00DF1D0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14:paraId="5CA2D8EC" w14:textId="77777777"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E68ACE0" w14:textId="205515D5"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14:paraId="40BCF0BB" w14:textId="0AE8580D"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14:paraId="2B6C0A61" w14:textId="20A2337E"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ответственное за принятие и подписание соответствующего решения.</w:t>
      </w:r>
    </w:p>
    <w:p w14:paraId="6AD6F9E9" w14:textId="77777777"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43E5535"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14:paraId="7657ABF1"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14:paraId="1C6C26A7"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14:paraId="7C138FEF" w14:textId="77777777" w:rsid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14:paraId="1585B7AB" w14:textId="77777777" w:rsidR="008731E4" w:rsidRPr="00C97694"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14:paraId="45E3C7B4"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4E712127"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511AA0F"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14:paraId="71B5F9EE" w14:textId="4752A7E6"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работник канцелярии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w:t>
      </w:r>
    </w:p>
    <w:p w14:paraId="1D388956" w14:textId="48FFEC6F" w:rsidR="00135E45" w:rsidRPr="00C97694" w:rsidRDefault="008731E4" w:rsidP="00224007">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14:paraId="1CF956E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24887BC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01EF5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C47B93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699604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14:paraId="4510445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1C1A735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14:paraId="3DC7406C"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1FFF4016" w14:textId="7715EEE5"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посредством функционала ЕПГУ или ПГУ ЛО.</w:t>
      </w:r>
    </w:p>
    <w:p w14:paraId="1E4A3F1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16350EA" w14:textId="1162D5D8"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ЕПГУ, должностное лицо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выполняет следующие действия:</w:t>
      </w:r>
    </w:p>
    <w:p w14:paraId="7A23E8A3"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A0A7E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14:paraId="045732E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048687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DB641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9B59D6" w14:textId="1BED3B42"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3.2.8.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F51D6CD" w14:textId="209BEA19" w:rsidR="00C97694" w:rsidRPr="00C97694" w:rsidRDefault="00C97694" w:rsidP="0022400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w:t>
      </w:r>
    </w:p>
    <w:p w14:paraId="2B203E08" w14:textId="1870893E" w:rsidR="00C97694" w:rsidRPr="00C97694" w:rsidRDefault="00C97694" w:rsidP="0022400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EF89226" w14:textId="4D47CAC3"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14:paraId="710B7C17" w14:textId="688FD90D"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224007">
        <w:rPr>
          <w:rFonts w:ascii="Times New Roman" w:eastAsia="Times New Roman" w:hAnsi="Times New Roman" w:cs="Times New Roman"/>
          <w:sz w:val="28"/>
          <w:szCs w:val="28"/>
          <w:lang w:eastAsia="ru-RU"/>
        </w:rPr>
        <w:t xml:space="preserve">КУИ ГМР </w:t>
      </w:r>
      <w:r w:rsidRPr="00C97694">
        <w:rPr>
          <w:rFonts w:ascii="Times New Roman" w:eastAsia="Times New Roman" w:hAnsi="Times New Roman" w:cs="Times New Roman"/>
          <w:sz w:val="28"/>
          <w:szCs w:val="28"/>
          <w:lang w:eastAsia="ru-RU"/>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и(или) ошибок.</w:t>
      </w:r>
    </w:p>
    <w:p w14:paraId="60A478B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0B7CFC9"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46AB1A8D" w14:textId="77777777"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4" w:name="Par469"/>
      <w:bookmarkEnd w:id="14"/>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2D266678" w14:textId="77777777"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3535DBDE"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40980E"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F164B12"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54AC04A"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BFAD0D"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75EA137"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5B9E7C" w14:textId="0E47CF49"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24007">
        <w:rPr>
          <w:rFonts w:ascii="Times New Roman" w:hAnsi="Times New Roman" w:cs="Times New Roman"/>
          <w:sz w:val="28"/>
          <w:szCs w:val="28"/>
        </w:rPr>
        <w:t>КУИ ГМР</w:t>
      </w:r>
      <w:r w:rsidRPr="00C97694">
        <w:rPr>
          <w:rFonts w:ascii="Times New Roman" w:hAnsi="Times New Roman" w:cs="Times New Roman"/>
          <w:sz w:val="28"/>
          <w:szCs w:val="28"/>
        </w:rPr>
        <w:t>.</w:t>
      </w:r>
    </w:p>
    <w:p w14:paraId="39DBDD47" w14:textId="0DC92724"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О проведении проверки издается правовой акт </w:t>
      </w:r>
      <w:r w:rsidR="00224007">
        <w:rPr>
          <w:rFonts w:ascii="Times New Roman" w:hAnsi="Times New Roman" w:cs="Times New Roman"/>
          <w:sz w:val="28"/>
          <w:szCs w:val="28"/>
        </w:rPr>
        <w:t>КУИ ГМР</w:t>
      </w:r>
      <w:r w:rsidRPr="00C97694">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42C4CBA7"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C59DDD"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14:paraId="4245D2BE"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BB2AA5A"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3E04AD" w14:textId="251112AD"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Руководитель </w:t>
      </w:r>
      <w:r w:rsidR="00224007">
        <w:rPr>
          <w:rFonts w:ascii="Times New Roman" w:hAnsi="Times New Roman" w:cs="Times New Roman"/>
          <w:sz w:val="28"/>
          <w:szCs w:val="28"/>
        </w:rPr>
        <w:t>КУИ ГМР</w:t>
      </w:r>
      <w:r w:rsidRPr="00C97694">
        <w:rPr>
          <w:rFonts w:ascii="Times New Roman" w:hAnsi="Times New Roman" w:cs="Times New Roman"/>
          <w:sz w:val="28"/>
          <w:szCs w:val="28"/>
        </w:rPr>
        <w:t xml:space="preserve"> </w:t>
      </w:r>
      <w:proofErr w:type="spellStart"/>
      <w:r w:rsidRPr="00C97694">
        <w:rPr>
          <w:rFonts w:ascii="Times New Roman" w:hAnsi="Times New Roman" w:cs="Times New Roman"/>
          <w:sz w:val="28"/>
          <w:szCs w:val="28"/>
        </w:rPr>
        <w:t>несет</w:t>
      </w:r>
      <w:proofErr w:type="spellEnd"/>
      <w:r w:rsidRPr="00C97694">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464653B6" w14:textId="4045F33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Работники </w:t>
      </w:r>
      <w:r w:rsidR="00224007">
        <w:rPr>
          <w:rFonts w:ascii="Times New Roman" w:hAnsi="Times New Roman" w:cs="Times New Roman"/>
          <w:sz w:val="28"/>
          <w:szCs w:val="28"/>
        </w:rPr>
        <w:t>КУИ ГМР</w:t>
      </w:r>
      <w:r w:rsidRPr="00C97694">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1306586B" w14:textId="77777777"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57AB88A" w14:textId="77777777"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000684C4"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14:paraId="152005C8" w14:textId="77777777"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088A9471" w14:textId="77777777"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5" w:name="Par491"/>
      <w:bookmarkEnd w:id="15"/>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6" w:name="Par540"/>
      <w:bookmarkEnd w:id="16"/>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14:paraId="476D5875" w14:textId="77777777"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8E76AFF" w14:textId="77777777"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14:paraId="71008EE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762A33"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14:paraId="793DC60F" w14:textId="77777777"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1E41DFE"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5F6C85"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62D2FC96"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30F144"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A49153"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67EBE7"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70D1D315"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3C9BC87C"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14:paraId="3F6720A0"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25B8352"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BC9E1E4"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AEBC078"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14:paraId="514390DD"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14:paraId="28193CE3"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4198B2"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8BC266"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62ADA5E2"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AC1BF58"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D6708E"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A8CC67"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CB67CF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FE3BDDB"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14:paraId="0EF75D05"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B83001"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167021"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D86CB2"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CE9FD0" w14:textId="77777777"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30D5BC6A" w14:textId="77777777"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14:paraId="12A9FDC9" w14:textId="77777777"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14:paraId="1E79C23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401D7D2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657C0C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F8A4F5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812319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D05532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14:paraId="7054158C"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14:paraId="64CB8AE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6F9CA13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E2EC3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A8CDD6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916E06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DABD8C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A788B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A354A51"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971043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1FBB259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99EF95C" w14:textId="77777777"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4"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14:paraId="12D12BE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D8DB22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F76FD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28A221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84B5CF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8" w:name="P588"/>
      <w:bookmarkEnd w:id="18"/>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E398269" w14:textId="77777777"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C76569">
          <w:headerReference w:type="default" r:id="rId15"/>
          <w:footerReference w:type="default" r:id="rId16"/>
          <w:pgSz w:w="11906" w:h="16838"/>
          <w:pgMar w:top="1134" w:right="850" w:bottom="426" w:left="1134" w:header="708" w:footer="708" w:gutter="0"/>
          <w:cols w:space="708"/>
          <w:titlePg/>
          <w:docGrid w:linePitch="360"/>
        </w:sectPr>
      </w:pPr>
    </w:p>
    <w:p w14:paraId="5F4CCF75" w14:textId="77777777"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Приложение 1</w:t>
      </w:r>
    </w:p>
    <w:p w14:paraId="20BFA920" w14:textId="77777777"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14:paraId="73C8007F"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AC7FA1A"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14:paraId="44D29BED"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5EB49CD3"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51F140AA"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F4A96D2"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5B88C0B1"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8552E4E"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66DE1E4E"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23D8A79"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3DF632A0"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14:paraId="290108E8"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14:paraId="27BF6B86"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14:paraId="758CB2D7" w14:textId="77777777"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31B5E708" w14:textId="77777777"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A6CDA60" w14:textId="77777777"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14:paraId="2D025EC1" w14:textId="77777777"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14:paraId="4EF9EFB3" w14:textId="77777777"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656D7AD8" w14:textId="77777777"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14:paraId="340EA1FC"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0692181" w14:textId="77777777"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14:paraId="4C372D5A"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14:paraId="7BD3A737"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01C2DACD"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B509AA7"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4E49CAA4"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7FEFDB7A"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2FC3D8B9"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075DFF5C"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3C1A3135"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53DE8E5A" w14:textId="77777777"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C07F335" w14:textId="77777777"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809E9EE" w14:textId="77777777"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14:paraId="2F6039B6" w14:textId="77777777"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992C47A" w14:textId="77777777"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E882921" w14:textId="77777777"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389EA24B"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8C4DFC7"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3C9A889" w14:textId="77777777"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1A538868" w14:textId="77777777"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14:paraId="07F5C2C5" w14:textId="77777777" w:rsidTr="00C31C0C">
        <w:tc>
          <w:tcPr>
            <w:tcW w:w="534" w:type="dxa"/>
            <w:tcBorders>
              <w:right w:val="single" w:sz="4" w:space="0" w:color="auto"/>
            </w:tcBorders>
            <w:shd w:val="clear" w:color="auto" w:fill="auto"/>
          </w:tcPr>
          <w:p w14:paraId="11A4C258"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8C06529"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14:paraId="4B3687AA" w14:textId="77777777" w:rsidTr="00C31C0C">
        <w:tc>
          <w:tcPr>
            <w:tcW w:w="534" w:type="dxa"/>
            <w:tcBorders>
              <w:right w:val="single" w:sz="4" w:space="0" w:color="auto"/>
            </w:tcBorders>
            <w:shd w:val="clear" w:color="auto" w:fill="auto"/>
          </w:tcPr>
          <w:p w14:paraId="7A3DB03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B9D4395" w14:textId="77777777"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 xml:space="preserve">_______________ </w:t>
            </w:r>
          </w:p>
        </w:tc>
      </w:tr>
      <w:tr w:rsidR="00443651" w:rsidRPr="00C97694" w14:paraId="1542DBBF" w14:textId="77777777" w:rsidTr="00C31C0C">
        <w:tc>
          <w:tcPr>
            <w:tcW w:w="534" w:type="dxa"/>
            <w:tcBorders>
              <w:right w:val="single" w:sz="4" w:space="0" w:color="auto"/>
            </w:tcBorders>
            <w:shd w:val="clear" w:color="auto" w:fill="auto"/>
          </w:tcPr>
          <w:p w14:paraId="05FF6B1D"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BCEFA8"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14:paraId="53F28A06" w14:textId="77777777" w:rsidTr="00C31C0C">
        <w:trPr>
          <w:trHeight w:val="461"/>
        </w:trPr>
        <w:tc>
          <w:tcPr>
            <w:tcW w:w="534" w:type="dxa"/>
            <w:tcBorders>
              <w:right w:val="single" w:sz="4" w:space="0" w:color="auto"/>
            </w:tcBorders>
            <w:shd w:val="clear" w:color="auto" w:fill="auto"/>
          </w:tcPr>
          <w:p w14:paraId="40F4EE73"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F6C973C"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AA5EEFC"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ACDF51D"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14:paraId="7A4142E2"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4AFC0ED"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5589226E" w14:textId="77777777"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14:paraId="08FACA1A" w14:textId="77777777"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8280FC1" w14:textId="77777777"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3F11D74"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03C9C6"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609A95"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16FDF4"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19397B"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8BF029A"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D38E9B"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912C725"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6EB394"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EC0623"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B4509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84B5EE"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4435B7"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CD878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D5C612"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1C93EE"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63E0C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B44CC0"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F13CA4"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B01FB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BD9BE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12C064"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6B7D23"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ACAC7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620C27"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791EB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9C378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0C440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9BEEDB"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527279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27ACFE"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2468E2"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D8936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9C709A"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9879AB" w14:textId="77777777"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2</w:t>
      </w:r>
    </w:p>
    <w:p w14:paraId="61807806" w14:textId="77777777"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18897565" w14:textId="77777777"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6C6956CA"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0337EF1" w14:textId="77777777"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7299AB41" w14:textId="77777777"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14:paraId="0C4BD64D" w14:textId="77777777"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14:paraId="5468FAD9"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A6C3D7C"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57F920C"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A127B3A"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20E21A3"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732D1B37"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247A053F"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827FA74" w14:textId="77777777"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0C039AA"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14:paraId="5970FC9B" w14:textId="77777777" w:rsidR="00523C4F" w:rsidRPr="00C97694" w:rsidRDefault="00523C4F" w:rsidP="00523C4F">
      <w:pPr>
        <w:rPr>
          <w:rFonts w:ascii="Courier New" w:eastAsia="Times New Roman" w:hAnsi="Courier New" w:cs="Courier New"/>
          <w:sz w:val="20"/>
          <w:szCs w:val="20"/>
          <w:lang w:eastAsia="ru-RU"/>
        </w:rPr>
      </w:pPr>
    </w:p>
    <w:p w14:paraId="5E97BBF2"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E12137E"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682CE26"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32B4792"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E65759F" w14:textId="77777777"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14:paraId="355E167A" w14:textId="77777777" w:rsidR="00F40576" w:rsidRPr="00C97694"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3</w:t>
      </w:r>
    </w:p>
    <w:p w14:paraId="75910542" w14:textId="77777777" w:rsidR="00F40576" w:rsidRPr="00C97694"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5783A4FE" w14:textId="77777777" w:rsidR="00616B5D" w:rsidRPr="00C97694"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p>
    <w:p w14:paraId="705D9364"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p>
    <w:p w14:paraId="50EC4B7A"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14:paraId="141873BF"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14:paraId="091D137F"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14:paraId="3B81AFF3"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14:paraId="7947DBAF" w14:textId="77777777"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(контактные данные заявителя</w:t>
      </w:r>
    </w:p>
    <w:p w14:paraId="54C3C3AE" w14:textId="77777777" w:rsidR="00616B5D" w:rsidRPr="00C97694" w:rsidRDefault="00616B5D" w:rsidP="00616B5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7536D4D5" w14:textId="77777777"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8FDB6D" w14:textId="77777777" w:rsidR="00616B5D" w:rsidRPr="00C97694"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50E1BBBD" w14:textId="77777777" w:rsidR="00616B5D" w:rsidRPr="00C97694" w:rsidRDefault="00616B5D" w:rsidP="00616B5D">
      <w:pPr>
        <w:widowControl w:val="0"/>
        <w:autoSpaceDE w:val="0"/>
        <w:autoSpaceDN w:val="0"/>
        <w:spacing w:after="0" w:line="240" w:lineRule="auto"/>
        <w:jc w:val="center"/>
        <w:rPr>
          <w:rFonts w:ascii="Times New Roman" w:hAnsi="Times New Roman" w:cs="Times New Roman"/>
          <w:b/>
          <w:sz w:val="24"/>
          <w:szCs w:val="24"/>
        </w:rPr>
      </w:pPr>
      <w:r w:rsidRPr="00C97694">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97694">
        <w:rPr>
          <w:rFonts w:ascii="Times New Roman" w:hAnsi="Times New Roman" w:cs="Times New Roman"/>
          <w:b/>
          <w:sz w:val="24"/>
          <w:szCs w:val="24"/>
        </w:rPr>
        <w:t xml:space="preserve"> </w:t>
      </w:r>
    </w:p>
    <w:p w14:paraId="7EEC2503" w14:textId="77777777" w:rsidR="00616B5D" w:rsidRPr="00C97694"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и прилагаемых к нему документов</w:t>
      </w:r>
    </w:p>
    <w:p w14:paraId="4454DEBF"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w:t>
      </w:r>
    </w:p>
    <w:p w14:paraId="06F22C91"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6B5D" w:rsidRPr="00C97694" w14:paraId="263883F4" w14:textId="77777777" w:rsidTr="00E63D47">
        <w:tc>
          <w:tcPr>
            <w:tcW w:w="9071" w:type="dxa"/>
            <w:tcBorders>
              <w:top w:val="nil"/>
              <w:left w:val="nil"/>
              <w:bottom w:val="nil"/>
              <w:right w:val="nil"/>
            </w:tcBorders>
          </w:tcPr>
          <w:p w14:paraId="13A46EBA" w14:textId="77777777"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4"/>
                <w:szCs w:val="24"/>
              </w:rPr>
              <w:t xml:space="preserve">муниципальной услуги: </w:t>
            </w:r>
            <w:r w:rsid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5A7FD5">
              <w:rPr>
                <w:rFonts w:ascii="Times New Roman" w:hAnsi="Times New Roman" w:cs="Times New Roman"/>
                <w:sz w:val="24"/>
                <w:szCs w:val="24"/>
              </w:rPr>
              <w:t>»</w:t>
            </w:r>
            <w:r w:rsidRPr="00C97694">
              <w:rPr>
                <w:rFonts w:ascii="Times New Roman" w:hAnsi="Times New Roman" w:cs="Times New Roman"/>
                <w:sz w:val="24"/>
                <w:szCs w:val="24"/>
              </w:rPr>
              <w:t xml:space="preserve"> </w:t>
            </w:r>
            <w:r w:rsidRPr="00C97694">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16B5D" w:rsidRPr="00C97694" w14:paraId="46A5E2BB" w14:textId="77777777" w:rsidTr="00E63D47">
        <w:tc>
          <w:tcPr>
            <w:tcW w:w="9071" w:type="dxa"/>
            <w:tcBorders>
              <w:top w:val="nil"/>
              <w:left w:val="nil"/>
              <w:bottom w:val="single" w:sz="4" w:space="0" w:color="auto"/>
              <w:right w:val="nil"/>
            </w:tcBorders>
          </w:tcPr>
          <w:p w14:paraId="612AEBD3" w14:textId="77777777"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14:paraId="1866D068"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4F7FB0B" w14:textId="77777777"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14:paraId="686B1FEA"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B55DF7A" w14:textId="77777777" w:rsidR="00616B5D" w:rsidRPr="00C97694"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97694" w14:paraId="4BBA0AB8" w14:textId="77777777" w:rsidTr="00E63D47">
        <w:tc>
          <w:tcPr>
            <w:tcW w:w="9071" w:type="dxa"/>
            <w:tcBorders>
              <w:top w:val="single" w:sz="4" w:space="0" w:color="auto"/>
              <w:left w:val="nil"/>
              <w:bottom w:val="nil"/>
              <w:right w:val="nil"/>
            </w:tcBorders>
          </w:tcPr>
          <w:p w14:paraId="70B4309E" w14:textId="77777777" w:rsidR="00616B5D" w:rsidRPr="00C97694"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C97694" w14:paraId="05059668" w14:textId="77777777" w:rsidTr="00E63D47">
        <w:tc>
          <w:tcPr>
            <w:tcW w:w="9071" w:type="dxa"/>
            <w:tcBorders>
              <w:top w:val="nil"/>
              <w:left w:val="nil"/>
              <w:bottom w:val="nil"/>
              <w:right w:val="nil"/>
            </w:tcBorders>
          </w:tcPr>
          <w:p w14:paraId="3B3A0F48" w14:textId="77777777"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D692036" w14:textId="77777777" w:rsidR="00616B5D" w:rsidRPr="00C97694"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267BEA4" w14:textId="77777777"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096F86" w14:textId="77777777"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082846" w14:textId="77777777"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w:t>
      </w:r>
      <w:r w:rsidRPr="00C97694">
        <w:rPr>
          <w:rFonts w:ascii="Times New Roman" w:eastAsia="Times New Roman" w:hAnsi="Times New Roman" w:cs="Times New Roman"/>
          <w:sz w:val="26"/>
          <w:szCs w:val="26"/>
          <w:lang w:eastAsia="ru-RU"/>
        </w:rPr>
        <w:t>______________</w:t>
      </w:r>
    </w:p>
    <w:p w14:paraId="0DFDA893" w14:textId="77777777" w:rsidR="00616B5D" w:rsidRPr="00C97694" w:rsidRDefault="00616B5D" w:rsidP="00616B5D">
      <w:pPr>
        <w:widowControl w:val="0"/>
        <w:autoSpaceDE w:val="0"/>
        <w:autoSpaceDN w:val="0"/>
        <w:spacing w:after="0" w:line="240" w:lineRule="auto"/>
        <w:jc w:val="right"/>
        <w:rPr>
          <w:rFonts w:ascii="Courier New" w:eastAsia="Times New Roman" w:hAnsi="Courier New" w:cs="Courier New"/>
          <w:sz w:val="20"/>
          <w:szCs w:val="20"/>
          <w:lang w:eastAsia="ru-RU"/>
        </w:rPr>
      </w:pPr>
    </w:p>
    <w:p w14:paraId="5738CA26" w14:textId="77777777" w:rsidR="005A7FD5" w:rsidRDefault="005A7FD5" w:rsidP="002B3D8E">
      <w:pPr>
        <w:pStyle w:val="ConsPlusNormal"/>
        <w:jc w:val="right"/>
        <w:rPr>
          <w:rFonts w:ascii="Times New Roman" w:hAnsi="Times New Roman" w:cs="Times New Roman"/>
          <w:sz w:val="24"/>
          <w:szCs w:val="24"/>
        </w:rPr>
      </w:pPr>
    </w:p>
    <w:p w14:paraId="38AFEDDF" w14:textId="77777777" w:rsidR="005A7FD5" w:rsidRDefault="005A7FD5" w:rsidP="002B3D8E">
      <w:pPr>
        <w:pStyle w:val="ConsPlusNormal"/>
        <w:jc w:val="right"/>
        <w:rPr>
          <w:rFonts w:ascii="Times New Roman" w:hAnsi="Times New Roman" w:cs="Times New Roman"/>
          <w:sz w:val="24"/>
          <w:szCs w:val="24"/>
        </w:rPr>
      </w:pPr>
    </w:p>
    <w:p w14:paraId="50454439" w14:textId="77777777" w:rsidR="005A7FD5" w:rsidRDefault="005A7FD5" w:rsidP="002B3D8E">
      <w:pPr>
        <w:pStyle w:val="ConsPlusNormal"/>
        <w:jc w:val="right"/>
        <w:rPr>
          <w:rFonts w:ascii="Times New Roman" w:hAnsi="Times New Roman" w:cs="Times New Roman"/>
          <w:sz w:val="24"/>
          <w:szCs w:val="24"/>
        </w:rPr>
      </w:pPr>
    </w:p>
    <w:p w14:paraId="0C57321A" w14:textId="77777777" w:rsidR="005A7FD5" w:rsidRDefault="005A7FD5" w:rsidP="002B3D8E">
      <w:pPr>
        <w:pStyle w:val="ConsPlusNormal"/>
        <w:jc w:val="right"/>
        <w:rPr>
          <w:rFonts w:ascii="Times New Roman" w:hAnsi="Times New Roman" w:cs="Times New Roman"/>
          <w:sz w:val="24"/>
          <w:szCs w:val="24"/>
        </w:rPr>
      </w:pPr>
    </w:p>
    <w:p w14:paraId="0829B86F" w14:textId="77777777" w:rsidR="005A7FD5" w:rsidRDefault="005A7FD5" w:rsidP="002B3D8E">
      <w:pPr>
        <w:pStyle w:val="ConsPlusNormal"/>
        <w:jc w:val="right"/>
        <w:rPr>
          <w:rFonts w:ascii="Times New Roman" w:hAnsi="Times New Roman" w:cs="Times New Roman"/>
          <w:sz w:val="24"/>
          <w:szCs w:val="24"/>
        </w:rPr>
      </w:pPr>
    </w:p>
    <w:p w14:paraId="43953B83" w14:textId="77777777" w:rsidR="005A7FD5" w:rsidRDefault="005A7FD5" w:rsidP="002B3D8E">
      <w:pPr>
        <w:pStyle w:val="ConsPlusNormal"/>
        <w:jc w:val="right"/>
        <w:rPr>
          <w:rFonts w:ascii="Times New Roman" w:hAnsi="Times New Roman" w:cs="Times New Roman"/>
          <w:sz w:val="24"/>
          <w:szCs w:val="24"/>
        </w:rPr>
      </w:pPr>
    </w:p>
    <w:p w14:paraId="4F18EB7A" w14:textId="77777777" w:rsidR="005A7FD5" w:rsidRDefault="005A7FD5" w:rsidP="002B3D8E">
      <w:pPr>
        <w:pStyle w:val="ConsPlusNormal"/>
        <w:jc w:val="right"/>
        <w:rPr>
          <w:rFonts w:ascii="Times New Roman" w:hAnsi="Times New Roman" w:cs="Times New Roman"/>
          <w:sz w:val="24"/>
          <w:szCs w:val="24"/>
        </w:rPr>
      </w:pPr>
    </w:p>
    <w:p w14:paraId="0A0E8DD3" w14:textId="77777777" w:rsidR="005A7FD5" w:rsidRDefault="005A7FD5" w:rsidP="002B3D8E">
      <w:pPr>
        <w:pStyle w:val="ConsPlusNormal"/>
        <w:jc w:val="right"/>
        <w:rPr>
          <w:rFonts w:ascii="Times New Roman" w:hAnsi="Times New Roman" w:cs="Times New Roman"/>
          <w:sz w:val="24"/>
          <w:szCs w:val="24"/>
        </w:rPr>
      </w:pPr>
    </w:p>
    <w:p w14:paraId="6B639DB5" w14:textId="77777777" w:rsidR="005A7FD5" w:rsidRDefault="005A7FD5" w:rsidP="002B3D8E">
      <w:pPr>
        <w:pStyle w:val="ConsPlusNormal"/>
        <w:jc w:val="right"/>
        <w:rPr>
          <w:rFonts w:ascii="Times New Roman" w:hAnsi="Times New Roman" w:cs="Times New Roman"/>
          <w:sz w:val="24"/>
          <w:szCs w:val="24"/>
        </w:rPr>
      </w:pPr>
    </w:p>
    <w:p w14:paraId="67A62296" w14:textId="77777777" w:rsidR="005A7FD5" w:rsidRDefault="005A7FD5" w:rsidP="002B3D8E">
      <w:pPr>
        <w:pStyle w:val="ConsPlusNormal"/>
        <w:jc w:val="right"/>
        <w:rPr>
          <w:rFonts w:ascii="Times New Roman" w:hAnsi="Times New Roman" w:cs="Times New Roman"/>
          <w:sz w:val="24"/>
          <w:szCs w:val="24"/>
        </w:rPr>
      </w:pPr>
    </w:p>
    <w:p w14:paraId="6B89BBD1" w14:textId="77777777" w:rsidR="005A7FD5" w:rsidRDefault="005A7FD5" w:rsidP="002B3D8E">
      <w:pPr>
        <w:pStyle w:val="ConsPlusNormal"/>
        <w:jc w:val="right"/>
        <w:rPr>
          <w:rFonts w:ascii="Times New Roman" w:hAnsi="Times New Roman" w:cs="Times New Roman"/>
          <w:sz w:val="24"/>
          <w:szCs w:val="24"/>
        </w:rPr>
      </w:pPr>
    </w:p>
    <w:p w14:paraId="1DF72D46" w14:textId="77777777" w:rsidR="005A7FD5" w:rsidRDefault="005A7FD5" w:rsidP="002B3D8E">
      <w:pPr>
        <w:pStyle w:val="ConsPlusNormal"/>
        <w:jc w:val="right"/>
        <w:rPr>
          <w:rFonts w:ascii="Times New Roman" w:hAnsi="Times New Roman" w:cs="Times New Roman"/>
          <w:sz w:val="24"/>
          <w:szCs w:val="24"/>
        </w:rPr>
      </w:pPr>
    </w:p>
    <w:p w14:paraId="2E90A315" w14:textId="77777777" w:rsidR="005A7FD5" w:rsidRDefault="005A7FD5" w:rsidP="002B3D8E">
      <w:pPr>
        <w:pStyle w:val="ConsPlusNormal"/>
        <w:jc w:val="right"/>
        <w:rPr>
          <w:rFonts w:ascii="Times New Roman" w:hAnsi="Times New Roman" w:cs="Times New Roman"/>
          <w:sz w:val="24"/>
          <w:szCs w:val="24"/>
        </w:rPr>
      </w:pPr>
    </w:p>
    <w:p w14:paraId="7DCD2F7F" w14:textId="77777777"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14:paraId="43A4174B" w14:textId="77777777"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091E7157" w14:textId="77777777"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14:paraId="6FEEC8F4"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14:paraId="36A03B3E"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3C0D8414"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6D90C2D6"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658F8832"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14:paraId="4E68DB20"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27AB4939"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7124C714"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2AF62D06"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412A023E"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03A4CDCF"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14:paraId="700B630E" w14:textId="77777777" w:rsidTr="00E63D47">
        <w:tc>
          <w:tcPr>
            <w:tcW w:w="9071" w:type="dxa"/>
            <w:tcBorders>
              <w:top w:val="nil"/>
              <w:left w:val="nil"/>
              <w:bottom w:val="nil"/>
              <w:right w:val="nil"/>
            </w:tcBorders>
          </w:tcPr>
          <w:p w14:paraId="64782409"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14:paraId="68AB5726" w14:textId="77777777" w:rsidTr="00E63D47">
        <w:tc>
          <w:tcPr>
            <w:tcW w:w="9071" w:type="dxa"/>
            <w:tcBorders>
              <w:top w:val="nil"/>
              <w:left w:val="nil"/>
              <w:bottom w:val="single" w:sz="4" w:space="0" w:color="auto"/>
              <w:right w:val="nil"/>
            </w:tcBorders>
          </w:tcPr>
          <w:p w14:paraId="7FE3FE9A"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4B48B6F4"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103B3ABA"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6768DB2A"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F9F901F"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48B3F2AF" w14:textId="77777777" w:rsidTr="00E63D47">
        <w:tc>
          <w:tcPr>
            <w:tcW w:w="9071" w:type="dxa"/>
            <w:tcBorders>
              <w:top w:val="single" w:sz="4" w:space="0" w:color="auto"/>
              <w:left w:val="nil"/>
              <w:bottom w:val="nil"/>
              <w:right w:val="nil"/>
            </w:tcBorders>
          </w:tcPr>
          <w:p w14:paraId="3CACB54C" w14:textId="77777777"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14:paraId="7776DC02" w14:textId="77777777" w:rsidTr="00E63D47">
        <w:tc>
          <w:tcPr>
            <w:tcW w:w="9071" w:type="dxa"/>
            <w:tcBorders>
              <w:top w:val="nil"/>
              <w:left w:val="nil"/>
              <w:bottom w:val="nil"/>
              <w:right w:val="nil"/>
            </w:tcBorders>
          </w:tcPr>
          <w:p w14:paraId="3A7207C1"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3A04B55"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5E33AA7"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4DF150"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2F38F7"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54A950B1" w14:textId="77777777" w:rsidR="00EB51C4" w:rsidRPr="00C97694" w:rsidRDefault="00EB51C4" w:rsidP="00C9497F">
      <w:pPr>
        <w:jc w:val="right"/>
        <w:rPr>
          <w:rFonts w:ascii="Courier New" w:eastAsia="Times New Roman" w:hAnsi="Courier New" w:cs="Courier New"/>
          <w:sz w:val="20"/>
          <w:szCs w:val="20"/>
          <w:lang w:eastAsia="ru-RU"/>
        </w:rPr>
      </w:pPr>
    </w:p>
    <w:p w14:paraId="7E8984E4" w14:textId="77777777" w:rsidR="005A7FD5" w:rsidRDefault="005A7FD5" w:rsidP="00616B5D">
      <w:pPr>
        <w:pStyle w:val="ConsPlusNormal"/>
        <w:jc w:val="right"/>
        <w:rPr>
          <w:rFonts w:ascii="Times New Roman" w:hAnsi="Times New Roman" w:cs="Times New Roman"/>
          <w:sz w:val="24"/>
          <w:szCs w:val="24"/>
        </w:rPr>
      </w:pPr>
    </w:p>
    <w:p w14:paraId="7CBC22EC" w14:textId="77777777" w:rsidR="005A7FD5" w:rsidRDefault="005A7FD5" w:rsidP="00616B5D">
      <w:pPr>
        <w:pStyle w:val="ConsPlusNormal"/>
        <w:jc w:val="right"/>
        <w:rPr>
          <w:rFonts w:ascii="Times New Roman" w:hAnsi="Times New Roman" w:cs="Times New Roman"/>
          <w:sz w:val="24"/>
          <w:szCs w:val="24"/>
        </w:rPr>
      </w:pPr>
    </w:p>
    <w:p w14:paraId="5894C0ED" w14:textId="77777777" w:rsidR="005A7FD5" w:rsidRDefault="005A7FD5" w:rsidP="00616B5D">
      <w:pPr>
        <w:pStyle w:val="ConsPlusNormal"/>
        <w:jc w:val="right"/>
        <w:rPr>
          <w:rFonts w:ascii="Times New Roman" w:hAnsi="Times New Roman" w:cs="Times New Roman"/>
          <w:sz w:val="24"/>
          <w:szCs w:val="24"/>
        </w:rPr>
      </w:pPr>
    </w:p>
    <w:p w14:paraId="5DBA346A" w14:textId="77777777" w:rsidR="005A7FD5" w:rsidRDefault="005A7FD5" w:rsidP="00616B5D">
      <w:pPr>
        <w:pStyle w:val="ConsPlusNormal"/>
        <w:jc w:val="right"/>
        <w:rPr>
          <w:rFonts w:ascii="Times New Roman" w:hAnsi="Times New Roman" w:cs="Times New Roman"/>
          <w:sz w:val="24"/>
          <w:szCs w:val="24"/>
        </w:rPr>
      </w:pPr>
    </w:p>
    <w:p w14:paraId="4B79AB10" w14:textId="77777777" w:rsidR="005A7FD5" w:rsidRDefault="005A7FD5" w:rsidP="00616B5D">
      <w:pPr>
        <w:pStyle w:val="ConsPlusNormal"/>
        <w:jc w:val="right"/>
        <w:rPr>
          <w:rFonts w:ascii="Times New Roman" w:hAnsi="Times New Roman" w:cs="Times New Roman"/>
          <w:sz w:val="24"/>
          <w:szCs w:val="24"/>
        </w:rPr>
      </w:pPr>
    </w:p>
    <w:p w14:paraId="15A45583" w14:textId="77777777" w:rsidR="005A7FD5" w:rsidRDefault="005A7FD5" w:rsidP="00616B5D">
      <w:pPr>
        <w:pStyle w:val="ConsPlusNormal"/>
        <w:jc w:val="right"/>
        <w:rPr>
          <w:rFonts w:ascii="Times New Roman" w:hAnsi="Times New Roman" w:cs="Times New Roman"/>
          <w:sz w:val="24"/>
          <w:szCs w:val="24"/>
        </w:rPr>
      </w:pPr>
    </w:p>
    <w:p w14:paraId="5C714E1E" w14:textId="77777777" w:rsidR="005A7FD5" w:rsidRDefault="005A7FD5" w:rsidP="00616B5D">
      <w:pPr>
        <w:pStyle w:val="ConsPlusNormal"/>
        <w:jc w:val="right"/>
        <w:rPr>
          <w:rFonts w:ascii="Times New Roman" w:hAnsi="Times New Roman" w:cs="Times New Roman"/>
          <w:sz w:val="24"/>
          <w:szCs w:val="24"/>
        </w:rPr>
      </w:pPr>
    </w:p>
    <w:p w14:paraId="01CEB257" w14:textId="77777777" w:rsidR="005A7FD5" w:rsidRDefault="005A7FD5" w:rsidP="00616B5D">
      <w:pPr>
        <w:pStyle w:val="ConsPlusNormal"/>
        <w:jc w:val="right"/>
        <w:rPr>
          <w:rFonts w:ascii="Times New Roman" w:hAnsi="Times New Roman" w:cs="Times New Roman"/>
          <w:sz w:val="24"/>
          <w:szCs w:val="24"/>
        </w:rPr>
      </w:pPr>
    </w:p>
    <w:p w14:paraId="719C541F" w14:textId="77777777" w:rsidR="005A7FD5" w:rsidRDefault="005A7FD5" w:rsidP="00616B5D">
      <w:pPr>
        <w:pStyle w:val="ConsPlusNormal"/>
        <w:jc w:val="right"/>
        <w:rPr>
          <w:rFonts w:ascii="Times New Roman" w:hAnsi="Times New Roman" w:cs="Times New Roman"/>
          <w:sz w:val="24"/>
          <w:szCs w:val="24"/>
        </w:rPr>
      </w:pPr>
    </w:p>
    <w:p w14:paraId="15542307" w14:textId="77777777" w:rsidR="005A7FD5" w:rsidRDefault="005A7FD5" w:rsidP="00616B5D">
      <w:pPr>
        <w:pStyle w:val="ConsPlusNormal"/>
        <w:jc w:val="right"/>
        <w:rPr>
          <w:rFonts w:ascii="Times New Roman" w:hAnsi="Times New Roman" w:cs="Times New Roman"/>
          <w:sz w:val="24"/>
          <w:szCs w:val="24"/>
        </w:rPr>
      </w:pPr>
    </w:p>
    <w:p w14:paraId="57D06E07" w14:textId="77777777" w:rsidR="005A7FD5" w:rsidRDefault="005A7FD5" w:rsidP="00616B5D">
      <w:pPr>
        <w:pStyle w:val="ConsPlusNormal"/>
        <w:jc w:val="right"/>
        <w:rPr>
          <w:rFonts w:ascii="Times New Roman" w:hAnsi="Times New Roman" w:cs="Times New Roman"/>
          <w:sz w:val="24"/>
          <w:szCs w:val="24"/>
        </w:rPr>
      </w:pPr>
    </w:p>
    <w:p w14:paraId="7219DC01" w14:textId="77777777" w:rsidR="005A7FD5" w:rsidRDefault="005A7FD5" w:rsidP="00616B5D">
      <w:pPr>
        <w:pStyle w:val="ConsPlusNormal"/>
        <w:jc w:val="right"/>
        <w:rPr>
          <w:rFonts w:ascii="Times New Roman" w:hAnsi="Times New Roman" w:cs="Times New Roman"/>
          <w:sz w:val="24"/>
          <w:szCs w:val="24"/>
        </w:rPr>
      </w:pPr>
    </w:p>
    <w:p w14:paraId="651A0DEB" w14:textId="77777777" w:rsidR="005A7FD5" w:rsidRDefault="005A7FD5" w:rsidP="00616B5D">
      <w:pPr>
        <w:pStyle w:val="ConsPlusNormal"/>
        <w:jc w:val="right"/>
        <w:rPr>
          <w:rFonts w:ascii="Times New Roman" w:hAnsi="Times New Roman" w:cs="Times New Roman"/>
          <w:sz w:val="24"/>
          <w:szCs w:val="24"/>
        </w:rPr>
      </w:pPr>
    </w:p>
    <w:p w14:paraId="3394DE71" w14:textId="77777777" w:rsidR="006A397E" w:rsidRDefault="006A397E" w:rsidP="00616B5D">
      <w:pPr>
        <w:pStyle w:val="ConsPlusNormal"/>
        <w:jc w:val="right"/>
        <w:rPr>
          <w:rFonts w:ascii="Times New Roman" w:hAnsi="Times New Roman" w:cs="Times New Roman"/>
          <w:sz w:val="24"/>
          <w:szCs w:val="24"/>
        </w:rPr>
      </w:pPr>
    </w:p>
    <w:p w14:paraId="7126685E" w14:textId="77777777"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14:paraId="697EDDC0"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430DF57A"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098F2449"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536FCBA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02E3A16E"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71B4A671"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3A6220B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618DA0A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115861B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06AA3EF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4C3D6EA1"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6BC9F07A"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3D1B57EE"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5D09169B"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40B52DA6"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01A4FE05"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31B1A896"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79D40C3"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6CA35A5"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0678D100"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3F6A4E5"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0820D25E" w14:textId="77777777"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6E330636"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368229F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3A900B25" w14:textId="77777777"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4308694D" w14:textId="77777777"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w:t>
      </w:r>
      <w:proofErr w:type="gramStart"/>
      <w:r w:rsidRPr="00C97694">
        <w:rPr>
          <w:rFonts w:ascii="Times New Roman" w:hAnsi="Times New Roman" w:cs="Times New Roman"/>
          <w:sz w:val="24"/>
          <w:szCs w:val="24"/>
        </w:rPr>
        <w:t xml:space="preserve">МФЦ)   </w:t>
      </w:r>
      <w:proofErr w:type="gramEnd"/>
      <w:r w:rsidRPr="00C97694">
        <w:rPr>
          <w:rFonts w:ascii="Times New Roman" w:hAnsi="Times New Roman" w:cs="Times New Roman"/>
          <w:sz w:val="24"/>
          <w:szCs w:val="24"/>
        </w:rPr>
        <w:t xml:space="preserve">                    (подпись)                   (инициалы, фамилия)                    </w:t>
      </w:r>
    </w:p>
    <w:p w14:paraId="34BC872A"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3F9A2814"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18006E98"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639F8333"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79792E64"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8F59DA0"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41ACE129" w14:textId="77777777"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14:paraId="2046BA2A"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sidR="000C29AE">
        <w:rPr>
          <w:rFonts w:ascii="Times New Roman" w:hAnsi="Times New Roman" w:cs="Times New Roman"/>
          <w:sz w:val="24"/>
          <w:szCs w:val="24"/>
        </w:rPr>
        <w:t>6</w:t>
      </w:r>
    </w:p>
    <w:p w14:paraId="54608FAF"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17750FC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00EB320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59EA8C6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14:paraId="161A550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0B3C65D4"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271B34A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59BFE52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31C7C883"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5864294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15903A8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5922D7B6" w14:textId="77777777" w:rsidR="00616B5D" w:rsidRPr="00C97694" w:rsidRDefault="00616B5D" w:rsidP="00616B5D">
      <w:pPr>
        <w:pStyle w:val="22"/>
        <w:spacing w:after="0"/>
        <w:jc w:val="center"/>
        <w:rPr>
          <w:b/>
          <w:bCs/>
          <w:sz w:val="28"/>
          <w:szCs w:val="28"/>
        </w:rPr>
      </w:pPr>
    </w:p>
    <w:p w14:paraId="28BA4C91" w14:textId="77777777" w:rsidR="00616B5D" w:rsidRPr="00C97694" w:rsidRDefault="00616B5D" w:rsidP="00616B5D">
      <w:pPr>
        <w:pStyle w:val="22"/>
        <w:spacing w:after="0"/>
        <w:jc w:val="center"/>
        <w:rPr>
          <w:b/>
          <w:bCs/>
          <w:sz w:val="28"/>
          <w:szCs w:val="28"/>
        </w:rPr>
      </w:pPr>
    </w:p>
    <w:p w14:paraId="0E181C4A" w14:textId="77777777" w:rsidR="00616B5D" w:rsidRPr="00271D4E" w:rsidRDefault="00616B5D" w:rsidP="00616B5D">
      <w:pPr>
        <w:pStyle w:val="22"/>
        <w:spacing w:after="0"/>
        <w:jc w:val="center"/>
        <w:rPr>
          <w:b/>
          <w:sz w:val="24"/>
          <w:szCs w:val="24"/>
        </w:rPr>
      </w:pPr>
      <w:r w:rsidRPr="00271D4E">
        <w:rPr>
          <w:b/>
          <w:bCs/>
          <w:sz w:val="24"/>
          <w:szCs w:val="24"/>
        </w:rPr>
        <w:t>ЗАЯВЛЕНИЕ</w:t>
      </w:r>
    </w:p>
    <w:p w14:paraId="4E01EC8B" w14:textId="77777777"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3ADC6A09" w14:textId="77777777"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34DCB76F" w14:textId="77777777"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14:paraId="1275E0D6" w14:textId="77777777"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F3F3E78" w14:textId="77777777" w:rsidR="00616B5D" w:rsidRPr="00C97694" w:rsidRDefault="00616B5D" w:rsidP="00616B5D">
      <w:pPr>
        <w:pStyle w:val="22"/>
        <w:tabs>
          <w:tab w:val="left" w:leader="underscore" w:pos="10002"/>
        </w:tabs>
        <w:spacing w:after="60"/>
        <w:jc w:val="both"/>
        <w:rPr>
          <w:bCs/>
          <w:sz w:val="24"/>
          <w:szCs w:val="24"/>
        </w:rPr>
      </w:pPr>
    </w:p>
    <w:p w14:paraId="484C5B6F"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345C82FF" w14:textId="77777777"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5C1A4A06" w14:textId="77777777"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796BCC4" w14:textId="77777777" w:rsidR="00616B5D" w:rsidRPr="00C97694" w:rsidRDefault="00616B5D" w:rsidP="00616B5D">
      <w:pPr>
        <w:pStyle w:val="22"/>
        <w:tabs>
          <w:tab w:val="left" w:leader="underscore" w:pos="10002"/>
        </w:tabs>
        <w:spacing w:after="60"/>
        <w:jc w:val="both"/>
        <w:rPr>
          <w:bCs/>
          <w:sz w:val="24"/>
          <w:szCs w:val="24"/>
        </w:rPr>
      </w:pPr>
    </w:p>
    <w:p w14:paraId="6CD49D51"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33A41ED8" w14:textId="77777777" w:rsidR="00616B5D" w:rsidRPr="00C97694" w:rsidRDefault="00616B5D" w:rsidP="00616B5D">
      <w:pPr>
        <w:pStyle w:val="22"/>
        <w:tabs>
          <w:tab w:val="left" w:leader="underscore" w:pos="10002"/>
        </w:tabs>
        <w:spacing w:after="60"/>
        <w:jc w:val="both"/>
        <w:rPr>
          <w:sz w:val="24"/>
          <w:szCs w:val="24"/>
        </w:rPr>
      </w:pPr>
    </w:p>
    <w:p w14:paraId="3A400608" w14:textId="77777777"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14:paraId="45343846"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F122" w14:textId="77777777" w:rsidR="00885EEA" w:rsidRDefault="00885EEA">
      <w:pPr>
        <w:spacing w:after="0" w:line="240" w:lineRule="auto"/>
      </w:pPr>
      <w:r>
        <w:separator/>
      </w:r>
    </w:p>
  </w:endnote>
  <w:endnote w:type="continuationSeparator" w:id="0">
    <w:p w14:paraId="1572E1CC" w14:textId="77777777" w:rsidR="00885EEA" w:rsidRDefault="0088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8F6D" w14:textId="77777777" w:rsidR="000C29AE" w:rsidRDefault="000C29AE">
    <w:pPr>
      <w:pStyle w:val="a8"/>
      <w:jc w:val="center"/>
    </w:pPr>
  </w:p>
  <w:p w14:paraId="07D1497A" w14:textId="77777777" w:rsidR="000C29AE" w:rsidRDefault="000C29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0C6A" w14:textId="77777777" w:rsidR="00885EEA" w:rsidRDefault="00885EEA">
      <w:pPr>
        <w:spacing w:after="0" w:line="240" w:lineRule="auto"/>
      </w:pPr>
      <w:r>
        <w:separator/>
      </w:r>
    </w:p>
  </w:footnote>
  <w:footnote w:type="continuationSeparator" w:id="0">
    <w:p w14:paraId="4C163C32" w14:textId="77777777" w:rsidR="00885EEA" w:rsidRDefault="00885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5E1BEFE" w14:textId="77777777" w:rsidR="000C29AE" w:rsidRPr="00292D6B" w:rsidRDefault="000C29A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C75D0">
          <w:rPr>
            <w:rFonts w:ascii="Times New Roman" w:hAnsi="Times New Roman" w:cs="Times New Roman"/>
            <w:noProof/>
          </w:rPr>
          <w:t>2</w:t>
        </w:r>
        <w:r w:rsidRPr="00292D6B">
          <w:rPr>
            <w:rFonts w:ascii="Times New Roman" w:hAnsi="Times New Roman" w:cs="Times New Roman"/>
          </w:rPr>
          <w:fldChar w:fldCharType="end"/>
        </w:r>
      </w:p>
    </w:sdtContent>
  </w:sdt>
  <w:p w14:paraId="4068BCDD" w14:textId="77777777" w:rsidR="000C29AE" w:rsidRDefault="000C29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00817291">
    <w:abstractNumId w:val="19"/>
  </w:num>
  <w:num w:numId="2" w16cid:durableId="1293485476">
    <w:abstractNumId w:val="14"/>
  </w:num>
  <w:num w:numId="3" w16cid:durableId="631832774">
    <w:abstractNumId w:val="15"/>
  </w:num>
  <w:num w:numId="4" w16cid:durableId="1809593528">
    <w:abstractNumId w:val="2"/>
  </w:num>
  <w:num w:numId="5" w16cid:durableId="1164469719">
    <w:abstractNumId w:val="10"/>
  </w:num>
  <w:num w:numId="6" w16cid:durableId="1805005121">
    <w:abstractNumId w:val="6"/>
  </w:num>
  <w:num w:numId="7" w16cid:durableId="1151212682">
    <w:abstractNumId w:val="21"/>
  </w:num>
  <w:num w:numId="8" w16cid:durableId="1527061026">
    <w:abstractNumId w:val="4"/>
  </w:num>
  <w:num w:numId="9" w16cid:durableId="1962566975">
    <w:abstractNumId w:val="11"/>
  </w:num>
  <w:num w:numId="10" w16cid:durableId="1602375015">
    <w:abstractNumId w:val="23"/>
  </w:num>
  <w:num w:numId="11" w16cid:durableId="1368720853">
    <w:abstractNumId w:val="26"/>
  </w:num>
  <w:num w:numId="12" w16cid:durableId="66463360">
    <w:abstractNumId w:val="7"/>
  </w:num>
  <w:num w:numId="13" w16cid:durableId="1857578846">
    <w:abstractNumId w:val="30"/>
  </w:num>
  <w:num w:numId="14" w16cid:durableId="454493313">
    <w:abstractNumId w:val="27"/>
  </w:num>
  <w:num w:numId="15" w16cid:durableId="971013994">
    <w:abstractNumId w:val="8"/>
  </w:num>
  <w:num w:numId="16" w16cid:durableId="1299534018">
    <w:abstractNumId w:val="17"/>
  </w:num>
  <w:num w:numId="17" w16cid:durableId="506404790">
    <w:abstractNumId w:val="9"/>
  </w:num>
  <w:num w:numId="18" w16cid:durableId="81336301">
    <w:abstractNumId w:val="13"/>
  </w:num>
  <w:num w:numId="19" w16cid:durableId="11231044">
    <w:abstractNumId w:val="28"/>
  </w:num>
  <w:num w:numId="20" w16cid:durableId="1240629243">
    <w:abstractNumId w:val="24"/>
  </w:num>
  <w:num w:numId="21" w16cid:durableId="1847476049">
    <w:abstractNumId w:val="18"/>
  </w:num>
  <w:num w:numId="22" w16cid:durableId="1956330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85568">
    <w:abstractNumId w:val="25"/>
  </w:num>
  <w:num w:numId="24" w16cid:durableId="540016906">
    <w:abstractNumId w:val="1"/>
  </w:num>
  <w:num w:numId="25" w16cid:durableId="780611062">
    <w:abstractNumId w:val="5"/>
  </w:num>
  <w:num w:numId="26" w16cid:durableId="1470048206">
    <w:abstractNumId w:val="22"/>
  </w:num>
  <w:num w:numId="27" w16cid:durableId="1913814196">
    <w:abstractNumId w:val="12"/>
  </w:num>
  <w:num w:numId="28" w16cid:durableId="2031686212">
    <w:abstractNumId w:val="0"/>
  </w:num>
  <w:num w:numId="29" w16cid:durableId="1128737825">
    <w:abstractNumId w:val="3"/>
  </w:num>
  <w:num w:numId="30" w16cid:durableId="1369527132">
    <w:abstractNumId w:val="29"/>
  </w:num>
  <w:num w:numId="31" w16cid:durableId="1809398384">
    <w:abstractNumId w:val="16"/>
  </w:num>
  <w:num w:numId="32" w16cid:durableId="806817487">
    <w:abstractNumId w:val="20"/>
  </w:num>
  <w:num w:numId="33" w16cid:durableId="2083797299">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D5DD4"/>
    <w:rsid w:val="001D6659"/>
    <w:rsid w:val="001D70C4"/>
    <w:rsid w:val="001E7C8E"/>
    <w:rsid w:val="001F38F0"/>
    <w:rsid w:val="00200944"/>
    <w:rsid w:val="00202CC0"/>
    <w:rsid w:val="00205AA2"/>
    <w:rsid w:val="0021346A"/>
    <w:rsid w:val="00220101"/>
    <w:rsid w:val="00224007"/>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74FB5"/>
    <w:rsid w:val="00696E75"/>
    <w:rsid w:val="006A397E"/>
    <w:rsid w:val="006B54D9"/>
    <w:rsid w:val="006C54FE"/>
    <w:rsid w:val="006C75D0"/>
    <w:rsid w:val="006D53B4"/>
    <w:rsid w:val="006D789F"/>
    <w:rsid w:val="006E0815"/>
    <w:rsid w:val="006F4EA6"/>
    <w:rsid w:val="006F7355"/>
    <w:rsid w:val="0070424E"/>
    <w:rsid w:val="007043FA"/>
    <w:rsid w:val="0070723C"/>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50DE"/>
    <w:rsid w:val="008127B5"/>
    <w:rsid w:val="0083028B"/>
    <w:rsid w:val="008423FE"/>
    <w:rsid w:val="0084761D"/>
    <w:rsid w:val="0085251A"/>
    <w:rsid w:val="00862F56"/>
    <w:rsid w:val="00863452"/>
    <w:rsid w:val="008709A4"/>
    <w:rsid w:val="008731E4"/>
    <w:rsid w:val="008733F3"/>
    <w:rsid w:val="008746BB"/>
    <w:rsid w:val="008819E9"/>
    <w:rsid w:val="00885EEA"/>
    <w:rsid w:val="00891850"/>
    <w:rsid w:val="00893764"/>
    <w:rsid w:val="008B07AE"/>
    <w:rsid w:val="008B29EB"/>
    <w:rsid w:val="008C0F48"/>
    <w:rsid w:val="008C12A3"/>
    <w:rsid w:val="008C31D4"/>
    <w:rsid w:val="008D5B27"/>
    <w:rsid w:val="008E3D09"/>
    <w:rsid w:val="008E6947"/>
    <w:rsid w:val="008F2D12"/>
    <w:rsid w:val="0090274F"/>
    <w:rsid w:val="00902ACB"/>
    <w:rsid w:val="0090307D"/>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76569"/>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01A9E"/>
    <w:rsid w:val="00F21E88"/>
    <w:rsid w:val="00F24C28"/>
    <w:rsid w:val="00F348E8"/>
    <w:rsid w:val="00F40576"/>
    <w:rsid w:val="00F4214C"/>
    <w:rsid w:val="00F42503"/>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7217"/>
  <w15:docId w15:val="{4B672F67-61CD-4632-8A10-26951D78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5537-9B4A-4E90-841B-E1984444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12418</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Голова Ольга Сергеевна</cp:lastModifiedBy>
  <cp:revision>3</cp:revision>
  <cp:lastPrinted>2022-02-07T09:06:00Z</cp:lastPrinted>
  <dcterms:created xsi:type="dcterms:W3CDTF">2023-01-23T14:56:00Z</dcterms:created>
  <dcterms:modified xsi:type="dcterms:W3CDTF">2023-02-06T12:42:00Z</dcterms:modified>
</cp:coreProperties>
</file>