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C82" w:rsidRPr="002C68BA" w:rsidRDefault="006F6C82" w:rsidP="00247D39">
      <w:pPr>
        <w:jc w:val="center"/>
      </w:pPr>
      <w:r w:rsidRPr="002C68BA">
        <w:rPr>
          <w:noProof/>
        </w:rPr>
        <w:drawing>
          <wp:inline distT="0" distB="0" distL="0" distR="0">
            <wp:extent cx="523875" cy="628650"/>
            <wp:effectExtent l="0" t="0" r="9525" b="0"/>
            <wp:docPr id="2" name="Рисунок 2" descr="Отсканировано%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тсканировано%2010"/>
                    <pic:cNvPicPr>
                      <a:picLocks noChangeAspect="1" noChangeArrowheads="1"/>
                    </pic:cNvPicPr>
                  </pic:nvPicPr>
                  <pic:blipFill>
                    <a:blip r:embed="rId6" cstate="print">
                      <a:lum contrast="26000"/>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rsidR="006F6C82" w:rsidRPr="002C68BA" w:rsidRDefault="006F6C82" w:rsidP="00247D39">
      <w:pPr>
        <w:jc w:val="center"/>
      </w:pPr>
    </w:p>
    <w:p w:rsidR="006F6C82" w:rsidRPr="002C68BA" w:rsidRDefault="006F6C82" w:rsidP="00247D39">
      <w:pPr>
        <w:jc w:val="center"/>
      </w:pPr>
      <w:r w:rsidRPr="002C68BA">
        <w:t>АДМИНИСТРАЦИЯ ГАТЧИНСКОГО МУНИЦИПАЛЬНОГО РАЙОНА</w:t>
      </w:r>
    </w:p>
    <w:p w:rsidR="006F6C82" w:rsidRPr="002C68BA" w:rsidRDefault="006F6C82" w:rsidP="00247D39">
      <w:pPr>
        <w:jc w:val="center"/>
      </w:pPr>
      <w:r w:rsidRPr="002C68BA">
        <w:t>ЛЕНИНГРАДСКОЙ ОБЛАСТИ</w:t>
      </w:r>
    </w:p>
    <w:p w:rsidR="006F6C82" w:rsidRPr="002C68BA" w:rsidRDefault="006F6C82" w:rsidP="00247D39">
      <w:pPr>
        <w:jc w:val="center"/>
        <w:rPr>
          <w:sz w:val="12"/>
        </w:rPr>
      </w:pPr>
    </w:p>
    <w:p w:rsidR="006F6C82" w:rsidRPr="002C68BA" w:rsidRDefault="006F6C82" w:rsidP="00247D39">
      <w:pPr>
        <w:jc w:val="center"/>
        <w:rPr>
          <w:b/>
          <w:sz w:val="40"/>
        </w:rPr>
      </w:pPr>
      <w:r w:rsidRPr="002C68BA">
        <w:rPr>
          <w:b/>
          <w:sz w:val="40"/>
        </w:rPr>
        <w:t>ПОСТАНОВЛЕНИЕ</w:t>
      </w:r>
    </w:p>
    <w:p w:rsidR="006F6C82" w:rsidRPr="002C68BA" w:rsidRDefault="006F6C82" w:rsidP="00247D39">
      <w:pPr>
        <w:jc w:val="center"/>
        <w:rPr>
          <w:b/>
          <w:sz w:val="40"/>
        </w:rPr>
      </w:pPr>
    </w:p>
    <w:p w:rsidR="006F6C82" w:rsidRPr="002C68BA" w:rsidRDefault="006F6C82" w:rsidP="00247D39">
      <w:pPr>
        <w:jc w:val="center"/>
        <w:rPr>
          <w:sz w:val="12"/>
        </w:rPr>
      </w:pPr>
    </w:p>
    <w:p w:rsidR="006F6C82" w:rsidRPr="002C68BA" w:rsidRDefault="006F6C82" w:rsidP="00247D39">
      <w:pPr>
        <w:jc w:val="center"/>
        <w:rPr>
          <w:sz w:val="12"/>
        </w:rPr>
      </w:pPr>
    </w:p>
    <w:p w:rsidR="0020697D" w:rsidRPr="002C68BA" w:rsidRDefault="0020697D" w:rsidP="00247D39">
      <w:pPr>
        <w:jc w:val="center"/>
        <w:rPr>
          <w:sz w:val="12"/>
        </w:rPr>
      </w:pPr>
    </w:p>
    <w:p w:rsidR="0020697D" w:rsidRPr="002C68BA" w:rsidRDefault="0020697D" w:rsidP="00247D39">
      <w:pPr>
        <w:rPr>
          <w:b/>
        </w:rPr>
      </w:pPr>
      <w:r w:rsidRPr="002C68BA">
        <w:rPr>
          <w:b/>
        </w:rPr>
        <w:t>От</w:t>
      </w:r>
      <w:r w:rsidR="006F6C82" w:rsidRPr="002C68BA">
        <w:rPr>
          <w:b/>
        </w:rPr>
        <w:tab/>
      </w:r>
      <w:r w:rsidR="006F6C82" w:rsidRPr="002C68BA">
        <w:rPr>
          <w:b/>
        </w:rPr>
        <w:tab/>
      </w:r>
      <w:r w:rsidR="006F6C82" w:rsidRPr="002C68BA">
        <w:rPr>
          <w:b/>
        </w:rPr>
        <w:tab/>
      </w:r>
      <w:r w:rsidR="006F6C82" w:rsidRPr="002C68BA">
        <w:rPr>
          <w:b/>
        </w:rPr>
        <w:tab/>
      </w:r>
      <w:r w:rsidR="006F6C82" w:rsidRPr="002C68BA">
        <w:rPr>
          <w:b/>
        </w:rPr>
        <w:tab/>
      </w:r>
      <w:r w:rsidR="006F6C82" w:rsidRPr="002C68BA">
        <w:rPr>
          <w:b/>
        </w:rPr>
        <w:tab/>
      </w:r>
      <w:r w:rsidR="006F6C82" w:rsidRPr="002C68BA">
        <w:rPr>
          <w:b/>
        </w:rPr>
        <w:tab/>
      </w:r>
      <w:r w:rsidR="006F6C82" w:rsidRPr="002C68BA">
        <w:rPr>
          <w:b/>
        </w:rPr>
        <w:tab/>
      </w:r>
      <w:r w:rsidR="006F6C82" w:rsidRPr="002C68BA">
        <w:rPr>
          <w:b/>
        </w:rPr>
        <w:tab/>
        <w:t xml:space="preserve"> </w:t>
      </w:r>
      <w:r w:rsidR="006F6C82" w:rsidRPr="002C68BA">
        <w:rPr>
          <w:b/>
        </w:rPr>
        <w:tab/>
      </w:r>
      <w:r w:rsidR="006F6C82" w:rsidRPr="002C68BA">
        <w:rPr>
          <w:b/>
        </w:rPr>
        <w:tab/>
      </w:r>
      <w:r w:rsidR="001C6E09" w:rsidRPr="002C68BA">
        <w:rPr>
          <w:b/>
        </w:rPr>
        <w:t>№</w:t>
      </w:r>
    </w:p>
    <w:p w:rsidR="0020697D" w:rsidRPr="002C68BA" w:rsidRDefault="0020697D" w:rsidP="00247D39">
      <w:pPr>
        <w:rPr>
          <w:b/>
        </w:rPr>
      </w:pPr>
    </w:p>
    <w:p w:rsidR="006F6C82" w:rsidRPr="002C68BA" w:rsidRDefault="006F6C82" w:rsidP="00247D39">
      <w:pPr>
        <w:rPr>
          <w:sz w:val="28"/>
          <w:szCs w:val="28"/>
        </w:rPr>
      </w:pPr>
      <w:r w:rsidRPr="002C68BA">
        <w:rPr>
          <w:sz w:val="28"/>
          <w:szCs w:val="28"/>
        </w:rPr>
        <w:t>Об утверждении новой редакции административного</w:t>
      </w:r>
    </w:p>
    <w:p w:rsidR="006F6C82" w:rsidRPr="002C68BA" w:rsidRDefault="006F6C82" w:rsidP="00247D39">
      <w:pPr>
        <w:rPr>
          <w:sz w:val="28"/>
          <w:szCs w:val="28"/>
        </w:rPr>
      </w:pPr>
      <w:r w:rsidRPr="002C68BA">
        <w:rPr>
          <w:sz w:val="28"/>
          <w:szCs w:val="28"/>
        </w:rPr>
        <w:t>регламента предоставления муниципальной услуги</w:t>
      </w:r>
    </w:p>
    <w:p w:rsidR="006F6C82" w:rsidRPr="002C68BA" w:rsidRDefault="006F6C82" w:rsidP="00247D39">
      <w:pPr>
        <w:rPr>
          <w:sz w:val="28"/>
          <w:szCs w:val="28"/>
        </w:rPr>
      </w:pPr>
      <w:r w:rsidRPr="002C68BA">
        <w:rPr>
          <w:sz w:val="28"/>
          <w:szCs w:val="28"/>
        </w:rPr>
        <w:t>«Выдача, переоформление разрешений на право организации</w:t>
      </w:r>
    </w:p>
    <w:p w:rsidR="006F6C82" w:rsidRPr="002C68BA" w:rsidRDefault="006F6C82" w:rsidP="00247D39">
      <w:pPr>
        <w:rPr>
          <w:sz w:val="28"/>
          <w:szCs w:val="28"/>
        </w:rPr>
      </w:pPr>
      <w:r w:rsidRPr="002C68BA">
        <w:rPr>
          <w:sz w:val="28"/>
          <w:szCs w:val="28"/>
        </w:rPr>
        <w:t>розничных рынков и продление срока действия</w:t>
      </w:r>
    </w:p>
    <w:p w:rsidR="006F6C82" w:rsidRPr="002C68BA" w:rsidRDefault="006F6C82" w:rsidP="00247D39">
      <w:pPr>
        <w:rPr>
          <w:sz w:val="28"/>
          <w:szCs w:val="28"/>
        </w:rPr>
      </w:pPr>
      <w:r w:rsidRPr="002C68BA">
        <w:rPr>
          <w:sz w:val="28"/>
          <w:szCs w:val="28"/>
        </w:rPr>
        <w:t>разрешений на право организации розничных рынков»</w:t>
      </w:r>
    </w:p>
    <w:p w:rsidR="006F6C82" w:rsidRPr="002C68BA" w:rsidRDefault="006F6C82" w:rsidP="00247D39">
      <w:pPr>
        <w:rPr>
          <w:b/>
        </w:rPr>
      </w:pPr>
    </w:p>
    <w:p w:rsidR="009D6A0C" w:rsidRPr="002C68BA" w:rsidRDefault="009D6A0C" w:rsidP="00247D39">
      <w:pPr>
        <w:autoSpaceDE w:val="0"/>
        <w:autoSpaceDN w:val="0"/>
        <w:adjustRightInd w:val="0"/>
        <w:ind w:firstLine="708"/>
        <w:jc w:val="both"/>
        <w:rPr>
          <w:sz w:val="28"/>
          <w:szCs w:val="28"/>
        </w:rPr>
      </w:pPr>
      <w:r w:rsidRPr="002C68BA">
        <w:rPr>
          <w:sz w:val="28"/>
          <w:szCs w:val="28"/>
          <w:lang w:eastAsia="en-US"/>
        </w:rPr>
        <w:t xml:space="preserve">С учетом положений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Федерального закона от 30.12.2006 № 271-ФЗ «О розничных рынках и о внесении изменений в Трудовой кодекс Российской Федерации», Федерального закона от 02.05.2006 № 59-ФЗ «О порядке рассмотрения обращений граждан Российской Федерации», Федерального закона от 27.07.2006 № 149-ФЗ «Об информации, информационных технологиях и о защите информации», Федерального закона от 06.04.2011 № 63-ФЗ «Об электронной подписи», </w:t>
      </w:r>
      <w:hyperlink r:id="rId7" w:history="1">
        <w:r w:rsidRPr="002C68BA">
          <w:rPr>
            <w:rStyle w:val="a7"/>
            <w:color w:val="000000" w:themeColor="text1"/>
            <w:sz w:val="28"/>
            <w:szCs w:val="28"/>
            <w:u w:val="none"/>
            <w:lang w:eastAsia="en-US"/>
          </w:rPr>
          <w:t>Постановления</w:t>
        </w:r>
      </w:hyperlink>
      <w:r w:rsidRPr="002C68BA">
        <w:rPr>
          <w:color w:val="000000" w:themeColor="text1"/>
          <w:sz w:val="28"/>
          <w:szCs w:val="28"/>
          <w:lang w:eastAsia="en-US"/>
        </w:rPr>
        <w:t xml:space="preserve"> Пр</w:t>
      </w:r>
      <w:r w:rsidRPr="002C68BA">
        <w:rPr>
          <w:sz w:val="28"/>
          <w:szCs w:val="28"/>
          <w:lang w:eastAsia="en-US"/>
        </w:rPr>
        <w:t>авительства Российской Федерации от 10.03.2007 № 148 «Об утверждении Правил выдачи разрешений на право организации розничного рынка», распоряжения Правительства Российской Федерации от 01.11.2016 № 2326-р «Об утверждении перечня документов и сведений, находящихся в распоряжении отдельных федеральных органов исполнительной власти и необходимых для предоставления государственных и муниципальных услуг исполнительным органам государственной власти субъектов Российской Федерации и органам местного самоуправления»</w:t>
      </w:r>
      <w:r w:rsidRPr="002C68BA">
        <w:rPr>
          <w:sz w:val="28"/>
          <w:szCs w:val="28"/>
        </w:rPr>
        <w:t xml:space="preserve">, </w:t>
      </w:r>
      <w:r w:rsidRPr="002C68BA">
        <w:rPr>
          <w:sz w:val="28"/>
          <w:szCs w:val="28"/>
          <w:lang w:eastAsia="en-US"/>
        </w:rPr>
        <w:t xml:space="preserve">областного закона Ленинградской области от 04.05.2007 № 80-оз «Об организации розничных рынков на территории Ленинградской области», </w:t>
      </w:r>
      <w:r w:rsidRPr="002C68BA">
        <w:rPr>
          <w:sz w:val="28"/>
          <w:szCs w:val="28"/>
        </w:rPr>
        <w:t xml:space="preserve"> постановления администрации Гатчинского муниципального района Ленинградской области от </w:t>
      </w:r>
      <w:r w:rsidR="00C926A6" w:rsidRPr="002C68BA">
        <w:rPr>
          <w:sz w:val="28"/>
          <w:szCs w:val="28"/>
        </w:rPr>
        <w:t>12</w:t>
      </w:r>
      <w:r w:rsidRPr="002C68BA">
        <w:rPr>
          <w:sz w:val="28"/>
          <w:szCs w:val="28"/>
        </w:rPr>
        <w:t>.0</w:t>
      </w:r>
      <w:r w:rsidR="002D4E1C" w:rsidRPr="002C68BA">
        <w:rPr>
          <w:sz w:val="28"/>
          <w:szCs w:val="28"/>
        </w:rPr>
        <w:t>7</w:t>
      </w:r>
      <w:r w:rsidRPr="002C68BA">
        <w:rPr>
          <w:sz w:val="28"/>
          <w:szCs w:val="28"/>
        </w:rPr>
        <w:t>.20</w:t>
      </w:r>
      <w:r w:rsidR="00C926A6" w:rsidRPr="002C68BA">
        <w:rPr>
          <w:sz w:val="28"/>
          <w:szCs w:val="28"/>
        </w:rPr>
        <w:t>2</w:t>
      </w:r>
      <w:r w:rsidRPr="002C68BA">
        <w:rPr>
          <w:sz w:val="28"/>
          <w:szCs w:val="28"/>
        </w:rPr>
        <w:t xml:space="preserve">1 № </w:t>
      </w:r>
      <w:r w:rsidR="00725681" w:rsidRPr="002C68BA">
        <w:rPr>
          <w:sz w:val="28"/>
          <w:szCs w:val="28"/>
        </w:rPr>
        <w:t>2484</w:t>
      </w:r>
      <w:r w:rsidRPr="002C68BA">
        <w:rPr>
          <w:sz w:val="28"/>
          <w:szCs w:val="28"/>
        </w:rPr>
        <w:t xml:space="preserve"> «О порядке разработки и утверждения административных регламентов предоставления муниципальных услуг», руководствуясь Уставом муниципального образования «Гатчинский муниципальный район» Ленинградской области, Уставом муниципального образования «Город Гатчина» Гатчинского муниципального района, во исполнение распоряжения администрации Гатчинского муниципального района от 16.11.2016 № 46-р «Об исполнении требований распоряжения Правительства Российской Федерации от 01.11.2016 № 2326-р», </w:t>
      </w:r>
    </w:p>
    <w:p w:rsidR="009D6A0C" w:rsidRPr="002C68BA" w:rsidRDefault="009D6A0C" w:rsidP="00247D39">
      <w:pPr>
        <w:autoSpaceDE w:val="0"/>
        <w:autoSpaceDN w:val="0"/>
        <w:adjustRightInd w:val="0"/>
        <w:ind w:right="-5"/>
        <w:jc w:val="center"/>
        <w:rPr>
          <w:b/>
          <w:bCs/>
          <w:sz w:val="30"/>
          <w:szCs w:val="30"/>
        </w:rPr>
      </w:pPr>
    </w:p>
    <w:p w:rsidR="009D6A0C" w:rsidRPr="002C68BA" w:rsidRDefault="009D6A0C" w:rsidP="00247D39">
      <w:pPr>
        <w:autoSpaceDE w:val="0"/>
        <w:autoSpaceDN w:val="0"/>
        <w:adjustRightInd w:val="0"/>
        <w:rPr>
          <w:bCs/>
          <w:sz w:val="30"/>
          <w:szCs w:val="30"/>
        </w:rPr>
      </w:pPr>
      <w:r w:rsidRPr="002C68BA">
        <w:rPr>
          <w:bCs/>
          <w:sz w:val="30"/>
          <w:szCs w:val="30"/>
        </w:rPr>
        <w:t>ПОСТАНОВЛЯЕТ:</w:t>
      </w:r>
    </w:p>
    <w:p w:rsidR="009D6A0C" w:rsidRPr="002C68BA" w:rsidRDefault="009D6A0C" w:rsidP="00247D39">
      <w:pPr>
        <w:autoSpaceDE w:val="0"/>
        <w:autoSpaceDN w:val="0"/>
        <w:adjustRightInd w:val="0"/>
        <w:ind w:right="-5"/>
        <w:jc w:val="center"/>
        <w:rPr>
          <w:b/>
          <w:bCs/>
          <w:sz w:val="30"/>
          <w:szCs w:val="30"/>
        </w:rPr>
      </w:pPr>
    </w:p>
    <w:p w:rsidR="009D6A0C" w:rsidRPr="002C68BA" w:rsidRDefault="009D6A0C" w:rsidP="00247D39">
      <w:pPr>
        <w:autoSpaceDE w:val="0"/>
        <w:autoSpaceDN w:val="0"/>
        <w:adjustRightInd w:val="0"/>
        <w:ind w:right="-5" w:firstLine="708"/>
        <w:jc w:val="both"/>
        <w:rPr>
          <w:sz w:val="28"/>
          <w:szCs w:val="28"/>
        </w:rPr>
      </w:pPr>
      <w:r w:rsidRPr="002C68BA">
        <w:rPr>
          <w:sz w:val="28"/>
          <w:szCs w:val="28"/>
        </w:rPr>
        <w:t>1. Утвердить нов</w:t>
      </w:r>
      <w:r w:rsidR="00C926A6" w:rsidRPr="002C68BA">
        <w:rPr>
          <w:sz w:val="28"/>
          <w:szCs w:val="28"/>
        </w:rPr>
        <w:t>ую</w:t>
      </w:r>
      <w:r w:rsidRPr="002C68BA">
        <w:rPr>
          <w:sz w:val="28"/>
          <w:szCs w:val="28"/>
        </w:rPr>
        <w:t xml:space="preserve"> редакци</w:t>
      </w:r>
      <w:r w:rsidR="00C926A6" w:rsidRPr="002C68BA">
        <w:rPr>
          <w:sz w:val="28"/>
          <w:szCs w:val="28"/>
        </w:rPr>
        <w:t>ю</w:t>
      </w:r>
      <w:r w:rsidRPr="002C68BA">
        <w:rPr>
          <w:sz w:val="28"/>
          <w:szCs w:val="28"/>
        </w:rPr>
        <w:t xml:space="preserve"> административн</w:t>
      </w:r>
      <w:r w:rsidR="00C926A6" w:rsidRPr="002C68BA">
        <w:rPr>
          <w:sz w:val="28"/>
          <w:szCs w:val="28"/>
        </w:rPr>
        <w:t>ого</w:t>
      </w:r>
      <w:r w:rsidRPr="002C68BA">
        <w:rPr>
          <w:sz w:val="28"/>
          <w:szCs w:val="28"/>
        </w:rPr>
        <w:t xml:space="preserve"> регламент</w:t>
      </w:r>
      <w:r w:rsidR="00C926A6" w:rsidRPr="002C68BA">
        <w:rPr>
          <w:sz w:val="28"/>
          <w:szCs w:val="28"/>
        </w:rPr>
        <w:t>а</w:t>
      </w:r>
      <w:r w:rsidRPr="002C68BA">
        <w:rPr>
          <w:sz w:val="28"/>
          <w:szCs w:val="28"/>
        </w:rPr>
        <w:t xml:space="preserve">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2C68BA">
        <w:rPr>
          <w:color w:val="000000"/>
          <w:sz w:val="28"/>
          <w:szCs w:val="28"/>
        </w:rPr>
        <w:t xml:space="preserve">, согласно </w:t>
      </w:r>
      <w:proofErr w:type="gramStart"/>
      <w:r w:rsidRPr="002C68BA">
        <w:rPr>
          <w:color w:val="000000"/>
          <w:sz w:val="28"/>
          <w:szCs w:val="28"/>
        </w:rPr>
        <w:t>приложени</w:t>
      </w:r>
      <w:r w:rsidR="007F5C91" w:rsidRPr="002C68BA">
        <w:rPr>
          <w:color w:val="000000"/>
          <w:sz w:val="28"/>
          <w:szCs w:val="28"/>
        </w:rPr>
        <w:t>ю</w:t>
      </w:r>
      <w:proofErr w:type="gramEnd"/>
      <w:r w:rsidRPr="002C68BA">
        <w:rPr>
          <w:color w:val="000000"/>
          <w:sz w:val="28"/>
          <w:szCs w:val="28"/>
        </w:rPr>
        <w:t xml:space="preserve"> к настоящему постановлению.</w:t>
      </w:r>
      <w:r w:rsidRPr="002C68BA">
        <w:rPr>
          <w:sz w:val="28"/>
          <w:szCs w:val="28"/>
        </w:rPr>
        <w:t xml:space="preserve"> </w:t>
      </w:r>
    </w:p>
    <w:p w:rsidR="009D6A0C" w:rsidRPr="002C68BA" w:rsidRDefault="004F3B07" w:rsidP="00247D39">
      <w:pPr>
        <w:autoSpaceDE w:val="0"/>
        <w:autoSpaceDN w:val="0"/>
        <w:adjustRightInd w:val="0"/>
        <w:ind w:right="-5" w:firstLine="708"/>
        <w:jc w:val="both"/>
        <w:rPr>
          <w:sz w:val="28"/>
          <w:szCs w:val="28"/>
        </w:rPr>
      </w:pPr>
      <w:r w:rsidRPr="002C68BA">
        <w:rPr>
          <w:sz w:val="28"/>
          <w:szCs w:val="28"/>
        </w:rPr>
        <w:t>2</w:t>
      </w:r>
      <w:r w:rsidR="009D6A0C" w:rsidRPr="002C68BA">
        <w:rPr>
          <w:sz w:val="28"/>
          <w:szCs w:val="28"/>
        </w:rPr>
        <w:t xml:space="preserve">. Постановление администрации Гатчинского муниципального района Ленинградской области от </w:t>
      </w:r>
      <w:r w:rsidR="002C68BA" w:rsidRPr="002C68BA">
        <w:rPr>
          <w:sz w:val="28"/>
          <w:szCs w:val="28"/>
        </w:rPr>
        <w:t>0</w:t>
      </w:r>
      <w:r w:rsidR="002C68BA">
        <w:rPr>
          <w:sz w:val="28"/>
          <w:szCs w:val="28"/>
        </w:rPr>
        <w:t>8</w:t>
      </w:r>
      <w:r w:rsidR="002C68BA" w:rsidRPr="002C68BA">
        <w:rPr>
          <w:sz w:val="28"/>
          <w:szCs w:val="28"/>
        </w:rPr>
        <w:t>.06.2023</w:t>
      </w:r>
      <w:r w:rsidR="002C68BA">
        <w:rPr>
          <w:sz w:val="28"/>
          <w:szCs w:val="28"/>
        </w:rPr>
        <w:t xml:space="preserve"> №2254</w:t>
      </w:r>
      <w:r w:rsidR="009D6A0C" w:rsidRPr="002C68BA">
        <w:rPr>
          <w:sz w:val="28"/>
          <w:szCs w:val="28"/>
        </w:rPr>
        <w:t xml:space="preserve"> «Об утверждении в новой редакции административного регламента предоставления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r w:rsidRPr="002C68BA">
        <w:rPr>
          <w:sz w:val="28"/>
          <w:szCs w:val="28"/>
        </w:rPr>
        <w:t xml:space="preserve"> признать утратившим силу</w:t>
      </w:r>
      <w:r w:rsidR="009D6A0C" w:rsidRPr="002C68BA">
        <w:rPr>
          <w:sz w:val="28"/>
          <w:szCs w:val="28"/>
        </w:rPr>
        <w:t>.</w:t>
      </w:r>
    </w:p>
    <w:p w:rsidR="004F3B07" w:rsidRPr="002C68BA" w:rsidRDefault="004F3B07" w:rsidP="00247D39">
      <w:pPr>
        <w:autoSpaceDE w:val="0"/>
        <w:autoSpaceDN w:val="0"/>
        <w:adjustRightInd w:val="0"/>
        <w:ind w:right="-5" w:firstLine="708"/>
        <w:jc w:val="both"/>
        <w:rPr>
          <w:sz w:val="28"/>
          <w:szCs w:val="28"/>
        </w:rPr>
      </w:pPr>
      <w:r w:rsidRPr="002C68BA">
        <w:rPr>
          <w:sz w:val="28"/>
          <w:szCs w:val="28"/>
        </w:rPr>
        <w:t>3. Настоящее постановление вступает в силу со дня официального опубликования в газете «Гатчинская правда» и подлежит размещению на официальном сайте Гатчинского муниципального района.</w:t>
      </w:r>
    </w:p>
    <w:p w:rsidR="009D6A0C" w:rsidRPr="002C68BA" w:rsidRDefault="009D6A0C" w:rsidP="00247D39">
      <w:pPr>
        <w:autoSpaceDE w:val="0"/>
        <w:autoSpaceDN w:val="0"/>
        <w:adjustRightInd w:val="0"/>
        <w:ind w:right="-5" w:firstLine="708"/>
        <w:jc w:val="both"/>
        <w:rPr>
          <w:sz w:val="28"/>
          <w:szCs w:val="28"/>
        </w:rPr>
      </w:pPr>
      <w:r w:rsidRPr="002C68BA">
        <w:rPr>
          <w:sz w:val="28"/>
          <w:szCs w:val="28"/>
        </w:rPr>
        <w:t xml:space="preserve">4. Контроль исполнения настоящего постановления возложить на заместителя главы администрации Гатчинского муниципального района по экономике </w:t>
      </w:r>
      <w:r w:rsidR="0016007C" w:rsidRPr="002C68BA">
        <w:rPr>
          <w:sz w:val="28"/>
          <w:szCs w:val="28"/>
        </w:rPr>
        <w:t>Г.Ю. Никифоров</w:t>
      </w:r>
      <w:r w:rsidR="007E23AA" w:rsidRPr="002C68BA">
        <w:rPr>
          <w:sz w:val="28"/>
          <w:szCs w:val="28"/>
        </w:rPr>
        <w:t>у</w:t>
      </w:r>
      <w:r w:rsidR="0016007C" w:rsidRPr="002C68BA">
        <w:rPr>
          <w:sz w:val="28"/>
          <w:szCs w:val="28"/>
        </w:rPr>
        <w:t>.</w:t>
      </w:r>
      <w:r w:rsidRPr="002C68BA">
        <w:rPr>
          <w:sz w:val="28"/>
          <w:szCs w:val="28"/>
        </w:rPr>
        <w:t xml:space="preserve"> </w:t>
      </w:r>
    </w:p>
    <w:p w:rsidR="009D6A0C" w:rsidRPr="002C68BA" w:rsidRDefault="009D6A0C" w:rsidP="00247D39">
      <w:pPr>
        <w:jc w:val="both"/>
        <w:rPr>
          <w:sz w:val="28"/>
          <w:szCs w:val="28"/>
        </w:rPr>
      </w:pPr>
    </w:p>
    <w:p w:rsidR="009D6A0C" w:rsidRPr="002C68BA" w:rsidRDefault="009D6A0C" w:rsidP="00247D39">
      <w:pPr>
        <w:jc w:val="both"/>
        <w:rPr>
          <w:sz w:val="28"/>
          <w:szCs w:val="28"/>
        </w:rPr>
      </w:pPr>
    </w:p>
    <w:p w:rsidR="009D6A0C" w:rsidRPr="002C68BA" w:rsidRDefault="009D6A0C" w:rsidP="00247D39">
      <w:pPr>
        <w:jc w:val="both"/>
        <w:rPr>
          <w:sz w:val="28"/>
          <w:szCs w:val="28"/>
        </w:rPr>
      </w:pPr>
      <w:r w:rsidRPr="002C68BA">
        <w:rPr>
          <w:sz w:val="28"/>
          <w:szCs w:val="28"/>
        </w:rPr>
        <w:t xml:space="preserve">Глава администрации </w:t>
      </w:r>
    </w:p>
    <w:p w:rsidR="009D6A0C" w:rsidRPr="002C68BA" w:rsidRDefault="009D6A0C" w:rsidP="00247D39">
      <w:pPr>
        <w:jc w:val="both"/>
        <w:rPr>
          <w:sz w:val="28"/>
          <w:szCs w:val="28"/>
        </w:rPr>
      </w:pPr>
      <w:r w:rsidRPr="002C68BA">
        <w:rPr>
          <w:sz w:val="28"/>
          <w:szCs w:val="28"/>
        </w:rPr>
        <w:t>Гатчинского</w:t>
      </w:r>
      <w:r w:rsidR="00DB50EB" w:rsidRPr="002C68BA">
        <w:rPr>
          <w:sz w:val="28"/>
          <w:szCs w:val="28"/>
        </w:rPr>
        <w:t xml:space="preserve"> муниципального района</w:t>
      </w:r>
      <w:r w:rsidR="00DB50EB" w:rsidRPr="002C68BA">
        <w:rPr>
          <w:sz w:val="28"/>
          <w:szCs w:val="28"/>
        </w:rPr>
        <w:tab/>
      </w:r>
      <w:r w:rsidR="00DB50EB" w:rsidRPr="002C68BA">
        <w:rPr>
          <w:sz w:val="28"/>
          <w:szCs w:val="28"/>
        </w:rPr>
        <w:tab/>
      </w:r>
      <w:r w:rsidR="00DB50EB" w:rsidRPr="002C68BA">
        <w:rPr>
          <w:sz w:val="28"/>
          <w:szCs w:val="28"/>
        </w:rPr>
        <w:tab/>
      </w:r>
      <w:r w:rsidR="00DB50EB" w:rsidRPr="002C68BA">
        <w:rPr>
          <w:sz w:val="28"/>
          <w:szCs w:val="28"/>
        </w:rPr>
        <w:tab/>
      </w:r>
      <w:r w:rsidR="00DB50EB" w:rsidRPr="002C68BA">
        <w:rPr>
          <w:sz w:val="28"/>
          <w:szCs w:val="28"/>
        </w:rPr>
        <w:tab/>
        <w:t xml:space="preserve">         </w:t>
      </w:r>
      <w:r w:rsidRPr="002C68BA">
        <w:rPr>
          <w:sz w:val="28"/>
          <w:szCs w:val="28"/>
        </w:rPr>
        <w:t xml:space="preserve">Л.Н. </w:t>
      </w:r>
      <w:proofErr w:type="spellStart"/>
      <w:r w:rsidRPr="002C68BA">
        <w:rPr>
          <w:sz w:val="28"/>
          <w:szCs w:val="28"/>
        </w:rPr>
        <w:t>Нещадим</w:t>
      </w:r>
      <w:proofErr w:type="spellEnd"/>
    </w:p>
    <w:p w:rsidR="009D6A0C" w:rsidRPr="002C68BA" w:rsidRDefault="009D6A0C" w:rsidP="00247D39">
      <w:pPr>
        <w:jc w:val="both"/>
        <w:rPr>
          <w:i/>
          <w:iCs/>
          <w:sz w:val="22"/>
          <w:szCs w:val="22"/>
        </w:rPr>
      </w:pPr>
    </w:p>
    <w:p w:rsidR="009D6A0C" w:rsidRPr="002C68BA" w:rsidRDefault="009D6A0C" w:rsidP="00247D39">
      <w:pPr>
        <w:jc w:val="both"/>
        <w:rPr>
          <w:i/>
          <w:iCs/>
          <w:sz w:val="22"/>
          <w:szCs w:val="22"/>
        </w:rPr>
      </w:pPr>
    </w:p>
    <w:p w:rsidR="001C6E09" w:rsidRPr="002C68BA" w:rsidRDefault="001C6E09" w:rsidP="00247D39">
      <w:pPr>
        <w:jc w:val="both"/>
        <w:rPr>
          <w:i/>
          <w:iCs/>
          <w:sz w:val="22"/>
          <w:szCs w:val="22"/>
        </w:rPr>
      </w:pPr>
    </w:p>
    <w:p w:rsidR="001C6E09" w:rsidRPr="002C68BA" w:rsidRDefault="001C6E09" w:rsidP="00247D39">
      <w:pPr>
        <w:jc w:val="both"/>
        <w:rPr>
          <w:i/>
          <w:iCs/>
          <w:sz w:val="22"/>
          <w:szCs w:val="22"/>
        </w:rPr>
      </w:pPr>
    </w:p>
    <w:p w:rsidR="001C6E09" w:rsidRPr="002C68BA" w:rsidRDefault="001C6E09" w:rsidP="00247D39">
      <w:pPr>
        <w:jc w:val="both"/>
        <w:rPr>
          <w:i/>
          <w:iCs/>
          <w:sz w:val="22"/>
          <w:szCs w:val="22"/>
        </w:rPr>
      </w:pPr>
    </w:p>
    <w:p w:rsidR="001C6E09" w:rsidRPr="002C68BA" w:rsidRDefault="001C6E0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24E59" w:rsidRPr="002C68BA" w:rsidRDefault="00124E59" w:rsidP="00247D39">
      <w:pPr>
        <w:jc w:val="both"/>
        <w:rPr>
          <w:i/>
          <w:iCs/>
          <w:sz w:val="22"/>
          <w:szCs w:val="22"/>
        </w:rPr>
      </w:pPr>
    </w:p>
    <w:p w:rsidR="001C6E09" w:rsidRPr="002C68BA" w:rsidRDefault="001C6E09" w:rsidP="00247D39">
      <w:pPr>
        <w:jc w:val="both"/>
        <w:rPr>
          <w:i/>
          <w:iCs/>
          <w:sz w:val="22"/>
          <w:szCs w:val="22"/>
        </w:rPr>
      </w:pPr>
    </w:p>
    <w:p w:rsidR="004F3B07" w:rsidRPr="002C68BA" w:rsidRDefault="004F3B07" w:rsidP="00247D39"/>
    <w:p w:rsidR="009D6A0C" w:rsidRPr="002C68BA" w:rsidRDefault="009D6A0C" w:rsidP="00247D39"/>
    <w:p w:rsidR="009D6A0C" w:rsidRPr="002C68BA" w:rsidRDefault="009D6A0C" w:rsidP="00247D39">
      <w:r w:rsidRPr="002C68BA">
        <w:t>Ефремова Е.А.</w:t>
      </w:r>
    </w:p>
    <w:p w:rsidR="00DB50EB" w:rsidRPr="002C68BA" w:rsidRDefault="00DB50EB" w:rsidP="00247D39">
      <w:pPr>
        <w:rPr>
          <w:rFonts w:eastAsia="Calibri"/>
          <w:sz w:val="28"/>
          <w:szCs w:val="28"/>
        </w:rPr>
      </w:pPr>
      <w:r w:rsidRPr="002C68BA">
        <w:rPr>
          <w:rFonts w:eastAsia="Calibri"/>
          <w:sz w:val="28"/>
          <w:szCs w:val="28"/>
        </w:rPr>
        <w:br w:type="page"/>
      </w:r>
    </w:p>
    <w:p w:rsidR="009D6A0C" w:rsidRPr="002C68BA" w:rsidRDefault="009D6A0C" w:rsidP="00247D39">
      <w:pPr>
        <w:keepNext/>
        <w:jc w:val="right"/>
        <w:outlineLvl w:val="0"/>
        <w:rPr>
          <w:rFonts w:eastAsia="Calibri"/>
          <w:sz w:val="28"/>
          <w:szCs w:val="28"/>
        </w:rPr>
      </w:pPr>
      <w:r w:rsidRPr="002C68BA">
        <w:rPr>
          <w:rFonts w:eastAsia="Calibri"/>
          <w:sz w:val="28"/>
          <w:szCs w:val="28"/>
        </w:rPr>
        <w:lastRenderedPageBreak/>
        <w:t>Приложение</w:t>
      </w:r>
    </w:p>
    <w:p w:rsidR="009D6A0C" w:rsidRPr="002C68BA" w:rsidRDefault="009D6A0C" w:rsidP="00247D39">
      <w:pPr>
        <w:keepNext/>
        <w:jc w:val="right"/>
        <w:outlineLvl w:val="0"/>
        <w:rPr>
          <w:rFonts w:eastAsia="Calibri"/>
          <w:sz w:val="28"/>
          <w:szCs w:val="28"/>
        </w:rPr>
      </w:pPr>
      <w:r w:rsidRPr="002C68BA">
        <w:rPr>
          <w:rFonts w:eastAsia="Calibri"/>
          <w:sz w:val="28"/>
          <w:szCs w:val="28"/>
        </w:rPr>
        <w:tab/>
      </w:r>
      <w:r w:rsidRPr="002C68BA">
        <w:rPr>
          <w:rFonts w:eastAsia="Calibri"/>
          <w:sz w:val="28"/>
          <w:szCs w:val="28"/>
        </w:rPr>
        <w:tab/>
      </w:r>
      <w:r w:rsidRPr="002C68BA">
        <w:rPr>
          <w:rFonts w:eastAsia="Calibri"/>
          <w:sz w:val="28"/>
          <w:szCs w:val="28"/>
        </w:rPr>
        <w:tab/>
      </w:r>
      <w:r w:rsidRPr="002C68BA">
        <w:rPr>
          <w:rFonts w:eastAsia="Calibri"/>
          <w:sz w:val="28"/>
          <w:szCs w:val="28"/>
        </w:rPr>
        <w:tab/>
      </w:r>
      <w:r w:rsidRPr="002C68BA">
        <w:rPr>
          <w:rFonts w:eastAsia="Calibri"/>
          <w:sz w:val="28"/>
          <w:szCs w:val="28"/>
        </w:rPr>
        <w:tab/>
        <w:t>к постановлению администрации</w:t>
      </w:r>
    </w:p>
    <w:p w:rsidR="009D6A0C" w:rsidRPr="002C68BA" w:rsidRDefault="009D6A0C" w:rsidP="00247D39">
      <w:pPr>
        <w:jc w:val="right"/>
        <w:rPr>
          <w:sz w:val="28"/>
          <w:szCs w:val="28"/>
        </w:rPr>
      </w:pPr>
      <w:r w:rsidRPr="002C68BA">
        <w:rPr>
          <w:sz w:val="28"/>
          <w:szCs w:val="28"/>
        </w:rPr>
        <w:t xml:space="preserve"> Гатчинского муниципального района</w:t>
      </w:r>
    </w:p>
    <w:p w:rsidR="009D6A0C" w:rsidRPr="002C68BA" w:rsidRDefault="001C6E09" w:rsidP="00247D39">
      <w:pPr>
        <w:jc w:val="center"/>
        <w:rPr>
          <w:bCs/>
          <w:sz w:val="28"/>
          <w:szCs w:val="28"/>
        </w:rPr>
      </w:pPr>
      <w:r w:rsidRPr="002C68BA">
        <w:rPr>
          <w:sz w:val="28"/>
          <w:szCs w:val="28"/>
        </w:rPr>
        <w:t xml:space="preserve">                                                                                         </w:t>
      </w:r>
      <w:r w:rsidR="009D6A0C" w:rsidRPr="002C68BA">
        <w:rPr>
          <w:sz w:val="28"/>
          <w:szCs w:val="28"/>
        </w:rPr>
        <w:t xml:space="preserve">   </w:t>
      </w:r>
      <w:r w:rsidR="009D6A0C" w:rsidRPr="002C68BA">
        <w:rPr>
          <w:bCs/>
          <w:sz w:val="28"/>
          <w:szCs w:val="28"/>
        </w:rPr>
        <w:t xml:space="preserve"> от </w:t>
      </w:r>
      <w:r w:rsidRPr="002C68BA">
        <w:rPr>
          <w:bCs/>
          <w:sz w:val="28"/>
          <w:szCs w:val="28"/>
        </w:rPr>
        <w:t xml:space="preserve">            </w:t>
      </w:r>
      <w:r w:rsidR="009C24F0" w:rsidRPr="002C68BA">
        <w:rPr>
          <w:bCs/>
          <w:sz w:val="28"/>
          <w:szCs w:val="28"/>
        </w:rPr>
        <w:t xml:space="preserve">№ </w:t>
      </w:r>
      <w:r w:rsidRPr="002C68BA">
        <w:rPr>
          <w:bCs/>
          <w:sz w:val="28"/>
          <w:szCs w:val="28"/>
        </w:rPr>
        <w:t xml:space="preserve"> </w:t>
      </w:r>
      <w:r w:rsidR="009C24F0" w:rsidRPr="002C68BA">
        <w:rPr>
          <w:bCs/>
          <w:sz w:val="28"/>
          <w:szCs w:val="28"/>
        </w:rPr>
        <w:t xml:space="preserve"> </w:t>
      </w:r>
    </w:p>
    <w:p w:rsidR="009D6A0C" w:rsidRPr="002C68BA" w:rsidRDefault="009D6A0C" w:rsidP="00247D39">
      <w:pPr>
        <w:jc w:val="center"/>
        <w:rPr>
          <w:b/>
          <w:sz w:val="28"/>
          <w:szCs w:val="28"/>
        </w:rPr>
      </w:pPr>
    </w:p>
    <w:p w:rsidR="009D6A0C" w:rsidRPr="002C68BA" w:rsidRDefault="009D6A0C" w:rsidP="00247D39">
      <w:pPr>
        <w:jc w:val="center"/>
        <w:rPr>
          <w:b/>
          <w:sz w:val="28"/>
          <w:szCs w:val="28"/>
        </w:rPr>
      </w:pPr>
    </w:p>
    <w:p w:rsidR="009D6A0C" w:rsidRPr="002C68BA" w:rsidRDefault="009D6A0C" w:rsidP="00247D39">
      <w:pPr>
        <w:jc w:val="center"/>
        <w:rPr>
          <w:sz w:val="28"/>
          <w:szCs w:val="28"/>
        </w:rPr>
      </w:pPr>
      <w:r w:rsidRPr="002C68BA">
        <w:rPr>
          <w:sz w:val="28"/>
          <w:szCs w:val="28"/>
        </w:rPr>
        <w:t xml:space="preserve">Административный регламент администрации Гатчинского муниципального района по предоставлению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 </w:t>
      </w:r>
    </w:p>
    <w:p w:rsidR="009D6A0C" w:rsidRPr="002C68BA" w:rsidRDefault="009D6A0C" w:rsidP="00247D39">
      <w:pPr>
        <w:jc w:val="center"/>
        <w:rPr>
          <w:b/>
          <w:sz w:val="28"/>
          <w:szCs w:val="28"/>
        </w:rPr>
      </w:pPr>
    </w:p>
    <w:p w:rsidR="001C6E09" w:rsidRPr="002C68BA" w:rsidRDefault="001C6E09" w:rsidP="00247D39">
      <w:pPr>
        <w:rPr>
          <w:bCs/>
          <w:color w:val="FFFFFF"/>
          <w:sz w:val="28"/>
          <w:szCs w:val="28"/>
        </w:rPr>
      </w:pPr>
      <w:r w:rsidRPr="002C68BA">
        <w:rPr>
          <w:bCs/>
          <w:color w:val="FFFFFF"/>
          <w:sz w:val="28"/>
          <w:szCs w:val="28"/>
        </w:rPr>
        <w:t xml:space="preserve">ОДОБРЕН 16.02. </w:t>
      </w:r>
    </w:p>
    <w:p w:rsidR="00410687" w:rsidRPr="002C68BA" w:rsidRDefault="00410687" w:rsidP="00247D39">
      <w:pPr>
        <w:jc w:val="center"/>
        <w:rPr>
          <w:b/>
          <w:sz w:val="28"/>
          <w:szCs w:val="28"/>
        </w:rPr>
      </w:pPr>
    </w:p>
    <w:p w:rsidR="00410687" w:rsidRPr="002C68BA" w:rsidRDefault="00410687" w:rsidP="00247D39">
      <w:pPr>
        <w:pStyle w:val="a5"/>
        <w:jc w:val="center"/>
        <w:rPr>
          <w:b/>
          <w:bCs/>
          <w:sz w:val="28"/>
          <w:szCs w:val="28"/>
        </w:rPr>
      </w:pPr>
      <w:r w:rsidRPr="002C68BA">
        <w:rPr>
          <w:b/>
          <w:bCs/>
          <w:sz w:val="28"/>
          <w:szCs w:val="28"/>
          <w:lang w:val="fi-FI"/>
        </w:rPr>
        <w:t>I</w:t>
      </w:r>
      <w:r w:rsidRPr="002C68BA">
        <w:rPr>
          <w:b/>
          <w:bCs/>
          <w:sz w:val="28"/>
          <w:szCs w:val="28"/>
        </w:rPr>
        <w:t>. Общие положения</w:t>
      </w:r>
    </w:p>
    <w:p w:rsidR="00410687" w:rsidRPr="002C68BA" w:rsidRDefault="00410687" w:rsidP="00247D39">
      <w:pPr>
        <w:pStyle w:val="a5"/>
        <w:ind w:firstLine="720"/>
        <w:jc w:val="center"/>
        <w:rPr>
          <w:b/>
          <w:bCs/>
          <w:sz w:val="28"/>
          <w:szCs w:val="28"/>
        </w:rPr>
      </w:pPr>
    </w:p>
    <w:p w:rsidR="00410687" w:rsidRPr="002C68BA" w:rsidRDefault="00410687" w:rsidP="00247D39">
      <w:pPr>
        <w:ind w:firstLine="709"/>
        <w:jc w:val="both"/>
        <w:rPr>
          <w:sz w:val="28"/>
          <w:szCs w:val="28"/>
        </w:rPr>
      </w:pPr>
      <w:r w:rsidRPr="002C68BA">
        <w:rPr>
          <w:sz w:val="28"/>
          <w:szCs w:val="28"/>
        </w:rPr>
        <w:t xml:space="preserve">1.1. Регламент устанавливает порядок и стандарт предоставления муниципальной услуги </w:t>
      </w:r>
      <w:r w:rsidRPr="002C68BA">
        <w:rPr>
          <w:b/>
          <w:sz w:val="28"/>
          <w:szCs w:val="28"/>
        </w:rPr>
        <w:t>«</w:t>
      </w:r>
      <w:r w:rsidRPr="002C68BA">
        <w:rPr>
          <w:sz w:val="28"/>
          <w:szCs w:val="28"/>
        </w:rPr>
        <w:t>Выдача, переоформление разрешений на право организации розничных рынков и продление срока действия разрешений на право организации розничных рынков» (далее – муниципальная услуга).</w:t>
      </w:r>
    </w:p>
    <w:p w:rsidR="00410687" w:rsidRPr="002C68BA" w:rsidRDefault="00410687" w:rsidP="00247D39">
      <w:pPr>
        <w:ind w:firstLine="709"/>
        <w:jc w:val="both"/>
        <w:rPr>
          <w:sz w:val="28"/>
          <w:szCs w:val="28"/>
        </w:rPr>
      </w:pPr>
      <w:r w:rsidRPr="002C68BA">
        <w:rPr>
          <w:sz w:val="28"/>
          <w:szCs w:val="28"/>
        </w:rPr>
        <w:t>1.2. Заявителями, имеющими право на получение муниципальной услуги, являются:</w:t>
      </w:r>
    </w:p>
    <w:p w:rsidR="00410687" w:rsidRPr="002C68BA" w:rsidRDefault="00410687" w:rsidP="00247D39">
      <w:pPr>
        <w:ind w:firstLine="709"/>
        <w:jc w:val="both"/>
        <w:rPr>
          <w:sz w:val="28"/>
          <w:szCs w:val="28"/>
        </w:rPr>
      </w:pPr>
      <w:r w:rsidRPr="002C68BA">
        <w:rPr>
          <w:sz w:val="28"/>
          <w:szCs w:val="28"/>
        </w:rPr>
        <w:t>- юридические лица, которые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 на основании разрешения, выданного в установленном Правительством Российской Федерации порядке органом местного самоуправления, определенным законом субъекта Российской Федерации.</w:t>
      </w:r>
    </w:p>
    <w:p w:rsidR="00410687" w:rsidRPr="002C68BA" w:rsidRDefault="00410687" w:rsidP="00247D39">
      <w:pPr>
        <w:ind w:firstLine="709"/>
        <w:jc w:val="both"/>
        <w:rPr>
          <w:sz w:val="28"/>
          <w:szCs w:val="28"/>
        </w:rPr>
      </w:pPr>
      <w:r w:rsidRPr="002C68BA">
        <w:rPr>
          <w:sz w:val="28"/>
          <w:szCs w:val="28"/>
        </w:rPr>
        <w:t>Представлять интересы заявителя имеют право:</w:t>
      </w:r>
    </w:p>
    <w:p w:rsidR="00410687" w:rsidRPr="002C68BA" w:rsidRDefault="00410687" w:rsidP="00247D39">
      <w:pPr>
        <w:ind w:firstLine="709"/>
        <w:jc w:val="both"/>
        <w:rPr>
          <w:sz w:val="28"/>
          <w:szCs w:val="28"/>
        </w:rPr>
      </w:pPr>
      <w:r w:rsidRPr="002C68BA">
        <w:rPr>
          <w:sz w:val="28"/>
          <w:szCs w:val="28"/>
        </w:rPr>
        <w:t>от имени юридических лиц:</w:t>
      </w:r>
    </w:p>
    <w:p w:rsidR="00410687" w:rsidRPr="002C68BA" w:rsidRDefault="00410687" w:rsidP="00247D39">
      <w:pPr>
        <w:ind w:firstLine="709"/>
        <w:jc w:val="both"/>
        <w:rPr>
          <w:sz w:val="28"/>
          <w:szCs w:val="28"/>
        </w:rPr>
      </w:pPr>
      <w:r w:rsidRPr="002C68BA">
        <w:rPr>
          <w:sz w:val="28"/>
          <w:szCs w:val="28"/>
        </w:rPr>
        <w:t>- лица, действующие в соответствии с законом или учредительными документами от имени юридического лица без доверенности;</w:t>
      </w:r>
    </w:p>
    <w:p w:rsidR="00410687" w:rsidRPr="002C68BA" w:rsidRDefault="00410687" w:rsidP="00247D39">
      <w:pPr>
        <w:ind w:firstLine="709"/>
        <w:jc w:val="both"/>
        <w:rPr>
          <w:sz w:val="28"/>
          <w:szCs w:val="28"/>
        </w:rPr>
      </w:pPr>
      <w:r w:rsidRPr="002C68BA">
        <w:rPr>
          <w:sz w:val="28"/>
          <w:szCs w:val="28"/>
        </w:rPr>
        <w:t>- представители юридических лиц в силу полномочий на основании доверенности или договора.</w:t>
      </w:r>
    </w:p>
    <w:p w:rsidR="00410687" w:rsidRPr="002C68BA" w:rsidRDefault="00410687" w:rsidP="00247D39">
      <w:pPr>
        <w:ind w:firstLine="709"/>
        <w:jc w:val="both"/>
        <w:rPr>
          <w:sz w:val="28"/>
          <w:szCs w:val="28"/>
        </w:rPr>
      </w:pPr>
      <w:r w:rsidRPr="002C68BA">
        <w:rPr>
          <w:sz w:val="28"/>
          <w:szCs w:val="28"/>
        </w:rPr>
        <w:t xml:space="preserve">1.3. Информация о местонахождении органа местного самоуправления (далее - ОМСУ), предоставляющего муниципальную услугу, </w:t>
      </w:r>
      <w:r w:rsidR="00A74B16" w:rsidRPr="002C68BA">
        <w:rPr>
          <w:sz w:val="28"/>
          <w:szCs w:val="28"/>
        </w:rPr>
        <w:t>О</w:t>
      </w:r>
      <w:r w:rsidRPr="002C68BA">
        <w:rPr>
          <w:sz w:val="28"/>
          <w:szCs w:val="28"/>
        </w:rPr>
        <w:t>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w:t>
      </w:r>
      <w:r w:rsidR="002C68BA" w:rsidRPr="002C68BA">
        <w:rPr>
          <w:sz w:val="28"/>
          <w:szCs w:val="28"/>
        </w:rPr>
        <w:t xml:space="preserve"> размещается</w:t>
      </w:r>
      <w:r w:rsidRPr="002C68BA">
        <w:rPr>
          <w:sz w:val="28"/>
          <w:szCs w:val="28"/>
        </w:rPr>
        <w:t>:</w:t>
      </w:r>
    </w:p>
    <w:p w:rsidR="00410687" w:rsidRPr="002C68BA" w:rsidRDefault="00410687" w:rsidP="00247D39">
      <w:pPr>
        <w:ind w:firstLine="709"/>
        <w:jc w:val="both"/>
        <w:rPr>
          <w:sz w:val="28"/>
          <w:szCs w:val="28"/>
        </w:rPr>
      </w:pPr>
      <w:r w:rsidRPr="002C68BA">
        <w:rPr>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74B16" w:rsidRPr="002C68BA" w:rsidRDefault="00A74B16" w:rsidP="00247D39">
      <w:pPr>
        <w:ind w:firstLine="709"/>
        <w:jc w:val="both"/>
        <w:rPr>
          <w:sz w:val="28"/>
          <w:szCs w:val="28"/>
        </w:rPr>
      </w:pPr>
      <w:r w:rsidRPr="002C68BA">
        <w:rPr>
          <w:sz w:val="28"/>
          <w:szCs w:val="28"/>
        </w:rPr>
        <w:t xml:space="preserve">Структурным подразделением администрации Гатчинского муниципального района, ответственным за предоставление муниципальной услуги является отдел по </w:t>
      </w:r>
      <w:r w:rsidRPr="002C68BA">
        <w:rPr>
          <w:sz w:val="28"/>
          <w:szCs w:val="28"/>
        </w:rPr>
        <w:lastRenderedPageBreak/>
        <w:t xml:space="preserve">развитию малого, среднего бизнеса и потребительского рынка администрации Гатчинского муниципального района (далее – Отдел). </w:t>
      </w:r>
    </w:p>
    <w:p w:rsidR="00A74B16" w:rsidRPr="002C68BA" w:rsidRDefault="00A74B16" w:rsidP="00247D39">
      <w:pPr>
        <w:ind w:firstLine="709"/>
        <w:jc w:val="both"/>
        <w:rPr>
          <w:sz w:val="28"/>
          <w:szCs w:val="28"/>
        </w:rPr>
      </w:pPr>
      <w:r w:rsidRPr="002C68BA">
        <w:rPr>
          <w:sz w:val="28"/>
          <w:szCs w:val="28"/>
        </w:rPr>
        <w:t>Место нахождения отдела: Ленинградская область, г. Гатчина, ул. Константинова, дом 2 (тел.: 8(81371)3-63-53, 3-77-66, 7-63-14.)</w:t>
      </w:r>
    </w:p>
    <w:p w:rsidR="00A74B16" w:rsidRPr="002C68BA" w:rsidRDefault="00A74B16" w:rsidP="00247D39">
      <w:pPr>
        <w:ind w:firstLine="709"/>
        <w:jc w:val="both"/>
        <w:rPr>
          <w:sz w:val="28"/>
          <w:szCs w:val="28"/>
        </w:rPr>
      </w:pPr>
      <w:r w:rsidRPr="002C68BA">
        <w:rPr>
          <w:sz w:val="28"/>
          <w:szCs w:val="28"/>
        </w:rPr>
        <w:t>График работы: с понедельника по четверг с 09-00 до 18-00 часов, в пятницу с 09-00 до 17-00 часов, перерыв с 13-00 до 14-00 часов;</w:t>
      </w:r>
    </w:p>
    <w:p w:rsidR="00A74B16" w:rsidRPr="002C68BA" w:rsidRDefault="00A74B16" w:rsidP="00247D39">
      <w:pPr>
        <w:ind w:firstLine="709"/>
        <w:jc w:val="both"/>
        <w:rPr>
          <w:sz w:val="28"/>
          <w:szCs w:val="28"/>
        </w:rPr>
      </w:pPr>
      <w:r w:rsidRPr="002C68BA">
        <w:rPr>
          <w:sz w:val="28"/>
          <w:szCs w:val="28"/>
        </w:rPr>
        <w:t xml:space="preserve">на официальном сайте Гатчинского муниципального района </w:t>
      </w:r>
      <w:r w:rsidRPr="002C68BA">
        <w:rPr>
          <w:sz w:val="28"/>
          <w:szCs w:val="28"/>
          <w:lang w:val="en-US"/>
        </w:rPr>
        <w:t>http</w:t>
      </w:r>
      <w:r w:rsidRPr="002C68BA">
        <w:rPr>
          <w:sz w:val="28"/>
          <w:szCs w:val="28"/>
        </w:rPr>
        <w:t>://</w:t>
      </w:r>
      <w:proofErr w:type="spellStart"/>
      <w:r w:rsidRPr="002C68BA">
        <w:rPr>
          <w:sz w:val="28"/>
          <w:szCs w:val="28"/>
          <w:lang w:val="en-US"/>
        </w:rPr>
        <w:t>radm</w:t>
      </w:r>
      <w:proofErr w:type="spellEnd"/>
      <w:r w:rsidRPr="002C68BA">
        <w:rPr>
          <w:sz w:val="28"/>
          <w:szCs w:val="28"/>
        </w:rPr>
        <w:t>.</w:t>
      </w:r>
      <w:proofErr w:type="spellStart"/>
      <w:r w:rsidRPr="002C68BA">
        <w:rPr>
          <w:sz w:val="28"/>
          <w:szCs w:val="28"/>
          <w:lang w:val="en-US"/>
        </w:rPr>
        <w:t>gtn</w:t>
      </w:r>
      <w:proofErr w:type="spellEnd"/>
      <w:r w:rsidRPr="002C68BA">
        <w:rPr>
          <w:sz w:val="28"/>
          <w:szCs w:val="28"/>
        </w:rPr>
        <w:t>.</w:t>
      </w:r>
      <w:proofErr w:type="spellStart"/>
      <w:r w:rsidRPr="002C68BA">
        <w:rPr>
          <w:sz w:val="28"/>
          <w:szCs w:val="28"/>
          <w:lang w:val="en-US"/>
        </w:rPr>
        <w:t>ru</w:t>
      </w:r>
      <w:proofErr w:type="spellEnd"/>
      <w:r w:rsidRPr="002C68BA">
        <w:rPr>
          <w:sz w:val="28"/>
          <w:szCs w:val="28"/>
        </w:rPr>
        <w:t>/;</w:t>
      </w:r>
    </w:p>
    <w:p w:rsidR="00A74B16" w:rsidRPr="002C68BA" w:rsidRDefault="00A74B16" w:rsidP="00247D39">
      <w:pPr>
        <w:ind w:firstLine="709"/>
        <w:jc w:val="both"/>
        <w:rPr>
          <w:sz w:val="28"/>
          <w:szCs w:val="28"/>
        </w:rPr>
      </w:pPr>
      <w:r w:rsidRPr="002C68BA">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A74B16" w:rsidRPr="002C68BA" w:rsidRDefault="00A74B16" w:rsidP="00247D39">
      <w:pPr>
        <w:ind w:firstLine="709"/>
        <w:jc w:val="both"/>
        <w:rPr>
          <w:sz w:val="28"/>
          <w:szCs w:val="28"/>
        </w:rPr>
      </w:pPr>
      <w:r w:rsidRPr="002C68BA">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74B16" w:rsidRPr="002C68BA" w:rsidRDefault="00A74B16" w:rsidP="00247D39">
      <w:pPr>
        <w:widowControl w:val="0"/>
        <w:autoSpaceDE w:val="0"/>
        <w:autoSpaceDN w:val="0"/>
        <w:adjustRightInd w:val="0"/>
        <w:ind w:firstLine="709"/>
        <w:jc w:val="both"/>
        <w:rPr>
          <w:sz w:val="28"/>
          <w:szCs w:val="28"/>
        </w:rPr>
      </w:pPr>
      <w:r w:rsidRPr="002C68BA">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A74B16" w:rsidRPr="002C68BA" w:rsidRDefault="00A74B16" w:rsidP="00247D39">
      <w:pPr>
        <w:ind w:firstLine="709"/>
        <w:jc w:val="both"/>
        <w:rPr>
          <w:sz w:val="28"/>
          <w:szCs w:val="28"/>
        </w:rPr>
      </w:pPr>
      <w:r w:rsidRPr="002C68BA">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A74B16" w:rsidRPr="002C68BA" w:rsidRDefault="00A74B16" w:rsidP="00247D39">
      <w:pPr>
        <w:widowControl w:val="0"/>
        <w:autoSpaceDE w:val="0"/>
        <w:autoSpaceDN w:val="0"/>
        <w:adjustRightInd w:val="0"/>
        <w:ind w:firstLine="709"/>
        <w:jc w:val="both"/>
        <w:rPr>
          <w:sz w:val="28"/>
          <w:szCs w:val="28"/>
        </w:rPr>
      </w:pPr>
      <w:r w:rsidRPr="002C68BA">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10687" w:rsidRPr="002C68BA" w:rsidRDefault="00410687" w:rsidP="00247D39">
      <w:pPr>
        <w:widowControl w:val="0"/>
        <w:autoSpaceDE w:val="0"/>
        <w:autoSpaceDN w:val="0"/>
        <w:adjustRightInd w:val="0"/>
        <w:jc w:val="both"/>
        <w:rPr>
          <w:sz w:val="28"/>
          <w:szCs w:val="28"/>
        </w:rPr>
      </w:pPr>
    </w:p>
    <w:p w:rsidR="00410687" w:rsidRPr="002C68BA" w:rsidRDefault="00410687" w:rsidP="00247D39">
      <w:pPr>
        <w:widowControl w:val="0"/>
        <w:autoSpaceDE w:val="0"/>
        <w:autoSpaceDN w:val="0"/>
        <w:adjustRightInd w:val="0"/>
        <w:ind w:firstLine="709"/>
        <w:jc w:val="center"/>
        <w:outlineLvl w:val="1"/>
        <w:rPr>
          <w:b/>
          <w:sz w:val="28"/>
          <w:szCs w:val="28"/>
        </w:rPr>
      </w:pPr>
      <w:bookmarkStart w:id="0" w:name="Par108"/>
      <w:bookmarkEnd w:id="0"/>
      <w:r w:rsidRPr="002C68BA">
        <w:rPr>
          <w:b/>
          <w:sz w:val="28"/>
          <w:szCs w:val="28"/>
        </w:rPr>
        <w:t>II. Стандарт предоставления муниципальной услуги</w:t>
      </w:r>
    </w:p>
    <w:p w:rsidR="00410687" w:rsidRPr="002C68BA" w:rsidRDefault="00410687" w:rsidP="00247D39">
      <w:pPr>
        <w:widowControl w:val="0"/>
        <w:autoSpaceDE w:val="0"/>
        <w:autoSpaceDN w:val="0"/>
        <w:adjustRightInd w:val="0"/>
        <w:ind w:firstLine="709"/>
        <w:jc w:val="both"/>
        <w:rPr>
          <w:sz w:val="28"/>
          <w:szCs w:val="28"/>
        </w:rPr>
      </w:pPr>
    </w:p>
    <w:p w:rsidR="00410687" w:rsidRPr="002C68BA" w:rsidRDefault="00410687" w:rsidP="00247D39">
      <w:pPr>
        <w:widowControl w:val="0"/>
        <w:autoSpaceDE w:val="0"/>
        <w:autoSpaceDN w:val="0"/>
        <w:ind w:firstLine="567"/>
        <w:jc w:val="both"/>
        <w:rPr>
          <w:sz w:val="28"/>
          <w:szCs w:val="28"/>
        </w:rPr>
      </w:pPr>
      <w:r w:rsidRPr="002C68BA">
        <w:rPr>
          <w:sz w:val="28"/>
          <w:szCs w:val="28"/>
        </w:rPr>
        <w:t>2.1. Полное наименование муниципальной услуги: «Выдача, переоформление разрешений на право организации розничных рынков и продление срока действия разрешений на право организации розничных рынков».</w:t>
      </w:r>
    </w:p>
    <w:p w:rsidR="00410687" w:rsidRPr="002C68BA" w:rsidRDefault="00410687" w:rsidP="00247D39">
      <w:pPr>
        <w:widowControl w:val="0"/>
        <w:autoSpaceDE w:val="0"/>
        <w:autoSpaceDN w:val="0"/>
        <w:ind w:firstLine="567"/>
        <w:jc w:val="both"/>
        <w:rPr>
          <w:sz w:val="28"/>
          <w:szCs w:val="28"/>
        </w:rPr>
      </w:pPr>
      <w:r w:rsidRPr="002C68BA">
        <w:rPr>
          <w:sz w:val="28"/>
          <w:szCs w:val="28"/>
        </w:rPr>
        <w:t>2.1.1. Сокращенное наименование муниципальной услуги: «</w:t>
      </w:r>
      <w:r w:rsidRPr="002C68BA">
        <w:rPr>
          <w:sz w:val="28"/>
          <w:szCs w:val="28"/>
          <w:lang w:eastAsia="en-US"/>
        </w:rPr>
        <w:t>Выдача разрешений на право организации розничных рынков</w:t>
      </w:r>
      <w:r w:rsidRPr="002C68BA">
        <w:rPr>
          <w:sz w:val="28"/>
          <w:szCs w:val="28"/>
        </w:rPr>
        <w:t>».</w:t>
      </w:r>
    </w:p>
    <w:p w:rsidR="00A74B16"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 xml:space="preserve">2.2. Муниципальную услугу предоставляет: </w:t>
      </w:r>
      <w:r w:rsidR="00A74B16" w:rsidRPr="002C68BA">
        <w:rPr>
          <w:sz w:val="28"/>
          <w:szCs w:val="28"/>
        </w:rPr>
        <w:t xml:space="preserve">администрация Гатчинского муниципального района в лице Отдела.                                                                           </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Заявление на получение муниципальной услуги с комплектом документов принимается:</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1) при личной явке:</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в филиалах, отделах, удаленных рабочих местах ГБУ ЛО "МФЦ";</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2) без личной явки:</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почтовым отправлением в ОМСУ/Организацию;</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в электронной форме через личный кабинет заявителя на ПГУ ЛО/ЕПГУ</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Заявитель имеет право записаться на прием для подачи заявления о предоставлении услуги следующими способами:</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1) посредством ПГУ ЛО/ЕПГУ - в ОМСУ/Организацию, в МФЦ;</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2) по телефону - в ОМСУ/Организацию, в МФЦ;</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3) посредством сайта МФЦ/ОМСУ/Организацию - в МФЦ/ОМСУ/Организацию.</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Для записи заявитель выбирает любые свободные для приема дату и время в пределах установленного в ОМСУ/Организацию или МФЦ графика приема заявителей.</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10687" w:rsidRPr="002C68BA" w:rsidRDefault="00410687" w:rsidP="00247D39">
      <w:pPr>
        <w:tabs>
          <w:tab w:val="left" w:pos="567"/>
        </w:tabs>
        <w:autoSpaceDE w:val="0"/>
        <w:autoSpaceDN w:val="0"/>
        <w:adjustRightInd w:val="0"/>
        <w:ind w:firstLine="567"/>
        <w:jc w:val="both"/>
        <w:rPr>
          <w:sz w:val="28"/>
          <w:szCs w:val="28"/>
        </w:rPr>
      </w:pPr>
      <w:r w:rsidRPr="002C68BA">
        <w:rPr>
          <w:sz w:val="28"/>
          <w:szCs w:val="28"/>
        </w:rPr>
        <w:t xml:space="preserve">2.3. Результатом предоставления муниципальной услуги является: </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1) выдача разрешения на право организации розничного рынка (далее - разрешение) заявителю;</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2) отказ в предоставлении разрешения заявителю, в отношении которого принято решение об отказе в предоставлении разрешения;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 выдача переоформленного разрешения;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4) отказ в переоформлении разрешения заявителю, в отношении которого принято решение об отказе в переоформлении разрешения;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5) выдача разрешения с продленным сроком действия;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6) отказ в продлении срока действия разрешения заявителю, в отношении которого принято решение об отказе в продлении срока действия разрешения.</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lang w:eastAsia="en-US"/>
        </w:rPr>
        <w:t xml:space="preserve">Формой результата предоставления муниципальной услуги является разрешение, по форме, утвержденной постановлением Правительства Ленинградской области от 29.05.2007 № 120 </w:t>
      </w:r>
      <w:r w:rsidRPr="002C68BA">
        <w:rPr>
          <w:sz w:val="28"/>
          <w:szCs w:val="28"/>
        </w:rPr>
        <w:t>«Об организации розничных рынков и ярмарок на территории Ленинградской области» (далее – ПП ЛО № 120) (приложение 2 к административному регламенту).</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Формой результата предоставления муниципальной услуги в случае принятия решения об отказе в предоставлении муниципальной услуги является уведомление об отказе в выдаче разрешения, в переоформлении разрешения, в продлении срока действия разрешения (далее – уведомление), оформленное на бумажном носителе по </w:t>
      </w:r>
      <w:hyperlink r:id="rId8" w:history="1">
        <w:r w:rsidRPr="002C68BA">
          <w:rPr>
            <w:sz w:val="28"/>
            <w:szCs w:val="28"/>
            <w:lang w:eastAsia="en-US"/>
          </w:rPr>
          <w:t>форме</w:t>
        </w:r>
      </w:hyperlink>
      <w:r w:rsidRPr="002C68BA">
        <w:rPr>
          <w:sz w:val="28"/>
          <w:szCs w:val="28"/>
          <w:lang w:eastAsia="en-US"/>
        </w:rPr>
        <w:t xml:space="preserve">, утвержденной ПП ЛО № 120 </w:t>
      </w:r>
      <w:r w:rsidRPr="002C68BA">
        <w:rPr>
          <w:sz w:val="28"/>
          <w:szCs w:val="28"/>
        </w:rPr>
        <w:t>(приложение 3 к административному регламенту)</w:t>
      </w:r>
      <w:r w:rsidRPr="002C68BA">
        <w:rPr>
          <w:sz w:val="28"/>
          <w:szCs w:val="28"/>
          <w:lang w:eastAsia="en-US"/>
        </w:rPr>
        <w:t>.</w:t>
      </w:r>
    </w:p>
    <w:p w:rsidR="00410687" w:rsidRPr="002C68BA" w:rsidRDefault="00410687" w:rsidP="00247D39">
      <w:pPr>
        <w:widowControl w:val="0"/>
        <w:autoSpaceDE w:val="0"/>
        <w:autoSpaceDN w:val="0"/>
        <w:ind w:firstLine="567"/>
        <w:jc w:val="both"/>
        <w:rPr>
          <w:sz w:val="28"/>
          <w:szCs w:val="28"/>
        </w:rPr>
      </w:pPr>
      <w:r w:rsidRPr="002C68BA">
        <w:rPr>
          <w:sz w:val="28"/>
          <w:szCs w:val="28"/>
        </w:rPr>
        <w:t>Результат предоставления муниципальной услуги предоставляется</w:t>
      </w:r>
      <w:r w:rsidRPr="002C68BA">
        <w:rPr>
          <w:sz w:val="28"/>
          <w:szCs w:val="28"/>
        </w:rPr>
        <w:br/>
        <w:t>(в соответствии со способом, указанным заявителем при подаче запроса):</w:t>
      </w:r>
    </w:p>
    <w:p w:rsidR="00410687" w:rsidRPr="002C68BA" w:rsidRDefault="00410687" w:rsidP="00247D39">
      <w:pPr>
        <w:widowControl w:val="0"/>
        <w:autoSpaceDE w:val="0"/>
        <w:autoSpaceDN w:val="0"/>
        <w:ind w:firstLine="567"/>
        <w:jc w:val="both"/>
        <w:rPr>
          <w:sz w:val="28"/>
          <w:szCs w:val="28"/>
        </w:rPr>
      </w:pPr>
      <w:r w:rsidRPr="002C68BA">
        <w:rPr>
          <w:sz w:val="28"/>
          <w:szCs w:val="28"/>
        </w:rPr>
        <w:t>1) при личной явке:</w:t>
      </w:r>
    </w:p>
    <w:p w:rsidR="00410687" w:rsidRPr="002C68BA" w:rsidRDefault="00410687" w:rsidP="00247D39">
      <w:pPr>
        <w:widowControl w:val="0"/>
        <w:autoSpaceDE w:val="0"/>
        <w:autoSpaceDN w:val="0"/>
        <w:ind w:firstLine="567"/>
        <w:jc w:val="both"/>
        <w:rPr>
          <w:sz w:val="28"/>
          <w:szCs w:val="28"/>
        </w:rPr>
      </w:pPr>
      <w:r w:rsidRPr="002C68BA">
        <w:rPr>
          <w:sz w:val="28"/>
          <w:szCs w:val="28"/>
        </w:rPr>
        <w:t>в филиалах, отделах, удаленных рабочих местах ГБУ ЛО «МФЦ»;</w:t>
      </w:r>
    </w:p>
    <w:p w:rsidR="00410687" w:rsidRPr="002C68BA" w:rsidRDefault="00410687" w:rsidP="00247D39">
      <w:pPr>
        <w:widowControl w:val="0"/>
        <w:autoSpaceDE w:val="0"/>
        <w:autoSpaceDN w:val="0"/>
        <w:ind w:firstLine="567"/>
        <w:jc w:val="both"/>
        <w:rPr>
          <w:sz w:val="28"/>
          <w:szCs w:val="28"/>
        </w:rPr>
      </w:pPr>
      <w:r w:rsidRPr="002C68BA">
        <w:rPr>
          <w:sz w:val="28"/>
          <w:szCs w:val="28"/>
        </w:rPr>
        <w:lastRenderedPageBreak/>
        <w:t>2) без личной явки в электронной форме через личный кабинет заявителя на ЕПГУ/ ПГУ ЛО.</w:t>
      </w:r>
    </w:p>
    <w:p w:rsidR="00410687" w:rsidRPr="002C68BA" w:rsidRDefault="00410687" w:rsidP="00247D39">
      <w:pPr>
        <w:widowControl w:val="0"/>
        <w:autoSpaceDE w:val="0"/>
        <w:autoSpaceDN w:val="0"/>
        <w:ind w:firstLine="709"/>
        <w:jc w:val="both"/>
        <w:rPr>
          <w:sz w:val="28"/>
          <w:szCs w:val="28"/>
        </w:rPr>
      </w:pPr>
      <w:r w:rsidRPr="002C68BA">
        <w:rPr>
          <w:sz w:val="28"/>
          <w:szCs w:val="28"/>
        </w:rPr>
        <w:t>2.4. Срок предоставления муниципальной услуги:</w:t>
      </w:r>
    </w:p>
    <w:p w:rsidR="00410687" w:rsidRPr="002C68BA" w:rsidRDefault="00410687" w:rsidP="00247D39">
      <w:pPr>
        <w:widowControl w:val="0"/>
        <w:autoSpaceDE w:val="0"/>
        <w:autoSpaceDN w:val="0"/>
        <w:adjustRightInd w:val="0"/>
        <w:ind w:firstLine="709"/>
        <w:jc w:val="both"/>
        <w:rPr>
          <w:sz w:val="28"/>
          <w:szCs w:val="28"/>
          <w:lang w:eastAsia="en-US"/>
        </w:rPr>
      </w:pPr>
      <w:r w:rsidRPr="002C68BA">
        <w:rPr>
          <w:sz w:val="28"/>
          <w:szCs w:val="28"/>
          <w:lang w:eastAsia="en-US"/>
        </w:rPr>
        <w:t xml:space="preserve">1) срок рассмотрения заявления о предоставлении разрешения составляет 30 календарных дней с момента поступления </w:t>
      </w:r>
      <w:r w:rsidRPr="002C68BA">
        <w:rPr>
          <w:sz w:val="28"/>
          <w:szCs w:val="28"/>
        </w:rPr>
        <w:t>в Администрацию</w:t>
      </w:r>
      <w:r w:rsidRPr="002C68BA">
        <w:rPr>
          <w:sz w:val="28"/>
          <w:szCs w:val="28"/>
          <w:lang w:eastAsia="en-US"/>
        </w:rPr>
        <w:t xml:space="preserve"> заявления о предоставлении разрешения;</w:t>
      </w:r>
    </w:p>
    <w:p w:rsidR="00410687" w:rsidRPr="002C68BA" w:rsidRDefault="00410687" w:rsidP="00247D39">
      <w:pPr>
        <w:widowControl w:val="0"/>
        <w:autoSpaceDE w:val="0"/>
        <w:autoSpaceDN w:val="0"/>
        <w:adjustRightInd w:val="0"/>
        <w:ind w:firstLine="709"/>
        <w:jc w:val="both"/>
        <w:rPr>
          <w:sz w:val="28"/>
          <w:szCs w:val="28"/>
          <w:lang w:eastAsia="en-US"/>
        </w:rPr>
      </w:pPr>
      <w:r w:rsidRPr="002C68BA">
        <w:rPr>
          <w:sz w:val="28"/>
          <w:szCs w:val="28"/>
          <w:lang w:eastAsia="en-US"/>
        </w:rPr>
        <w:t xml:space="preserve">2) срок рассмотрения заявления о переоформлении разрешения, о продлении срока действия разрешения составляет 15 календарных дней с момента </w:t>
      </w:r>
      <w:r w:rsidRPr="002C68BA">
        <w:rPr>
          <w:strike/>
          <w:sz w:val="28"/>
          <w:szCs w:val="28"/>
          <w:lang w:eastAsia="en-US"/>
        </w:rPr>
        <w:t>регистрации</w:t>
      </w:r>
      <w:r w:rsidRPr="002C68BA">
        <w:rPr>
          <w:sz w:val="28"/>
          <w:szCs w:val="28"/>
          <w:lang w:eastAsia="en-US"/>
        </w:rPr>
        <w:t xml:space="preserve"> поступления </w:t>
      </w:r>
      <w:r w:rsidRPr="002C68BA">
        <w:rPr>
          <w:sz w:val="28"/>
          <w:szCs w:val="28"/>
        </w:rPr>
        <w:t>в Администрацию</w:t>
      </w:r>
      <w:r w:rsidRPr="002C68BA">
        <w:rPr>
          <w:sz w:val="28"/>
          <w:szCs w:val="28"/>
          <w:lang w:eastAsia="en-US"/>
        </w:rPr>
        <w:t xml:space="preserve"> заявления о переоформлении разрешения, о продлении срока действия разрешения;</w:t>
      </w:r>
    </w:p>
    <w:p w:rsidR="00410687" w:rsidRPr="002C68BA" w:rsidRDefault="00410687" w:rsidP="00247D39">
      <w:pPr>
        <w:widowControl w:val="0"/>
        <w:autoSpaceDE w:val="0"/>
        <w:autoSpaceDN w:val="0"/>
        <w:adjustRightInd w:val="0"/>
        <w:ind w:firstLine="709"/>
        <w:jc w:val="both"/>
        <w:rPr>
          <w:sz w:val="28"/>
          <w:szCs w:val="28"/>
          <w:lang w:eastAsia="en-US"/>
        </w:rPr>
      </w:pPr>
      <w:r w:rsidRPr="002C68BA">
        <w:rPr>
          <w:sz w:val="28"/>
          <w:szCs w:val="28"/>
          <w:lang w:eastAsia="en-US"/>
        </w:rPr>
        <w:t>3) срок направления заявителю уведомления о выдаче разрешения, об отказе в выдаче разрешения, уведомления о переоформлении разрешения, уведомления об отказе в переоформлении разрешения, уведомления о продлении срока действия разрешения, уведомления об отказе в продлении срока действия разрешения составляет не более дня, следующего за днем со дня издания соответствующего постановления Администрации.</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2.5. Правовые основания для предоставления муниципальной услуги:</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 Федеральный закон от 30.12.2006 № 271-ФЗ «О розничных рынках и о внесении изменений в Трудовой кодекс Российской Федерации»;</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 Постановление Правительства Российской Федерации от 10.03.2007 № 148 «Об утверждении Правил выдачи разрешений на право организации розничного рынка»;</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 приказ Министерства экономического развития и торговли Российской Федерации от 26.02.2007 № 56 «Об утверждении номенклатуры товаров, определяющей классы товаров (в целях определения типов розничных рынков)»;</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 Областной закон Ленинградской области от 04.05. 2007 № 80-оз «Об организации розничных рынков на территории Ленинградской области»;</w:t>
      </w:r>
    </w:p>
    <w:p w:rsidR="00410687" w:rsidRPr="002C68BA" w:rsidRDefault="00410687" w:rsidP="002C68BA">
      <w:pPr>
        <w:rPr>
          <w:strike/>
          <w:sz w:val="28"/>
          <w:szCs w:val="28"/>
        </w:rPr>
      </w:pPr>
      <w:r w:rsidRPr="002C68BA">
        <w:rPr>
          <w:sz w:val="28"/>
          <w:szCs w:val="28"/>
        </w:rPr>
        <w:t>- П</w:t>
      </w:r>
      <w:r w:rsidRPr="002C68BA">
        <w:rPr>
          <w:sz w:val="28"/>
          <w:szCs w:val="28"/>
          <w:lang w:eastAsia="en-US"/>
        </w:rPr>
        <w:t xml:space="preserve">остановление Правительства Ленинградской области от 29.05.2007 № 120 </w:t>
      </w:r>
      <w:r w:rsidRPr="002C68BA">
        <w:rPr>
          <w:sz w:val="28"/>
          <w:szCs w:val="28"/>
        </w:rPr>
        <w:t>«Об организации розничных рынков и ярмарок на территории Ленинградской области»;</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rPr>
        <w:t>- муниципальные нормативные правовые акты.</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1) для предоставления муниципальной услуги заполняется заявление согласно приложению 1 к административному регламенту:</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 лично заявителем при обращении в Администрацию и на ЕПГУ/ПГУ ЛО;</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 специалистом МФЦ при личном обращении заявителя (представителя заявителя) в МФЦ;</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при обращении в МФЦ и Администрацию необходимо предъявить:</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 xml:space="preserve">а) документ, удостоверяющий личность: </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w:t>
      </w:r>
      <w:r w:rsidR="002C68BA" w:rsidRPr="002C68BA">
        <w:rPr>
          <w:sz w:val="28"/>
          <w:szCs w:val="28"/>
        </w:rPr>
        <w:t>азом МВД России от 16.11.2020 №</w:t>
      </w:r>
      <w:r w:rsidRPr="002C68BA">
        <w:rPr>
          <w:sz w:val="28"/>
          <w:szCs w:val="28"/>
        </w:rPr>
        <w:t>773, удостоверение личности военнослужащего Российской Федерации);</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lastRenderedPageBreak/>
        <w:t xml:space="preserve">- иностранного гражданина, лица без гражданства, включая вид на жительство и удостоверение беженца. </w:t>
      </w:r>
    </w:p>
    <w:p w:rsidR="00410687" w:rsidRPr="002C68BA" w:rsidRDefault="00410687" w:rsidP="00247D39">
      <w:pPr>
        <w:autoSpaceDE w:val="0"/>
        <w:autoSpaceDN w:val="0"/>
        <w:adjustRightInd w:val="0"/>
        <w:ind w:firstLine="709"/>
        <w:jc w:val="both"/>
        <w:rPr>
          <w:sz w:val="28"/>
          <w:szCs w:val="28"/>
          <w:lang w:eastAsia="en-US"/>
        </w:rPr>
      </w:pPr>
      <w:r w:rsidRPr="002C68BA">
        <w:rPr>
          <w:sz w:val="28"/>
          <w:szCs w:val="28"/>
          <w:lang w:eastAsia="en-US"/>
        </w:rPr>
        <w:t>б)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410687" w:rsidRPr="002C68BA" w:rsidRDefault="00410687" w:rsidP="00247D39">
      <w:pPr>
        <w:autoSpaceDE w:val="0"/>
        <w:autoSpaceDN w:val="0"/>
        <w:adjustRightInd w:val="0"/>
        <w:ind w:firstLine="709"/>
        <w:jc w:val="both"/>
        <w:rPr>
          <w:sz w:val="28"/>
          <w:szCs w:val="28"/>
        </w:rPr>
      </w:pPr>
      <w:r w:rsidRPr="002C68BA">
        <w:rPr>
          <w:sz w:val="28"/>
          <w:szCs w:val="28"/>
          <w:lang w:eastAsia="en-US"/>
        </w:rPr>
        <w:t>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10687" w:rsidRPr="002C68BA" w:rsidRDefault="00410687" w:rsidP="00247D39">
      <w:pPr>
        <w:autoSpaceDE w:val="0"/>
        <w:autoSpaceDN w:val="0"/>
        <w:adjustRightInd w:val="0"/>
        <w:ind w:firstLine="709"/>
        <w:jc w:val="both"/>
        <w:rPr>
          <w:sz w:val="28"/>
          <w:szCs w:val="28"/>
        </w:rPr>
      </w:pPr>
      <w:r w:rsidRPr="002C68BA">
        <w:rPr>
          <w:rFonts w:eastAsiaTheme="minorHAnsi"/>
          <w:sz w:val="28"/>
          <w:szCs w:val="28"/>
          <w:lang w:eastAsia="en-US"/>
        </w:rPr>
        <w:t>2) копии учредительных документов (оригиналы учредительных документов в случае, если верность копий не удостоверена нотариально).</w:t>
      </w:r>
    </w:p>
    <w:p w:rsidR="00410687" w:rsidRPr="002C68BA" w:rsidRDefault="00410687" w:rsidP="00247D39">
      <w:pPr>
        <w:widowControl w:val="0"/>
        <w:autoSpaceDE w:val="0"/>
        <w:autoSpaceDN w:val="0"/>
        <w:adjustRightInd w:val="0"/>
        <w:ind w:firstLine="709"/>
        <w:jc w:val="both"/>
        <w:rPr>
          <w:sz w:val="28"/>
          <w:szCs w:val="28"/>
          <w:lang w:eastAsia="en-US"/>
        </w:rPr>
      </w:pPr>
      <w:bookmarkStart w:id="1" w:name="Par141"/>
      <w:bookmarkStart w:id="2" w:name="Par142"/>
      <w:bookmarkEnd w:id="1"/>
      <w:bookmarkEnd w:id="2"/>
      <w:r w:rsidRPr="002C68BA">
        <w:rPr>
          <w:sz w:val="28"/>
          <w:szCs w:val="28"/>
          <w:lang w:eastAsia="en-US"/>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w:t>
      </w:r>
    </w:p>
    <w:p w:rsidR="00410687" w:rsidRPr="002C68BA" w:rsidRDefault="00410687" w:rsidP="00247D39">
      <w:pPr>
        <w:widowControl w:val="0"/>
        <w:autoSpaceDE w:val="0"/>
        <w:autoSpaceDN w:val="0"/>
        <w:adjustRightInd w:val="0"/>
        <w:ind w:firstLine="709"/>
        <w:jc w:val="both"/>
        <w:rPr>
          <w:sz w:val="28"/>
          <w:szCs w:val="28"/>
          <w:lang w:eastAsia="en-US"/>
        </w:rPr>
      </w:pPr>
      <w:r w:rsidRPr="002C68BA">
        <w:rPr>
          <w:sz w:val="28"/>
          <w:szCs w:val="28"/>
          <w:lang w:eastAsia="en-US"/>
        </w:rPr>
        <w:t>1) в территориальных налоговых органах - выписка из ЕГРЮЛ;</w:t>
      </w:r>
    </w:p>
    <w:p w:rsidR="00410687" w:rsidRPr="002C68BA" w:rsidRDefault="00410687" w:rsidP="00247D39">
      <w:pPr>
        <w:widowControl w:val="0"/>
        <w:autoSpaceDE w:val="0"/>
        <w:autoSpaceDN w:val="0"/>
        <w:adjustRightInd w:val="0"/>
        <w:ind w:firstLine="709"/>
        <w:jc w:val="both"/>
        <w:rPr>
          <w:sz w:val="28"/>
          <w:szCs w:val="28"/>
          <w:lang w:eastAsia="en-US"/>
        </w:rPr>
      </w:pPr>
      <w:r w:rsidRPr="002C68BA">
        <w:rPr>
          <w:sz w:val="28"/>
          <w:szCs w:val="28"/>
          <w:lang w:eastAsia="en-US"/>
        </w:rPr>
        <w:t xml:space="preserve">2) в территориальном отделе Управления </w:t>
      </w:r>
      <w:proofErr w:type="spellStart"/>
      <w:r w:rsidRPr="002C68BA">
        <w:rPr>
          <w:sz w:val="28"/>
          <w:szCs w:val="28"/>
          <w:lang w:eastAsia="en-US"/>
        </w:rPr>
        <w:t>Росреестра</w:t>
      </w:r>
      <w:proofErr w:type="spellEnd"/>
      <w:r w:rsidRPr="002C68BA">
        <w:rPr>
          <w:sz w:val="28"/>
          <w:szCs w:val="28"/>
          <w:lang w:eastAsia="en-US"/>
        </w:rPr>
        <w:t xml:space="preserve"> по Ленинградской области - </w:t>
      </w:r>
      <w:proofErr w:type="gramStart"/>
      <w:r w:rsidRPr="002C68BA">
        <w:rPr>
          <w:sz w:val="28"/>
          <w:szCs w:val="28"/>
          <w:lang w:eastAsia="en-US"/>
        </w:rPr>
        <w:t>документы</w:t>
      </w:r>
      <w:proofErr w:type="gramEnd"/>
      <w:r w:rsidRPr="002C68BA">
        <w:rPr>
          <w:sz w:val="28"/>
          <w:szCs w:val="28"/>
          <w:lang w:eastAsia="en-US"/>
        </w:rPr>
        <w:t xml:space="preserve"> подтверждающие право на объект или объекты недвижимости, расположенные на территории, в пределах которой предполагается организовать рынок.</w:t>
      </w:r>
    </w:p>
    <w:p w:rsidR="00410687" w:rsidRPr="002C68BA" w:rsidRDefault="00410687" w:rsidP="00247D39">
      <w:pPr>
        <w:widowControl w:val="0"/>
        <w:autoSpaceDE w:val="0"/>
        <w:autoSpaceDN w:val="0"/>
        <w:adjustRightInd w:val="0"/>
        <w:ind w:firstLine="709"/>
        <w:jc w:val="both"/>
        <w:rPr>
          <w:sz w:val="28"/>
          <w:szCs w:val="28"/>
          <w:lang w:eastAsia="en-US"/>
        </w:rPr>
      </w:pPr>
      <w:r w:rsidRPr="002C68BA">
        <w:rPr>
          <w:sz w:val="28"/>
          <w:szCs w:val="28"/>
          <w:lang w:eastAsia="en-US"/>
        </w:rPr>
        <w:t>2.7.1. Заявитель вправе представить документы (сведения), указанные в пункте 2.7 настоящего регламента, по собственной инициативе.</w:t>
      </w:r>
    </w:p>
    <w:p w:rsidR="00410687" w:rsidRPr="002C68BA" w:rsidRDefault="00410687" w:rsidP="00247D39">
      <w:pPr>
        <w:widowControl w:val="0"/>
        <w:autoSpaceDE w:val="0"/>
        <w:autoSpaceDN w:val="0"/>
        <w:ind w:firstLine="709"/>
        <w:jc w:val="both"/>
        <w:rPr>
          <w:sz w:val="28"/>
          <w:szCs w:val="28"/>
        </w:rPr>
      </w:pPr>
      <w:r w:rsidRPr="002C68BA">
        <w:rPr>
          <w:sz w:val="28"/>
          <w:szCs w:val="28"/>
        </w:rPr>
        <w:t>2.7.2. При предоставлении муниципальной услуги запрещается требовать от заявителя:</w:t>
      </w:r>
    </w:p>
    <w:p w:rsidR="00410687" w:rsidRPr="002C68BA" w:rsidRDefault="00410687" w:rsidP="00247D39">
      <w:pPr>
        <w:widowControl w:val="0"/>
        <w:autoSpaceDE w:val="0"/>
        <w:autoSpaceDN w:val="0"/>
        <w:ind w:firstLine="709"/>
        <w:jc w:val="both"/>
        <w:rPr>
          <w:sz w:val="28"/>
          <w:szCs w:val="28"/>
        </w:rPr>
      </w:pPr>
      <w:r w:rsidRPr="002C68BA">
        <w:rPr>
          <w:sz w:val="28"/>
          <w:szCs w:val="28"/>
        </w:rPr>
        <w:t>1.</w:t>
      </w:r>
      <w:r w:rsidRPr="002C68BA">
        <w:rPr>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410687" w:rsidRPr="002C68BA" w:rsidRDefault="00410687" w:rsidP="00247D39">
      <w:pPr>
        <w:widowControl w:val="0"/>
        <w:autoSpaceDE w:val="0"/>
        <w:autoSpaceDN w:val="0"/>
        <w:ind w:firstLine="709"/>
        <w:jc w:val="both"/>
        <w:rPr>
          <w:sz w:val="28"/>
          <w:szCs w:val="28"/>
        </w:rPr>
      </w:pPr>
      <w:r w:rsidRPr="002C68BA">
        <w:rPr>
          <w:sz w:val="28"/>
          <w:szCs w:val="28"/>
        </w:rPr>
        <w:t>2.</w:t>
      </w:r>
      <w:r w:rsidRPr="002C68BA">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10687" w:rsidRPr="002C68BA" w:rsidRDefault="00410687" w:rsidP="00247D39">
      <w:pPr>
        <w:widowControl w:val="0"/>
        <w:autoSpaceDE w:val="0"/>
        <w:autoSpaceDN w:val="0"/>
        <w:ind w:firstLine="709"/>
        <w:jc w:val="both"/>
        <w:rPr>
          <w:sz w:val="28"/>
          <w:szCs w:val="28"/>
        </w:rPr>
      </w:pPr>
      <w:r w:rsidRPr="002C68BA">
        <w:rPr>
          <w:sz w:val="28"/>
          <w:szCs w:val="28"/>
        </w:rPr>
        <w:t>3.</w:t>
      </w:r>
      <w:r w:rsidRPr="002C68BA">
        <w:rPr>
          <w:sz w:val="28"/>
          <w:szCs w:val="28"/>
        </w:rPr>
        <w:tab/>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w:t>
      </w:r>
      <w:r w:rsidRPr="002C68BA">
        <w:rPr>
          <w:sz w:val="28"/>
          <w:szCs w:val="28"/>
        </w:rPr>
        <w:lastRenderedPageBreak/>
        <w:t>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2C68BA">
        <w:rPr>
          <w:rFonts w:eastAsiaTheme="minorEastAsia"/>
          <w:sz w:val="28"/>
          <w:szCs w:val="28"/>
        </w:rPr>
        <w:t xml:space="preserve">за исключением случаев, </w:t>
      </w:r>
      <w:r w:rsidRPr="002C68BA">
        <w:rPr>
          <w:sz w:val="28"/>
          <w:szCs w:val="28"/>
        </w:rPr>
        <w:t>предусмотренных пунктом 4 части 1 статьи 7 Федерального закона № 210-ФЗ;</w:t>
      </w:r>
    </w:p>
    <w:p w:rsidR="00410687" w:rsidRPr="002C68BA" w:rsidRDefault="00410687" w:rsidP="00247D39">
      <w:pPr>
        <w:widowControl w:val="0"/>
        <w:autoSpaceDE w:val="0"/>
        <w:autoSpaceDN w:val="0"/>
        <w:adjustRightInd w:val="0"/>
        <w:ind w:firstLine="709"/>
        <w:jc w:val="both"/>
        <w:rPr>
          <w:sz w:val="28"/>
          <w:szCs w:val="28"/>
        </w:rPr>
      </w:pPr>
      <w:r w:rsidRPr="002C68BA">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10687" w:rsidRPr="002C68BA" w:rsidRDefault="00410687" w:rsidP="00247D39">
      <w:pPr>
        <w:widowControl w:val="0"/>
        <w:autoSpaceDE w:val="0"/>
        <w:autoSpaceDN w:val="0"/>
        <w:ind w:firstLine="709"/>
        <w:jc w:val="both"/>
        <w:rPr>
          <w:sz w:val="28"/>
          <w:szCs w:val="28"/>
        </w:rPr>
      </w:pPr>
      <w:r w:rsidRPr="002C68BA">
        <w:rPr>
          <w:sz w:val="28"/>
          <w:szCs w:val="28"/>
        </w:rPr>
        <w:t>2.7.3. При наступлении событий, являющихся основанием для предоставления муниципальной услуги, ОМСУ вправе:</w:t>
      </w:r>
    </w:p>
    <w:p w:rsidR="00410687" w:rsidRPr="002C68BA" w:rsidRDefault="00410687" w:rsidP="00247D39">
      <w:pPr>
        <w:widowControl w:val="0"/>
        <w:autoSpaceDE w:val="0"/>
        <w:autoSpaceDN w:val="0"/>
        <w:ind w:firstLine="709"/>
        <w:jc w:val="both"/>
        <w:rPr>
          <w:sz w:val="28"/>
          <w:szCs w:val="28"/>
        </w:rPr>
      </w:pPr>
      <w:r w:rsidRPr="002C68BA">
        <w:rPr>
          <w:sz w:val="28"/>
          <w:szCs w:val="28"/>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10687" w:rsidRPr="002C68BA" w:rsidRDefault="00410687" w:rsidP="00247D39">
      <w:pPr>
        <w:widowControl w:val="0"/>
        <w:autoSpaceDE w:val="0"/>
        <w:autoSpaceDN w:val="0"/>
        <w:ind w:firstLine="709"/>
        <w:jc w:val="both"/>
        <w:rPr>
          <w:sz w:val="28"/>
          <w:szCs w:val="28"/>
        </w:rPr>
      </w:pPr>
      <w:r w:rsidRPr="002C68BA">
        <w:rPr>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10687" w:rsidRPr="002C68BA" w:rsidRDefault="00410687" w:rsidP="00247D39">
      <w:pPr>
        <w:ind w:firstLine="709"/>
        <w:jc w:val="both"/>
        <w:rPr>
          <w:sz w:val="28"/>
          <w:szCs w:val="28"/>
        </w:rPr>
      </w:pPr>
      <w:r w:rsidRPr="002C68BA">
        <w:rPr>
          <w:sz w:val="28"/>
          <w:szCs w:val="28"/>
          <w:lang w:eastAsia="en-US"/>
        </w:rPr>
        <w:t xml:space="preserve">2.8. </w:t>
      </w:r>
      <w:r w:rsidRPr="002C68BA">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10687" w:rsidRPr="002C68BA" w:rsidRDefault="00410687" w:rsidP="00247D39">
      <w:pPr>
        <w:widowControl w:val="0"/>
        <w:autoSpaceDE w:val="0"/>
        <w:autoSpaceDN w:val="0"/>
        <w:adjustRightInd w:val="0"/>
        <w:ind w:firstLine="709"/>
        <w:jc w:val="both"/>
        <w:rPr>
          <w:sz w:val="28"/>
          <w:szCs w:val="28"/>
          <w:lang w:eastAsia="en-US"/>
        </w:rPr>
      </w:pPr>
      <w:r w:rsidRPr="002C68BA">
        <w:rPr>
          <w:sz w:val="28"/>
          <w:szCs w:val="28"/>
        </w:rPr>
        <w:t>Основания для приостановления предоставления муниципальной услуги не предусмотрены.</w:t>
      </w:r>
    </w:p>
    <w:p w:rsidR="00410687" w:rsidRPr="002C68BA" w:rsidRDefault="00410687" w:rsidP="00247D39">
      <w:pPr>
        <w:tabs>
          <w:tab w:val="left" w:pos="567"/>
        </w:tabs>
        <w:spacing w:after="120"/>
        <w:ind w:firstLine="567"/>
        <w:contextualSpacing/>
        <w:jc w:val="both"/>
        <w:rPr>
          <w:sz w:val="28"/>
          <w:szCs w:val="28"/>
        </w:rPr>
      </w:pPr>
      <w:r w:rsidRPr="002C68BA">
        <w:rPr>
          <w:sz w:val="28"/>
          <w:szCs w:val="28"/>
        </w:rPr>
        <w:t>2.9. Исчерпывающий перечень оснований для отказа в приеме документов, необходимых для предоставления муниципальной услуги:</w:t>
      </w:r>
    </w:p>
    <w:p w:rsidR="00410687" w:rsidRPr="002C68BA" w:rsidRDefault="00410687" w:rsidP="00247D39">
      <w:pPr>
        <w:tabs>
          <w:tab w:val="left" w:pos="567"/>
        </w:tabs>
        <w:ind w:firstLine="567"/>
        <w:jc w:val="both"/>
        <w:rPr>
          <w:sz w:val="28"/>
          <w:szCs w:val="28"/>
        </w:rPr>
      </w:pPr>
      <w:r w:rsidRPr="002C68BA">
        <w:rPr>
          <w:sz w:val="28"/>
          <w:szCs w:val="28"/>
        </w:rPr>
        <w:t>1) заявление подано лицом, не уполномоченным на осуществление таких действий:</w:t>
      </w:r>
    </w:p>
    <w:p w:rsidR="00410687" w:rsidRPr="002C68BA" w:rsidRDefault="00410687" w:rsidP="00247D39">
      <w:pPr>
        <w:tabs>
          <w:tab w:val="left" w:pos="567"/>
        </w:tabs>
        <w:ind w:firstLine="567"/>
        <w:jc w:val="both"/>
        <w:rPr>
          <w:rFonts w:eastAsia="Calibri"/>
          <w:sz w:val="28"/>
          <w:szCs w:val="28"/>
        </w:rPr>
      </w:pPr>
      <w:r w:rsidRPr="002C68BA">
        <w:rPr>
          <w:rFonts w:eastAsia="Calibri"/>
          <w:sz w:val="28"/>
          <w:szCs w:val="28"/>
        </w:rPr>
        <w:t>отсутствие документа, подтверждающего полномочия представителя</w:t>
      </w:r>
      <w:r w:rsidRPr="002C68BA">
        <w:rPr>
          <w:sz w:val="28"/>
          <w:szCs w:val="28"/>
        </w:rPr>
        <w:t>;</w:t>
      </w:r>
    </w:p>
    <w:p w:rsidR="00410687" w:rsidRPr="002C68BA" w:rsidRDefault="00410687" w:rsidP="00247D39">
      <w:pPr>
        <w:tabs>
          <w:tab w:val="left" w:pos="567"/>
        </w:tabs>
        <w:ind w:firstLine="567"/>
        <w:jc w:val="both"/>
        <w:rPr>
          <w:sz w:val="28"/>
          <w:szCs w:val="28"/>
        </w:rPr>
      </w:pPr>
      <w:r w:rsidRPr="002C68BA">
        <w:rPr>
          <w:sz w:val="28"/>
          <w:szCs w:val="28"/>
        </w:rPr>
        <w:t>2) заявление на получение услуги оформлено не в соответствии с административным регламентом:</w:t>
      </w:r>
    </w:p>
    <w:p w:rsidR="00410687" w:rsidRPr="002C68BA" w:rsidRDefault="00410687" w:rsidP="00247D39">
      <w:pPr>
        <w:tabs>
          <w:tab w:val="left" w:pos="567"/>
        </w:tabs>
        <w:ind w:firstLine="567"/>
        <w:jc w:val="both"/>
        <w:rPr>
          <w:rFonts w:eastAsia="Calibri"/>
          <w:sz w:val="28"/>
          <w:szCs w:val="28"/>
        </w:rPr>
      </w:pPr>
      <w:r w:rsidRPr="002C68BA">
        <w:rPr>
          <w:rFonts w:eastAsia="Calibri"/>
          <w:sz w:val="28"/>
          <w:szCs w:val="28"/>
        </w:rPr>
        <w:t>представление документов, имеющих подчистки, приписки, исправления, не позволяющие однозначно истолковать их содержание;</w:t>
      </w:r>
    </w:p>
    <w:p w:rsidR="00410687" w:rsidRPr="002C68BA" w:rsidRDefault="00410687" w:rsidP="00247D39">
      <w:pPr>
        <w:tabs>
          <w:tab w:val="left" w:pos="567"/>
        </w:tabs>
        <w:ind w:firstLine="567"/>
        <w:jc w:val="both"/>
        <w:rPr>
          <w:sz w:val="28"/>
          <w:szCs w:val="28"/>
        </w:rPr>
      </w:pPr>
      <w:r w:rsidRPr="002C68BA">
        <w:rPr>
          <w:rFonts w:eastAsia="Calibri"/>
          <w:sz w:val="28"/>
          <w:szCs w:val="28"/>
        </w:rPr>
        <w:lastRenderedPageBreak/>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почтового адреса.</w:t>
      </w:r>
    </w:p>
    <w:p w:rsidR="00410687" w:rsidRPr="002C68BA" w:rsidRDefault="00410687" w:rsidP="00247D39">
      <w:pPr>
        <w:tabs>
          <w:tab w:val="left" w:pos="567"/>
        </w:tabs>
        <w:ind w:firstLine="567"/>
        <w:jc w:val="both"/>
        <w:rPr>
          <w:sz w:val="28"/>
          <w:szCs w:val="28"/>
        </w:rPr>
      </w:pPr>
      <w:r w:rsidRPr="002C68BA">
        <w:rPr>
          <w:sz w:val="28"/>
          <w:szCs w:val="28"/>
        </w:rPr>
        <w:t>2.10. Исчерпывающий перечень оснований для отказа в предоставлении муниципальной услуги:</w:t>
      </w:r>
    </w:p>
    <w:p w:rsidR="00410687" w:rsidRPr="002C68BA" w:rsidRDefault="00410687" w:rsidP="00247D39">
      <w:pPr>
        <w:tabs>
          <w:tab w:val="left" w:pos="567"/>
        </w:tabs>
        <w:ind w:firstLine="567"/>
        <w:jc w:val="both"/>
        <w:rPr>
          <w:sz w:val="28"/>
          <w:szCs w:val="28"/>
        </w:rPr>
      </w:pPr>
      <w:r w:rsidRPr="002C68BA">
        <w:rPr>
          <w:sz w:val="28"/>
          <w:szCs w:val="28"/>
        </w:rPr>
        <w:t>1) Отсутствие права на предоставление муниципальной услуги:</w:t>
      </w:r>
    </w:p>
    <w:p w:rsidR="00410687" w:rsidRPr="002C68BA" w:rsidRDefault="00410687" w:rsidP="00247D39">
      <w:pPr>
        <w:tabs>
          <w:tab w:val="left" w:pos="567"/>
        </w:tabs>
        <w:ind w:firstLine="567"/>
        <w:jc w:val="both"/>
        <w:rPr>
          <w:sz w:val="28"/>
          <w:szCs w:val="28"/>
        </w:rPr>
      </w:pPr>
      <w:r w:rsidRPr="002C68BA">
        <w:rPr>
          <w:sz w:val="28"/>
          <w:szCs w:val="28"/>
        </w:rPr>
        <w:t>отсутствие прав на объект или объекты недвижимости, расположенные в пределах территории, на которой предполагается организовать розничный рынок в соответствии с Планом организации розничных рынков на территории Ленинградской области, утвержденным ПП ЛО № 120 (далее - План), в соответствии со статьей 4 Федерального закона от 30.12.2006 № 271-ФЗ «О розничных рынках и о внесении изменений в Трудовой кодекс Российской Федерации» (далее – Федеральный закон);</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2) Представленные заявителем документы недействительны/указанные в заявлении сведения недостоверны:</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 несоответствие места расположения объекта или объектов недвижимости, принадлежащего(-их) заявителю, а также типа рынка, который предполагается организовать, Плану, указанному в статье 4 Федерального закона;</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 подача заявления о предоставлении разрешения с нарушением требований, установленных частями 1 и 2 статьи 5 Федерального закона, а также документов, содержащих недостоверные сведения.</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2.11. Муниципальная услуга предоставляется бесплатно.</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2.13. Срок регистрации запроса заявителя о предоставлении муниципальной услуги составляет в </w:t>
      </w:r>
      <w:r w:rsidR="00A74B16" w:rsidRPr="002C68BA">
        <w:rPr>
          <w:sz w:val="28"/>
          <w:szCs w:val="28"/>
          <w:lang w:eastAsia="x-none"/>
        </w:rPr>
        <w:t>Отделе</w:t>
      </w:r>
      <w:r w:rsidRPr="002C68BA">
        <w:rPr>
          <w:sz w:val="28"/>
          <w:szCs w:val="28"/>
        </w:rPr>
        <w:t>/Организацию</w:t>
      </w:r>
      <w:r w:rsidRPr="002C68BA">
        <w:rPr>
          <w:sz w:val="28"/>
          <w:szCs w:val="28"/>
          <w:lang w:val="x-none" w:eastAsia="x-none"/>
        </w:rPr>
        <w:t>:</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при личном обращении - не позднее 1 рабочего дня, следующего за днем поступления;</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при направлении запроса почтовой связью в </w:t>
      </w:r>
      <w:r w:rsidR="00A74B16" w:rsidRPr="002C68BA">
        <w:rPr>
          <w:sz w:val="28"/>
          <w:szCs w:val="28"/>
          <w:lang w:eastAsia="x-none"/>
        </w:rPr>
        <w:t>Отдел</w:t>
      </w:r>
      <w:r w:rsidRPr="002C68BA">
        <w:rPr>
          <w:sz w:val="28"/>
          <w:szCs w:val="28"/>
        </w:rPr>
        <w:t>/Организацию</w:t>
      </w:r>
      <w:r w:rsidRPr="002C68BA">
        <w:rPr>
          <w:sz w:val="28"/>
          <w:szCs w:val="28"/>
          <w:lang w:val="x-none" w:eastAsia="x-none"/>
        </w:rPr>
        <w:t xml:space="preserve"> - не позднее 1 рабочего дня, следующего за днем поступления;</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при направлении запроса на бумажном носителе из МФЦ в </w:t>
      </w:r>
      <w:r w:rsidR="00A74B16" w:rsidRPr="002C68BA">
        <w:rPr>
          <w:sz w:val="28"/>
          <w:szCs w:val="28"/>
          <w:lang w:eastAsia="x-none"/>
        </w:rPr>
        <w:t>Отдел</w:t>
      </w:r>
      <w:r w:rsidRPr="002C68BA">
        <w:rPr>
          <w:sz w:val="28"/>
          <w:szCs w:val="28"/>
        </w:rPr>
        <w:t>/Организацию</w:t>
      </w:r>
      <w:r w:rsidRPr="002C68BA">
        <w:rPr>
          <w:sz w:val="28"/>
          <w:szCs w:val="28"/>
          <w:lang w:val="x-none" w:eastAsia="x-none"/>
        </w:rPr>
        <w:t xml:space="preserve"> - не позднее 1 рабочего дня, следующего за днем поступления;</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при направлении запроса в форме электронного документа посредством ЕПГУ или ПГУ ЛО, сайта </w:t>
      </w:r>
      <w:r w:rsidRPr="002C68BA">
        <w:rPr>
          <w:sz w:val="28"/>
          <w:szCs w:val="28"/>
          <w:lang w:eastAsia="x-none"/>
        </w:rPr>
        <w:t>ОМСУ</w:t>
      </w:r>
      <w:r w:rsidRPr="002C68BA">
        <w:rPr>
          <w:sz w:val="28"/>
          <w:szCs w:val="28"/>
          <w:lang w:val="x-none" w:eastAsia="x-none"/>
        </w:rPr>
        <w:t xml:space="preserve"> - в течение 1 рабочего дня с даты получения такого запроса.</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2.14.1. Предоставление муниципальной услуги осуществляется в специально выделенных для этих целей помещениях </w:t>
      </w:r>
      <w:r w:rsidRPr="002C68BA">
        <w:rPr>
          <w:sz w:val="28"/>
          <w:szCs w:val="28"/>
        </w:rPr>
        <w:t>Организации</w:t>
      </w:r>
      <w:r w:rsidRPr="002C68BA">
        <w:rPr>
          <w:sz w:val="28"/>
          <w:szCs w:val="28"/>
          <w:lang w:val="x-none" w:eastAsia="x-none"/>
        </w:rPr>
        <w:t xml:space="preserve"> или в МФЦ.</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w:t>
      </w:r>
      <w:r w:rsidRPr="002C68BA">
        <w:rPr>
          <w:sz w:val="28"/>
          <w:szCs w:val="28"/>
          <w:lang w:val="x-none" w:eastAsia="x-none"/>
        </w:rPr>
        <w:lastRenderedPageBreak/>
        <w:t>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2.14.6. В помещении организуется бесплатный туалет для посетителей, в том числе туалет, предназначенный для инвалидов.</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2.14.7. При необходимости работником МФЦ, ОМСУ</w:t>
      </w:r>
      <w:r w:rsidRPr="002C68BA">
        <w:rPr>
          <w:sz w:val="28"/>
          <w:szCs w:val="28"/>
        </w:rPr>
        <w:t>/Организации</w:t>
      </w:r>
      <w:r w:rsidRPr="002C68BA">
        <w:rPr>
          <w:sz w:val="28"/>
          <w:szCs w:val="28"/>
          <w:lang w:val="x-none" w:eastAsia="x-none"/>
        </w:rPr>
        <w:t xml:space="preserve"> инвалиду оказывается помощь в преодолении барьеров, мешающих получению им услуг наравне с другими лицами.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C68BA">
        <w:rPr>
          <w:sz w:val="28"/>
          <w:szCs w:val="28"/>
          <w:lang w:val="x-none" w:eastAsia="x-none"/>
        </w:rPr>
        <w:t>сурдопереводчика</w:t>
      </w:r>
      <w:proofErr w:type="spellEnd"/>
      <w:r w:rsidRPr="002C68BA">
        <w:rPr>
          <w:sz w:val="28"/>
          <w:szCs w:val="28"/>
          <w:lang w:val="x-none" w:eastAsia="x-none"/>
        </w:rPr>
        <w:t xml:space="preserve"> и </w:t>
      </w:r>
      <w:proofErr w:type="spellStart"/>
      <w:r w:rsidRPr="002C68BA">
        <w:rPr>
          <w:sz w:val="28"/>
          <w:szCs w:val="28"/>
          <w:lang w:val="x-none" w:eastAsia="x-none"/>
        </w:rPr>
        <w:t>тифлосурдопереводчика</w:t>
      </w:r>
      <w:proofErr w:type="spellEnd"/>
      <w:r w:rsidRPr="002C68BA">
        <w:rPr>
          <w:sz w:val="28"/>
          <w:szCs w:val="28"/>
          <w:lang w:val="x-none" w:eastAsia="x-none"/>
        </w:rPr>
        <w:t>.</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2.14.12. Помещения приема и выдачи документов должны предусматривать места для ожидания, информирования и приема заявителей.</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2.15. Показатели доступности и качества муниципальной услуги.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lastRenderedPageBreak/>
        <w:t>2.15.1. Показатели доступности муниципальной услуги (общие, применимые в отношении всех заявителей):</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1) транспортная доступность к месту предоставления муниципальной услуги;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 наличие указателей, обеспечивающих беспрепятственный доступ к помещениям, в которых предоставляется услуга;</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4) предоставление муниципальной услуги любым доступным способом, предусмотренным действующим законодательством;</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2.15.2. Показатели доступности муниципальной услуги (специальные, применимые в отношении инвалидов):</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1) наличие инфраструктуры, указанной в пункте 2.14;</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 исполнение требований доступности услуг для инвалидов;</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3) обеспечение беспрепятственного доступа инвалидов к помещениям, в которых предоставляется муниципальная услуга.</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2.15.3. Показатели качества муниципальной услуги: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1) соблюдение срока предоставления муниципальной услуги;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 соблюдение времени ожидания в очереди при подаче запроса и получении результата;</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 xml:space="preserve">3) осуществление не более одного обращения заявителя к должностным лицам </w:t>
      </w:r>
      <w:r w:rsidRPr="002C68BA">
        <w:rPr>
          <w:sz w:val="28"/>
          <w:szCs w:val="28"/>
        </w:rPr>
        <w:t>Организации</w:t>
      </w:r>
      <w:r w:rsidRPr="002C68BA">
        <w:rPr>
          <w:sz w:val="28"/>
          <w:szCs w:val="28"/>
          <w:lang w:val="x-none" w:eastAsia="x-none"/>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Pr="002C68BA">
        <w:rPr>
          <w:sz w:val="28"/>
          <w:szCs w:val="28"/>
        </w:rPr>
        <w:t>Организации</w:t>
      </w:r>
      <w:r w:rsidRPr="002C68BA">
        <w:rPr>
          <w:sz w:val="28"/>
          <w:szCs w:val="28"/>
          <w:lang w:val="x-none" w:eastAsia="x-none"/>
        </w:rPr>
        <w:t xml:space="preserve"> или в МФЦ;</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4) отсутствие жалоб на действия или бездействие должностных лиц ОМСУ</w:t>
      </w:r>
      <w:r w:rsidRPr="002C68BA">
        <w:rPr>
          <w:sz w:val="28"/>
          <w:szCs w:val="28"/>
        </w:rPr>
        <w:t>/Организации</w:t>
      </w:r>
      <w:r w:rsidRPr="002C68BA">
        <w:rPr>
          <w:sz w:val="28"/>
          <w:szCs w:val="28"/>
          <w:lang w:val="x-none" w:eastAsia="x-none"/>
        </w:rPr>
        <w:t>, поданных в установленном порядке.</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2.16. Перечисление услуг, которые являются необходимыми и обязательными для предоставления муниципальной услуги:</w:t>
      </w:r>
    </w:p>
    <w:p w:rsidR="00410687" w:rsidRPr="002C68BA" w:rsidRDefault="00410687" w:rsidP="00247D39">
      <w:pPr>
        <w:ind w:firstLine="567"/>
        <w:jc w:val="both"/>
        <w:outlineLvl w:val="1"/>
        <w:rPr>
          <w:sz w:val="28"/>
          <w:szCs w:val="28"/>
          <w:lang w:val="x-none" w:eastAsia="x-none"/>
        </w:rPr>
      </w:pPr>
      <w:r w:rsidRPr="002C68BA">
        <w:rPr>
          <w:sz w:val="28"/>
          <w:szCs w:val="28"/>
          <w:lang w:val="x-none" w:eastAsia="x-none"/>
        </w:rPr>
        <w:t>Получения услуг, которые являются необходимыми и обязательными для предоставления муниципальной услуги, не требуется.</w:t>
      </w:r>
    </w:p>
    <w:p w:rsidR="00410687" w:rsidRPr="002C68BA" w:rsidRDefault="00410687" w:rsidP="00247D39">
      <w:pPr>
        <w:ind w:firstLine="709"/>
        <w:jc w:val="both"/>
        <w:outlineLvl w:val="1"/>
        <w:rPr>
          <w:sz w:val="28"/>
          <w:szCs w:val="28"/>
          <w:lang w:val="x-none" w:eastAsia="x-none"/>
        </w:rPr>
      </w:pPr>
      <w:r w:rsidRPr="002C68BA">
        <w:rPr>
          <w:sz w:val="28"/>
          <w:szCs w:val="28"/>
          <w:lang w:val="x-none" w:eastAsia="x-none"/>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10687" w:rsidRPr="002C68BA" w:rsidRDefault="00410687" w:rsidP="00247D39">
      <w:pPr>
        <w:pStyle w:val="ConsPlusNormal"/>
        <w:ind w:firstLine="709"/>
        <w:rPr>
          <w:sz w:val="28"/>
          <w:szCs w:val="28"/>
          <w:lang w:eastAsia="x-none"/>
        </w:rPr>
      </w:pPr>
      <w:r w:rsidRPr="002C68BA">
        <w:rPr>
          <w:rFonts w:ascii="Times New Roman" w:hAnsi="Times New Roman" w:cs="Times New Roman"/>
          <w:sz w:val="28"/>
          <w:szCs w:val="28"/>
          <w:lang w:val="x-none" w:eastAsia="x-none"/>
        </w:rPr>
        <w:t>2.17.1. Предоставление услуги по экстерриториальному принципу не предусмотрено</w:t>
      </w:r>
      <w:r w:rsidRPr="002C68BA">
        <w:rPr>
          <w:rFonts w:ascii="Times New Roman" w:hAnsi="Times New Roman" w:cs="Times New Roman"/>
          <w:sz w:val="28"/>
          <w:szCs w:val="28"/>
          <w:lang w:eastAsia="x-none"/>
        </w:rPr>
        <w:t>.</w:t>
      </w:r>
    </w:p>
    <w:p w:rsidR="00410687" w:rsidRPr="002C68BA" w:rsidRDefault="00410687" w:rsidP="00247D39">
      <w:pPr>
        <w:ind w:firstLine="709"/>
        <w:jc w:val="both"/>
        <w:outlineLvl w:val="1"/>
        <w:rPr>
          <w:sz w:val="28"/>
          <w:szCs w:val="28"/>
        </w:rPr>
      </w:pPr>
      <w:r w:rsidRPr="002C68BA">
        <w:rPr>
          <w:sz w:val="28"/>
          <w:szCs w:val="28"/>
          <w:lang w:eastAsia="x-none"/>
        </w:rPr>
        <w:t xml:space="preserve">2.17.2. </w:t>
      </w:r>
      <w:r w:rsidRPr="002C68BA">
        <w:rPr>
          <w:sz w:val="28"/>
          <w:szCs w:val="28"/>
          <w:lang w:val="x-none" w:eastAsia="x-none"/>
        </w:rPr>
        <w:t>Предоставление муниципальной услуги в электронной форме осуществляется при технической реализации услуги посредством ПГУ ЛО и/или ЕПГУ.</w:t>
      </w:r>
    </w:p>
    <w:p w:rsidR="00410687" w:rsidRPr="002C68BA" w:rsidRDefault="00410687" w:rsidP="00247D39">
      <w:pPr>
        <w:widowControl w:val="0"/>
        <w:autoSpaceDE w:val="0"/>
        <w:autoSpaceDN w:val="0"/>
        <w:adjustRightInd w:val="0"/>
        <w:jc w:val="both"/>
        <w:rPr>
          <w:sz w:val="28"/>
          <w:szCs w:val="28"/>
        </w:rPr>
      </w:pPr>
    </w:p>
    <w:p w:rsidR="00410687" w:rsidRPr="002C68BA" w:rsidRDefault="00410687" w:rsidP="00247D39">
      <w:pPr>
        <w:widowControl w:val="0"/>
        <w:tabs>
          <w:tab w:val="left" w:pos="142"/>
          <w:tab w:val="left" w:pos="284"/>
        </w:tabs>
        <w:autoSpaceDE w:val="0"/>
        <w:autoSpaceDN w:val="0"/>
        <w:adjustRightInd w:val="0"/>
        <w:ind w:firstLine="567"/>
        <w:jc w:val="center"/>
        <w:outlineLvl w:val="0"/>
        <w:rPr>
          <w:b/>
          <w:bCs/>
          <w:sz w:val="28"/>
          <w:szCs w:val="28"/>
        </w:rPr>
      </w:pPr>
      <w:bookmarkStart w:id="3" w:name="Par215"/>
      <w:bookmarkEnd w:id="3"/>
      <w:r w:rsidRPr="002C68BA">
        <w:rPr>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10687" w:rsidRPr="002C68BA" w:rsidRDefault="00410687" w:rsidP="00247D39">
      <w:pPr>
        <w:tabs>
          <w:tab w:val="left" w:pos="567"/>
        </w:tabs>
        <w:ind w:firstLine="567"/>
        <w:jc w:val="both"/>
        <w:rPr>
          <w:sz w:val="28"/>
          <w:szCs w:val="28"/>
        </w:rPr>
      </w:pPr>
    </w:p>
    <w:p w:rsidR="00410687" w:rsidRPr="002C68BA" w:rsidRDefault="00410687" w:rsidP="00247D39">
      <w:pPr>
        <w:tabs>
          <w:tab w:val="left" w:pos="142"/>
          <w:tab w:val="left" w:pos="284"/>
        </w:tabs>
        <w:ind w:firstLine="567"/>
        <w:jc w:val="both"/>
        <w:rPr>
          <w:sz w:val="28"/>
          <w:szCs w:val="28"/>
          <w:lang w:eastAsia="x-none"/>
        </w:rPr>
      </w:pPr>
      <w:r w:rsidRPr="002C68BA">
        <w:rPr>
          <w:b/>
          <w:sz w:val="28"/>
          <w:szCs w:val="28"/>
          <w:lang w:eastAsia="x-none"/>
        </w:rPr>
        <w:t>3.1.</w:t>
      </w:r>
      <w:r w:rsidRPr="002C68BA">
        <w:rPr>
          <w:b/>
          <w:bCs/>
          <w:sz w:val="28"/>
          <w:szCs w:val="28"/>
        </w:rPr>
        <w:t xml:space="preserve"> </w:t>
      </w:r>
      <w:r w:rsidRPr="002C68BA">
        <w:rPr>
          <w:b/>
          <w:bCs/>
          <w:sz w:val="28"/>
          <w:szCs w:val="28"/>
          <w:lang w:eastAsia="x-none"/>
        </w:rPr>
        <w:t>Состав, последовательность и сроки выполнения административных процедур, требования к порядку их выполнения.</w:t>
      </w:r>
    </w:p>
    <w:p w:rsidR="00410687" w:rsidRPr="002C68BA" w:rsidRDefault="00410687" w:rsidP="00247D39">
      <w:pPr>
        <w:tabs>
          <w:tab w:val="left" w:pos="142"/>
          <w:tab w:val="left" w:pos="284"/>
        </w:tabs>
        <w:ind w:firstLine="567"/>
        <w:jc w:val="both"/>
        <w:rPr>
          <w:b/>
          <w:sz w:val="28"/>
          <w:szCs w:val="28"/>
          <w:lang w:eastAsia="x-none"/>
        </w:rPr>
      </w:pPr>
      <w:r w:rsidRPr="002C68BA">
        <w:rPr>
          <w:b/>
          <w:sz w:val="28"/>
          <w:szCs w:val="28"/>
          <w:lang w:val="x-none" w:eastAsia="x-none"/>
        </w:rPr>
        <w:t>3.</w:t>
      </w:r>
      <w:r w:rsidRPr="002C68BA">
        <w:rPr>
          <w:b/>
          <w:sz w:val="28"/>
          <w:szCs w:val="28"/>
          <w:lang w:eastAsia="x-none"/>
        </w:rPr>
        <w:t>1.1</w:t>
      </w:r>
      <w:r w:rsidRPr="002C68BA">
        <w:rPr>
          <w:b/>
          <w:sz w:val="28"/>
          <w:szCs w:val="28"/>
          <w:lang w:val="x-none" w:eastAsia="x-none"/>
        </w:rPr>
        <w:t xml:space="preserve">. Предоставление </w:t>
      </w:r>
      <w:r w:rsidRPr="002C68BA">
        <w:rPr>
          <w:b/>
          <w:sz w:val="28"/>
          <w:szCs w:val="28"/>
          <w:lang w:eastAsia="x-none"/>
        </w:rPr>
        <w:t>муниципальной</w:t>
      </w:r>
      <w:r w:rsidRPr="002C68BA">
        <w:rPr>
          <w:b/>
          <w:sz w:val="28"/>
          <w:szCs w:val="28"/>
          <w:lang w:val="x-none" w:eastAsia="x-none"/>
        </w:rPr>
        <w:t xml:space="preserve"> услуги </w:t>
      </w:r>
      <w:r w:rsidRPr="002C68BA">
        <w:rPr>
          <w:b/>
          <w:sz w:val="28"/>
          <w:szCs w:val="28"/>
          <w:lang w:eastAsia="en-US"/>
        </w:rPr>
        <w:t>о предоставлении разрешения</w:t>
      </w:r>
      <w:r w:rsidRPr="002C68BA">
        <w:rPr>
          <w:b/>
          <w:sz w:val="28"/>
          <w:szCs w:val="28"/>
          <w:lang w:val="x-none" w:eastAsia="x-none"/>
        </w:rPr>
        <w:t xml:space="preserve"> включает в себя следующие административные процедуры:</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1) прием и регистрация заявления юридического лица о предоставлении разрешения и прилагаемых к заявлению документов </w:t>
      </w:r>
      <w:r w:rsidRPr="002C68BA">
        <w:rPr>
          <w:rFonts w:eastAsiaTheme="minorHAnsi"/>
          <w:sz w:val="26"/>
          <w:szCs w:val="26"/>
          <w:lang w:eastAsia="en-US"/>
        </w:rPr>
        <w:t xml:space="preserve">– 1 </w:t>
      </w:r>
      <w:r w:rsidRPr="002C68BA">
        <w:rPr>
          <w:rFonts w:eastAsiaTheme="minorHAnsi"/>
          <w:sz w:val="28"/>
          <w:szCs w:val="26"/>
          <w:lang w:eastAsia="en-US"/>
        </w:rPr>
        <w:t>календарный день</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2) подготовка и направление межведомственного запроса </w:t>
      </w:r>
      <w:r w:rsidRPr="002C68BA">
        <w:rPr>
          <w:rFonts w:eastAsiaTheme="minorHAnsi"/>
          <w:sz w:val="26"/>
          <w:szCs w:val="26"/>
          <w:lang w:eastAsia="en-US"/>
        </w:rPr>
        <w:t xml:space="preserve">– 1 </w:t>
      </w:r>
      <w:r w:rsidRPr="002C68BA">
        <w:rPr>
          <w:rFonts w:eastAsiaTheme="minorHAnsi"/>
          <w:sz w:val="28"/>
          <w:szCs w:val="26"/>
          <w:lang w:eastAsia="en-US"/>
        </w:rPr>
        <w:t>календарный день</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 рассмотрение заявления о предоставлении разрешения и принятие решения – 27 </w:t>
      </w:r>
      <w:r w:rsidRPr="002C68BA">
        <w:rPr>
          <w:rFonts w:eastAsiaTheme="minorHAnsi"/>
          <w:sz w:val="28"/>
          <w:szCs w:val="28"/>
          <w:lang w:eastAsia="en-US"/>
        </w:rPr>
        <w:t>календарных дней</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4) 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 – </w:t>
      </w:r>
      <w:r w:rsidRPr="002C68BA">
        <w:rPr>
          <w:sz w:val="28"/>
          <w:szCs w:val="28"/>
          <w:shd w:val="clear" w:color="auto" w:fill="FFFF00"/>
          <w:lang w:eastAsia="en-US"/>
        </w:rPr>
        <w:t>не позднее дня, следующего за днем принятия решения</w:t>
      </w:r>
      <w:r w:rsidRPr="002C68BA">
        <w:rPr>
          <w:sz w:val="28"/>
          <w:szCs w:val="28"/>
          <w:lang w:eastAsia="en-US"/>
        </w:rPr>
        <w:t>;</w:t>
      </w:r>
    </w:p>
    <w:p w:rsidR="00A74B16" w:rsidRPr="002C68BA" w:rsidRDefault="00A74B16" w:rsidP="00247D39">
      <w:pPr>
        <w:tabs>
          <w:tab w:val="left" w:pos="142"/>
          <w:tab w:val="left" w:pos="284"/>
        </w:tabs>
        <w:ind w:firstLine="567"/>
        <w:jc w:val="both"/>
        <w:rPr>
          <w:sz w:val="28"/>
          <w:szCs w:val="28"/>
          <w:lang w:eastAsia="en-US"/>
        </w:rPr>
      </w:pPr>
    </w:p>
    <w:p w:rsidR="00410687" w:rsidRPr="002C68BA" w:rsidRDefault="00410687" w:rsidP="00247D39">
      <w:pPr>
        <w:tabs>
          <w:tab w:val="left" w:pos="142"/>
          <w:tab w:val="left" w:pos="284"/>
        </w:tabs>
        <w:ind w:firstLine="567"/>
        <w:jc w:val="both"/>
        <w:rPr>
          <w:sz w:val="28"/>
          <w:szCs w:val="28"/>
          <w:lang w:eastAsia="x-none"/>
        </w:rPr>
      </w:pPr>
      <w:r w:rsidRPr="002C68BA">
        <w:rPr>
          <w:sz w:val="28"/>
          <w:szCs w:val="28"/>
          <w:lang w:val="x-none" w:eastAsia="x-none"/>
        </w:rPr>
        <w:t>3.</w:t>
      </w:r>
      <w:r w:rsidRPr="002C68BA">
        <w:rPr>
          <w:sz w:val="28"/>
          <w:szCs w:val="28"/>
          <w:lang w:eastAsia="x-none"/>
        </w:rPr>
        <w:t>1.1.1</w:t>
      </w:r>
      <w:r w:rsidRPr="002C68BA">
        <w:rPr>
          <w:sz w:val="28"/>
          <w:szCs w:val="28"/>
          <w:lang w:val="x-none" w:eastAsia="x-none"/>
        </w:rPr>
        <w:t xml:space="preserve">. </w:t>
      </w:r>
      <w:r w:rsidRPr="002C68BA">
        <w:rPr>
          <w:sz w:val="28"/>
          <w:szCs w:val="28"/>
          <w:lang w:eastAsia="x-none"/>
        </w:rPr>
        <w:t>Прием</w:t>
      </w:r>
      <w:r w:rsidRPr="002C68BA">
        <w:rPr>
          <w:sz w:val="28"/>
          <w:szCs w:val="28"/>
          <w:lang w:val="x-none" w:eastAsia="x-none"/>
        </w:rPr>
        <w:t xml:space="preserve"> и регистрация </w:t>
      </w:r>
      <w:r w:rsidRPr="002C68BA">
        <w:rPr>
          <w:sz w:val="28"/>
          <w:szCs w:val="28"/>
          <w:lang w:eastAsia="x-none"/>
        </w:rPr>
        <w:t xml:space="preserve">заявления </w:t>
      </w:r>
      <w:r w:rsidRPr="002C68BA">
        <w:rPr>
          <w:sz w:val="28"/>
          <w:szCs w:val="28"/>
          <w:lang w:eastAsia="en-US"/>
        </w:rPr>
        <w:t>юридического лица о предоставлении разрешения и прилагаемых к заявлению документов</w:t>
      </w:r>
      <w:r w:rsidRPr="002C68BA">
        <w:rPr>
          <w:sz w:val="28"/>
          <w:szCs w:val="28"/>
          <w:lang w:eastAsia="x-none"/>
        </w:rPr>
        <w:t>.</w:t>
      </w:r>
    </w:p>
    <w:p w:rsidR="00410687" w:rsidRPr="002C68BA" w:rsidRDefault="00410687" w:rsidP="00247D39">
      <w:pPr>
        <w:tabs>
          <w:tab w:val="left" w:pos="142"/>
          <w:tab w:val="left" w:pos="284"/>
        </w:tabs>
        <w:ind w:firstLine="567"/>
        <w:jc w:val="both"/>
        <w:rPr>
          <w:sz w:val="28"/>
          <w:szCs w:val="28"/>
        </w:rPr>
      </w:pPr>
      <w:r w:rsidRPr="002C68BA">
        <w:rPr>
          <w:sz w:val="28"/>
          <w:szCs w:val="28"/>
        </w:rPr>
        <w:t xml:space="preserve">3.1.1.1.1. Основание для начала административной процедуры является поступление заявления в </w:t>
      </w:r>
      <w:r w:rsidR="00A74B16" w:rsidRPr="002C68BA">
        <w:rPr>
          <w:sz w:val="28"/>
          <w:szCs w:val="28"/>
        </w:rPr>
        <w:t>Отдел</w:t>
      </w:r>
      <w:r w:rsidRPr="002C68BA">
        <w:rPr>
          <w:sz w:val="28"/>
          <w:szCs w:val="28"/>
        </w:rPr>
        <w:t>, через МФЦ, почтовым отправлением, либо через ПГУ ЛО или ЕПГУ.</w:t>
      </w:r>
    </w:p>
    <w:p w:rsidR="00410687" w:rsidRPr="002C68BA" w:rsidRDefault="00410687" w:rsidP="00247D39">
      <w:pPr>
        <w:tabs>
          <w:tab w:val="left" w:pos="142"/>
          <w:tab w:val="left" w:pos="284"/>
        </w:tabs>
        <w:ind w:firstLine="567"/>
        <w:jc w:val="both"/>
        <w:rPr>
          <w:sz w:val="28"/>
          <w:szCs w:val="28"/>
        </w:rPr>
      </w:pPr>
      <w:r w:rsidRPr="002C68BA">
        <w:rPr>
          <w:sz w:val="28"/>
          <w:szCs w:val="28"/>
        </w:rPr>
        <w:t xml:space="preserve">3.1.1.1.2. Лицо, ответственное за выполнение административного действия: специалист </w:t>
      </w:r>
      <w:r w:rsidR="00A74B16" w:rsidRPr="002C68BA">
        <w:rPr>
          <w:sz w:val="28"/>
          <w:szCs w:val="28"/>
        </w:rPr>
        <w:t>Отдела</w:t>
      </w:r>
      <w:r w:rsidRPr="002C68BA">
        <w:rPr>
          <w:sz w:val="28"/>
          <w:szCs w:val="28"/>
        </w:rPr>
        <w:t>, уполномоченный осуществлять приём и регистрацию почтовой корреспонденции.</w:t>
      </w:r>
    </w:p>
    <w:p w:rsidR="00410687" w:rsidRPr="002C68BA" w:rsidRDefault="00410687" w:rsidP="00247D39">
      <w:pPr>
        <w:tabs>
          <w:tab w:val="left" w:pos="142"/>
          <w:tab w:val="left" w:pos="284"/>
        </w:tabs>
        <w:ind w:firstLine="567"/>
        <w:jc w:val="both"/>
        <w:rPr>
          <w:sz w:val="28"/>
          <w:szCs w:val="28"/>
        </w:rPr>
      </w:pPr>
      <w:r w:rsidRPr="002C68BA">
        <w:rPr>
          <w:sz w:val="28"/>
          <w:szCs w:val="28"/>
        </w:rPr>
        <w:t xml:space="preserve">3.1.1.1.3. Содержание административного действия, продолжительность и (или) максимальный срок его выполнения: </w:t>
      </w:r>
    </w:p>
    <w:p w:rsidR="00410687" w:rsidRPr="002C68BA" w:rsidRDefault="00410687" w:rsidP="00247D39">
      <w:pPr>
        <w:tabs>
          <w:tab w:val="left" w:pos="142"/>
          <w:tab w:val="left" w:pos="284"/>
        </w:tabs>
        <w:ind w:firstLine="567"/>
        <w:jc w:val="both"/>
        <w:rPr>
          <w:sz w:val="28"/>
          <w:szCs w:val="28"/>
        </w:rPr>
      </w:pPr>
      <w:r w:rsidRPr="002C68BA">
        <w:rPr>
          <w:sz w:val="28"/>
          <w:szCs w:val="28"/>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 xml:space="preserve">3.1.1.1.4. В случае принятия решения об отказе в предоставлении услуги заявителю разъясняются причины отказа. </w:t>
      </w:r>
    </w:p>
    <w:p w:rsidR="00410687" w:rsidRPr="002C68BA" w:rsidRDefault="00410687" w:rsidP="00247D39">
      <w:pPr>
        <w:widowControl w:val="0"/>
        <w:autoSpaceDE w:val="0"/>
        <w:autoSpaceDN w:val="0"/>
        <w:adjustRightInd w:val="0"/>
        <w:ind w:firstLine="567"/>
        <w:jc w:val="both"/>
        <w:rPr>
          <w:sz w:val="28"/>
          <w:szCs w:val="28"/>
        </w:rPr>
      </w:pPr>
      <w:r w:rsidRPr="002C68BA">
        <w:rPr>
          <w:sz w:val="28"/>
          <w:szCs w:val="28"/>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10687" w:rsidRPr="002C68BA" w:rsidRDefault="00410687" w:rsidP="00247D39">
      <w:pPr>
        <w:tabs>
          <w:tab w:val="left" w:pos="142"/>
          <w:tab w:val="left" w:pos="284"/>
        </w:tabs>
        <w:ind w:firstLine="567"/>
        <w:jc w:val="both"/>
        <w:rPr>
          <w:sz w:val="28"/>
          <w:szCs w:val="28"/>
        </w:rPr>
      </w:pPr>
      <w:r w:rsidRPr="002C68BA">
        <w:rPr>
          <w:sz w:val="28"/>
          <w:szCs w:val="28"/>
        </w:rPr>
        <w:t>3.1.1.1.5.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w:t>
      </w:r>
      <w:r w:rsidRPr="002C68BA">
        <w:rPr>
          <w:sz w:val="28"/>
          <w:szCs w:val="28"/>
          <w:lang w:eastAsia="en-US"/>
        </w:rPr>
        <w:t xml:space="preserve"> отказ в приеме заявления и документов</w:t>
      </w:r>
      <w:r w:rsidRPr="002C68BA">
        <w:rPr>
          <w:sz w:val="28"/>
          <w:szCs w:val="28"/>
        </w:rPr>
        <w:t>.</w:t>
      </w:r>
    </w:p>
    <w:p w:rsidR="00410687" w:rsidRPr="002C68BA" w:rsidRDefault="00410687" w:rsidP="00247D39">
      <w:pPr>
        <w:tabs>
          <w:tab w:val="left" w:pos="142"/>
          <w:tab w:val="left" w:pos="284"/>
        </w:tabs>
        <w:ind w:firstLine="567"/>
        <w:jc w:val="both"/>
        <w:rPr>
          <w:sz w:val="28"/>
          <w:szCs w:val="28"/>
        </w:rPr>
      </w:pPr>
      <w:r w:rsidRPr="002C68BA">
        <w:rPr>
          <w:sz w:val="28"/>
          <w:szCs w:val="28"/>
        </w:rPr>
        <w:t>3.1.1.2. Подготовка и направление межведомственного запроса.</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3.1.1.2.1. Должностным лицом, ответственными за формирование и направление межведомственных запросов, является специалист О</w:t>
      </w:r>
      <w:r w:rsidR="00A74B16" w:rsidRPr="002C68BA">
        <w:rPr>
          <w:sz w:val="28"/>
          <w:szCs w:val="28"/>
          <w:lang w:eastAsia="en-US"/>
        </w:rPr>
        <w:t>тдела</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3.1.1.2.2.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lastRenderedPageBreak/>
        <w:t>3.1.1.2.3. Результатом административной процедуры является получение выписки из ЕГРЮЛ и (или) документов на объект или объекты недвижимости.</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2C68BA">
        <w:rPr>
          <w:sz w:val="28"/>
          <w:szCs w:val="28"/>
          <w:lang w:eastAsia="en-US"/>
        </w:rPr>
        <w:t>Росреестра</w:t>
      </w:r>
      <w:proofErr w:type="spellEnd"/>
      <w:r w:rsidRPr="002C68BA">
        <w:rPr>
          <w:sz w:val="28"/>
          <w:szCs w:val="28"/>
          <w:lang w:eastAsia="en-US"/>
        </w:rPr>
        <w:t xml:space="preserve"> по Ленинградской области.</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3.1.1.3.</w:t>
      </w:r>
      <w:bookmarkStart w:id="4" w:name="Par354"/>
      <w:bookmarkEnd w:id="4"/>
      <w:r w:rsidRPr="002C68BA">
        <w:rPr>
          <w:sz w:val="28"/>
          <w:szCs w:val="28"/>
          <w:lang w:eastAsia="en-US"/>
        </w:rPr>
        <w:t xml:space="preserve"> Рассмотрение заявления о предоставлении разрешения и принятие 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3.1.1.3.1. </w:t>
      </w:r>
      <w:r w:rsidRPr="002C68BA">
        <w:rPr>
          <w:sz w:val="28"/>
          <w:szCs w:val="28"/>
        </w:rPr>
        <w:t>Основанием для начала административной процедуры</w:t>
      </w:r>
      <w:r w:rsidRPr="002C68BA">
        <w:rPr>
          <w:sz w:val="28"/>
          <w:szCs w:val="28"/>
          <w:lang w:eastAsia="en-US"/>
        </w:rPr>
        <w:t>, является передача заявления и прилагаемых к нему документов в О</w:t>
      </w:r>
      <w:r w:rsidR="00A74B16" w:rsidRPr="002C68BA">
        <w:rPr>
          <w:sz w:val="28"/>
          <w:szCs w:val="28"/>
          <w:lang w:eastAsia="en-US"/>
        </w:rPr>
        <w:t>тдел</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3.1.1.3.2. Специалист </w:t>
      </w:r>
      <w:r w:rsidR="00A74B16" w:rsidRPr="002C68BA">
        <w:rPr>
          <w:sz w:val="28"/>
          <w:szCs w:val="28"/>
          <w:lang w:eastAsia="en-US"/>
        </w:rPr>
        <w:t>Отдела</w:t>
      </w:r>
      <w:r w:rsidRPr="002C68BA">
        <w:rPr>
          <w:sz w:val="28"/>
          <w:szCs w:val="28"/>
          <w:lang w:eastAsia="en-US"/>
        </w:rPr>
        <w:t xml:space="preserve"> при рассмотрении заявления осуществляет 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По результатам рассмотрения заявления специалист О</w:t>
      </w:r>
      <w:r w:rsidR="00A74B16" w:rsidRPr="002C68BA">
        <w:rPr>
          <w:sz w:val="28"/>
          <w:szCs w:val="28"/>
          <w:lang w:eastAsia="en-US"/>
        </w:rPr>
        <w:t>тдела</w:t>
      </w:r>
      <w:r w:rsidRPr="002C68BA">
        <w:rPr>
          <w:sz w:val="28"/>
          <w:szCs w:val="28"/>
          <w:lang w:eastAsia="en-US"/>
        </w:rPr>
        <w:t xml:space="preserve"> готовит проект постановления Администрации (далее – Проект) о предоставлении разрешения либо решения об отказе в предоставлении разрешения.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Специалист О</w:t>
      </w:r>
      <w:r w:rsidR="00A74B16" w:rsidRPr="002C68BA">
        <w:rPr>
          <w:sz w:val="28"/>
          <w:szCs w:val="28"/>
          <w:lang w:eastAsia="en-US"/>
        </w:rPr>
        <w:t>тдела</w:t>
      </w:r>
      <w:r w:rsidRPr="002C68BA">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3.1.1.3.3. Критериями принятия решения являются основания, изложенные в пункте 2.10 настоящего административного регламента.</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3.1.1.3.4. Должностным лицом, ответственными за рассмотрение заявления, подготовку Проекта, является специалист </w:t>
      </w:r>
      <w:r w:rsidR="00A74B16" w:rsidRPr="002C68BA">
        <w:rPr>
          <w:sz w:val="28"/>
          <w:szCs w:val="28"/>
          <w:lang w:eastAsia="en-US"/>
        </w:rPr>
        <w:t>Отдела</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3.1.1.3.5. Результатом административного действия является Проект.</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3.1.1.4. </w:t>
      </w:r>
      <w:bookmarkStart w:id="5" w:name="Par374"/>
      <w:bookmarkEnd w:id="5"/>
      <w:r w:rsidRPr="002C68BA">
        <w:rPr>
          <w:sz w:val="28"/>
          <w:szCs w:val="28"/>
          <w:lang w:eastAsia="en-US"/>
        </w:rPr>
        <w:t>Оформление и вручение (направление) заявителю уведомления о выдаче разрешения либо вручение (направление) заявителю уведомления об отказе в выдаче разрешения.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3.1.1.4.1. </w:t>
      </w:r>
      <w:r w:rsidRPr="002C68BA">
        <w:rPr>
          <w:sz w:val="28"/>
          <w:szCs w:val="28"/>
        </w:rPr>
        <w:t>Основание для начала административной процедуры</w:t>
      </w:r>
      <w:r w:rsidRPr="002C68BA">
        <w:rPr>
          <w:sz w:val="28"/>
          <w:szCs w:val="28"/>
          <w:lang w:eastAsia="en-US"/>
        </w:rPr>
        <w:t>: издание постановления администрации муниципального образования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3.1.1.4.2. Специалист </w:t>
      </w:r>
      <w:r w:rsidR="00A74B16" w:rsidRPr="002C68BA">
        <w:rPr>
          <w:sz w:val="28"/>
          <w:szCs w:val="28"/>
          <w:lang w:eastAsia="en-US"/>
        </w:rPr>
        <w:t>Отдела</w:t>
      </w:r>
      <w:r w:rsidRPr="002C68BA">
        <w:rPr>
          <w:sz w:val="28"/>
          <w:szCs w:val="28"/>
          <w:lang w:eastAsia="en-US"/>
        </w:rPr>
        <w:t xml:space="preserve"> направляет подготовленные уведомление и разрешение главе администрации муниципального образования </w:t>
      </w:r>
      <w:r w:rsidRPr="002C68BA">
        <w:rPr>
          <w:sz w:val="28"/>
          <w:szCs w:val="28"/>
        </w:rPr>
        <w:t>либо, уполномоченному заместителю главы Администрации на согласование.</w:t>
      </w:r>
      <w:r w:rsidRPr="002C68BA">
        <w:rPr>
          <w:sz w:val="28"/>
          <w:szCs w:val="28"/>
          <w:lang w:eastAsia="en-US"/>
        </w:rPr>
        <w:t xml:space="preserve"> </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3.1.1.4.3. Максимальный срок подготовки уведомлений и разрешений – </w:t>
      </w:r>
      <w:r w:rsidRPr="002C68BA">
        <w:rPr>
          <w:sz w:val="28"/>
          <w:szCs w:val="28"/>
          <w:shd w:val="clear" w:color="auto" w:fill="FFFF00"/>
          <w:lang w:eastAsia="en-US"/>
        </w:rPr>
        <w:t>не позднее дня, следующего за днем принятия решения</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3.1.1.4.4. После подписания главой Администрации уведомления и разрешения специалист Отдела направляет их в МФЦ либо через ПГУ ЛО/ЕПГУ заявителю. </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 Максимальный срок выполнения административного действия по направлению уведомления и разрешения – </w:t>
      </w:r>
      <w:r w:rsidRPr="002C68BA">
        <w:rPr>
          <w:sz w:val="28"/>
          <w:szCs w:val="28"/>
          <w:shd w:val="clear" w:color="auto" w:fill="FFFF00"/>
          <w:lang w:eastAsia="en-US"/>
        </w:rPr>
        <w:t>не позднее дня, следующего за днем принятия решения</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3.1.1.4.5. Результатом административного действия является направление заявителю уведомления и разрешения.</w:t>
      </w:r>
    </w:p>
    <w:p w:rsidR="00410687" w:rsidRPr="002C68BA" w:rsidRDefault="00410687" w:rsidP="00247D39">
      <w:pPr>
        <w:tabs>
          <w:tab w:val="left" w:pos="142"/>
          <w:tab w:val="left" w:pos="284"/>
        </w:tabs>
        <w:ind w:firstLine="567"/>
        <w:jc w:val="both"/>
        <w:rPr>
          <w:b/>
          <w:sz w:val="28"/>
          <w:szCs w:val="28"/>
          <w:lang w:eastAsia="x-none"/>
        </w:rPr>
      </w:pPr>
      <w:r w:rsidRPr="002C68BA">
        <w:rPr>
          <w:b/>
          <w:sz w:val="28"/>
          <w:szCs w:val="28"/>
          <w:lang w:eastAsia="en-US"/>
        </w:rPr>
        <w:t xml:space="preserve">3.1.2. </w:t>
      </w:r>
      <w:r w:rsidRPr="002C68BA">
        <w:rPr>
          <w:b/>
          <w:sz w:val="28"/>
          <w:szCs w:val="28"/>
          <w:lang w:val="x-none" w:eastAsia="x-none"/>
        </w:rPr>
        <w:t xml:space="preserve">Предоставление </w:t>
      </w:r>
      <w:r w:rsidRPr="002C68BA">
        <w:rPr>
          <w:b/>
          <w:sz w:val="28"/>
          <w:szCs w:val="28"/>
          <w:lang w:eastAsia="x-none"/>
        </w:rPr>
        <w:t>муниципальной</w:t>
      </w:r>
      <w:r w:rsidRPr="002C68BA">
        <w:rPr>
          <w:b/>
          <w:sz w:val="28"/>
          <w:szCs w:val="28"/>
          <w:lang w:val="x-none" w:eastAsia="x-none"/>
        </w:rPr>
        <w:t xml:space="preserve"> услуги </w:t>
      </w:r>
      <w:r w:rsidRPr="002C68BA">
        <w:rPr>
          <w:b/>
          <w:sz w:val="28"/>
          <w:szCs w:val="28"/>
          <w:lang w:eastAsia="x-none"/>
        </w:rPr>
        <w:t xml:space="preserve">о </w:t>
      </w:r>
      <w:r w:rsidRPr="002C68BA">
        <w:rPr>
          <w:b/>
          <w:sz w:val="28"/>
          <w:szCs w:val="28"/>
          <w:lang w:eastAsia="en-US"/>
        </w:rPr>
        <w:t xml:space="preserve">переоформлении разрешения, продлении срока действия разрешения </w:t>
      </w:r>
      <w:r w:rsidRPr="002C68BA">
        <w:rPr>
          <w:b/>
          <w:sz w:val="28"/>
          <w:szCs w:val="28"/>
          <w:lang w:val="x-none" w:eastAsia="x-none"/>
        </w:rPr>
        <w:t>включает в себя следующие административные процедуры:</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 – 1 календарный день;</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lastRenderedPageBreak/>
        <w:t>2) подготовка и направление межведомственного запроса – 1 календарный день;</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 рассмотрение заявления о переоформлении разрешения, продлении срока действия разрешения и принятие решения – 12 календарных дней;</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4) оформление и вручение (направление) заявителю уведомления о выдаче разрешения, уведомления о переоформлении разрешения, уведомления о продлении срока действия разрешения и выдача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 – </w:t>
      </w:r>
      <w:r w:rsidR="002C68BA">
        <w:rPr>
          <w:sz w:val="28"/>
          <w:szCs w:val="28"/>
          <w:lang w:eastAsia="en-US"/>
        </w:rPr>
        <w:t>не позднее дня, следующего за днем принятия 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3.1.2.1. Прием и регистрация заявления юридического лица о переоформлении разрешения, продлении срока действия разрешения и прилагаемых к заявлению документов.</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3.1.2.1.1. Основание для начала административной процедуры является поступление заявления в </w:t>
      </w:r>
      <w:r w:rsidR="00A74B16" w:rsidRPr="002C68BA">
        <w:rPr>
          <w:sz w:val="28"/>
          <w:szCs w:val="28"/>
          <w:lang w:eastAsia="en-US"/>
        </w:rPr>
        <w:t>Отдел</w:t>
      </w:r>
      <w:r w:rsidRPr="002C68BA">
        <w:rPr>
          <w:sz w:val="28"/>
          <w:szCs w:val="28"/>
          <w:lang w:eastAsia="en-US"/>
        </w:rPr>
        <w:t>, через МФЦ</w:t>
      </w:r>
      <w:proofErr w:type="gramStart"/>
      <w:r w:rsidRPr="002C68BA">
        <w:rPr>
          <w:sz w:val="28"/>
          <w:szCs w:val="28"/>
          <w:lang w:eastAsia="en-US"/>
        </w:rPr>
        <w:t xml:space="preserve">, </w:t>
      </w:r>
      <w:r w:rsidRPr="002C68BA">
        <w:rPr>
          <w:strike/>
          <w:sz w:val="28"/>
          <w:szCs w:val="28"/>
          <w:lang w:eastAsia="en-US"/>
        </w:rPr>
        <w:t>,</w:t>
      </w:r>
      <w:proofErr w:type="gramEnd"/>
      <w:r w:rsidRPr="002C68BA">
        <w:rPr>
          <w:sz w:val="28"/>
          <w:szCs w:val="28"/>
          <w:lang w:eastAsia="en-US"/>
        </w:rPr>
        <w:t xml:space="preserve"> либо через ПГУ ЛО или ЕПГУ.</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3.1.2.1.2. Лицо, ответственное за выполнение административного действия: специалист О</w:t>
      </w:r>
      <w:r w:rsidR="00A74B16" w:rsidRPr="002C68BA">
        <w:rPr>
          <w:sz w:val="28"/>
          <w:szCs w:val="28"/>
          <w:lang w:eastAsia="en-US"/>
        </w:rPr>
        <w:t>тдела</w:t>
      </w:r>
      <w:r w:rsidRPr="002C68BA">
        <w:rPr>
          <w:sz w:val="28"/>
          <w:szCs w:val="28"/>
          <w:lang w:eastAsia="en-US"/>
        </w:rPr>
        <w:t xml:space="preserve">, уполномоченный осуществлять приём и регистрацию </w:t>
      </w:r>
      <w:r w:rsidRPr="002C68BA">
        <w:rPr>
          <w:strike/>
          <w:sz w:val="28"/>
          <w:szCs w:val="28"/>
          <w:lang w:eastAsia="en-US"/>
        </w:rPr>
        <w:t>почтовой</w:t>
      </w:r>
      <w:r w:rsidRPr="002C68BA">
        <w:rPr>
          <w:sz w:val="28"/>
          <w:szCs w:val="28"/>
          <w:lang w:eastAsia="en-US"/>
        </w:rPr>
        <w:t xml:space="preserve"> корреспонденции.</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3.1.2.1.3. Содержание административного действия, продолжительность и (или) максимальный срок его выполнения: </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Ответственное лицо не позднее 1 календарного дня регистрирует заявление в соответствии с правилами делопроизводства, установленными в Администрации.</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3.1.2.1.4. В случае принятия решения об отказе в предоставлении услуги заявителю разъясняются причины отказа. </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Критериями принятия решения об отказе в приеме документов являются основания, изложенные в пункте 2.9 настоящего административного регламента.</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3.1.2.1.5. Результатом выполнения административной процедуры является регистрация заявления о предоставлении муниципальной услуги и прилагаемых к нему документов или отказ в приеме заявления и документов.</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3.1.2.2. Подготовка и направление межведомственного запроса.</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3.1.2.2.1. Должностным лицом, ответственными за формирование и направление межведомственных запросов, является специалист Отдела.</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3.1.2.2.2. Формирование межведомственного запроса о представлении выписки из ЕГРЮЛ и (или) документов на объект или объекты недвижимости (далее - межведомственный запрос).</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3.1.2.2.3. Результатом административной процедуры является получение выписки из ЕГРЮЛ и (или) документов на объект или объекты недвижимости.</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3.1.2.2.4. Способом фиксации результата выполнения административной процедуры является регистрация ответа территориального налогового органа и(или) территориального отдела Управления </w:t>
      </w:r>
      <w:proofErr w:type="spellStart"/>
      <w:r w:rsidRPr="002C68BA">
        <w:rPr>
          <w:sz w:val="28"/>
          <w:szCs w:val="28"/>
          <w:lang w:eastAsia="en-US"/>
        </w:rPr>
        <w:t>Росреестра</w:t>
      </w:r>
      <w:proofErr w:type="spellEnd"/>
      <w:r w:rsidRPr="002C68BA">
        <w:rPr>
          <w:sz w:val="28"/>
          <w:szCs w:val="28"/>
          <w:lang w:eastAsia="en-US"/>
        </w:rPr>
        <w:t xml:space="preserve"> по Ленинградской области.</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3.1.2.3. Рассмотрение заявления о переоформлении разрешения, продлении срока действия разрешения и принятие 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3.1.2.3.1. Основанием для начала административной процедуры, является передача заявления и прилагаемых к нему документов в О</w:t>
      </w:r>
      <w:r w:rsidR="00A74B16" w:rsidRPr="002C68BA">
        <w:rPr>
          <w:sz w:val="28"/>
          <w:szCs w:val="28"/>
          <w:lang w:eastAsia="en-US"/>
        </w:rPr>
        <w:t>тдел</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3.1.2.3.2. Специалист </w:t>
      </w:r>
      <w:r w:rsidR="00A74B16" w:rsidRPr="002C68BA">
        <w:rPr>
          <w:sz w:val="28"/>
          <w:szCs w:val="28"/>
          <w:lang w:eastAsia="en-US"/>
        </w:rPr>
        <w:t>Отдела</w:t>
      </w:r>
      <w:r w:rsidRPr="002C68BA">
        <w:rPr>
          <w:sz w:val="28"/>
          <w:szCs w:val="28"/>
          <w:lang w:eastAsia="en-US"/>
        </w:rPr>
        <w:t xml:space="preserve"> при рассмотрении заявления осуществляет </w:t>
      </w:r>
      <w:r w:rsidRPr="002C68BA">
        <w:rPr>
          <w:sz w:val="28"/>
          <w:szCs w:val="28"/>
          <w:lang w:eastAsia="en-US"/>
        </w:rPr>
        <w:lastRenderedPageBreak/>
        <w:t>проверку полноты и достоверности документов, соответствие (несоответствие) места расположения объекта или объектов недвижимости, принадлежащих заявителю, типа рынка, который предполагается организовать, Плану.</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По результатам рассмотрения заявления специалист О</w:t>
      </w:r>
      <w:r w:rsidR="00A74B16" w:rsidRPr="002C68BA">
        <w:rPr>
          <w:sz w:val="28"/>
          <w:szCs w:val="28"/>
          <w:lang w:eastAsia="en-US"/>
        </w:rPr>
        <w:t>тдела</w:t>
      </w:r>
      <w:r w:rsidRPr="002C68BA">
        <w:rPr>
          <w:sz w:val="28"/>
          <w:szCs w:val="28"/>
          <w:lang w:eastAsia="en-US"/>
        </w:rPr>
        <w:t xml:space="preserve"> готовит:</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1)</w:t>
      </w:r>
      <w:r w:rsidRPr="002C68BA">
        <w:rPr>
          <w:sz w:val="28"/>
          <w:szCs w:val="28"/>
          <w:lang w:eastAsia="en-US"/>
        </w:rPr>
        <w:tab/>
        <w:t>проект постановления Администрации о переоформлении разрешения либо решения об отказе в переоформлении разрешения;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2)</w:t>
      </w:r>
      <w:r w:rsidRPr="002C68BA">
        <w:rPr>
          <w:sz w:val="28"/>
          <w:szCs w:val="28"/>
          <w:lang w:eastAsia="en-US"/>
        </w:rPr>
        <w:tab/>
        <w:t>проект постановления Администрации о продлении срока действия разрешения либо решения об отказе в продлении срока действия разрешения.</w:t>
      </w:r>
    </w:p>
    <w:p w:rsidR="00410687" w:rsidRPr="002C68BA" w:rsidRDefault="00A74B16" w:rsidP="00247D39">
      <w:pPr>
        <w:widowControl w:val="0"/>
        <w:autoSpaceDE w:val="0"/>
        <w:autoSpaceDN w:val="0"/>
        <w:adjustRightInd w:val="0"/>
        <w:ind w:firstLine="567"/>
        <w:jc w:val="both"/>
        <w:rPr>
          <w:sz w:val="28"/>
          <w:szCs w:val="28"/>
          <w:lang w:eastAsia="en-US"/>
        </w:rPr>
      </w:pPr>
      <w:r w:rsidRPr="002C68BA">
        <w:rPr>
          <w:sz w:val="28"/>
          <w:szCs w:val="28"/>
          <w:lang w:eastAsia="en-US"/>
        </w:rPr>
        <w:t>Специалист Отдела</w:t>
      </w:r>
      <w:r w:rsidR="00410687" w:rsidRPr="002C68BA">
        <w:rPr>
          <w:sz w:val="28"/>
          <w:szCs w:val="28"/>
          <w:lang w:eastAsia="en-US"/>
        </w:rPr>
        <w:t xml:space="preserve"> осуществляет подготовку Проекта, обеспечивает его согласование и направление на подпись в установленном порядке.</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3.1.2.3.3. Критериями принятия решения являются основания, изложенные в пункте 2.10 настоящего административного регламента.</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3.1.2.3.4. Должностным лицом, ответственными за рассмотрение заявления, подготовку Проекта, является специалист </w:t>
      </w:r>
      <w:r w:rsidR="00A74B16" w:rsidRPr="002C68BA">
        <w:rPr>
          <w:sz w:val="28"/>
          <w:szCs w:val="28"/>
          <w:lang w:eastAsia="en-US"/>
        </w:rPr>
        <w:t>Отдела</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3.1.2.3.5. Результатом административного действия является Проект.</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3.1.2.4. Оформление и вручение (направление) уведомления о переоформлении разрешения, уведомления о продлении срока действия разрешения и выдача разрешения, переоформленного разрешения, разрешения с продленным сроком действия либо вручение (направление) заявителю уведомления об отказе в выдаче разрешения, уведомления об отказе в переоформлении разрешения, уведомления об отказе в продлении срока действия разрешения.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3.1.2.4.1. Основание для начала административной процедуры: издание постановления администрации муниципального образования</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3.1.2.4.2. Специалист </w:t>
      </w:r>
      <w:r w:rsidR="00A74B16" w:rsidRPr="002C68BA">
        <w:rPr>
          <w:sz w:val="28"/>
          <w:szCs w:val="28"/>
          <w:lang w:eastAsia="en-US"/>
        </w:rPr>
        <w:t>Отдела</w:t>
      </w:r>
      <w:r w:rsidRPr="002C68BA">
        <w:rPr>
          <w:sz w:val="28"/>
          <w:szCs w:val="28"/>
          <w:lang w:eastAsia="en-US"/>
        </w:rPr>
        <w:t xml:space="preserve"> направляет подготовленные уведомление и разрешение главе администрации муниципального образования либо, уполномоченному заместителю главы Администрации на согласование. </w:t>
      </w:r>
    </w:p>
    <w:p w:rsidR="00410687" w:rsidRPr="002C68BA" w:rsidRDefault="00410687" w:rsidP="002C68BA">
      <w:pPr>
        <w:widowControl w:val="0"/>
        <w:autoSpaceDE w:val="0"/>
        <w:autoSpaceDN w:val="0"/>
        <w:adjustRightInd w:val="0"/>
        <w:ind w:firstLine="567"/>
        <w:jc w:val="both"/>
        <w:rPr>
          <w:sz w:val="28"/>
          <w:szCs w:val="28"/>
          <w:lang w:eastAsia="en-US"/>
        </w:rPr>
      </w:pPr>
      <w:r w:rsidRPr="002C68BA">
        <w:rPr>
          <w:sz w:val="28"/>
          <w:szCs w:val="28"/>
          <w:lang w:eastAsia="en-US"/>
        </w:rPr>
        <w:t xml:space="preserve">3.1.2.4.3. Максимальный срок подготовки уведомлений и разрешений </w:t>
      </w:r>
      <w:r w:rsidR="002C68BA">
        <w:rPr>
          <w:sz w:val="28"/>
          <w:szCs w:val="28"/>
          <w:lang w:eastAsia="en-US"/>
        </w:rPr>
        <w:t>не позднее дня, следующего за днем принятия решения</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 xml:space="preserve">3.1.2.4.4. После подписания главой Администрации уведомления и разрешения специалист Отдела направляет их в МФЦ либо через ПГУ ЛО/ЕПГУ заявителю. </w:t>
      </w:r>
    </w:p>
    <w:p w:rsidR="00410687" w:rsidRPr="002C68BA" w:rsidRDefault="00410687" w:rsidP="002C68BA">
      <w:pPr>
        <w:widowControl w:val="0"/>
        <w:autoSpaceDE w:val="0"/>
        <w:autoSpaceDN w:val="0"/>
        <w:adjustRightInd w:val="0"/>
        <w:ind w:firstLine="567"/>
        <w:jc w:val="both"/>
        <w:rPr>
          <w:sz w:val="28"/>
          <w:szCs w:val="28"/>
          <w:lang w:eastAsia="en-US"/>
        </w:rPr>
      </w:pPr>
      <w:r w:rsidRPr="002C68BA">
        <w:rPr>
          <w:sz w:val="28"/>
          <w:szCs w:val="28"/>
          <w:lang w:eastAsia="en-US"/>
        </w:rPr>
        <w:t xml:space="preserve"> Максимальный срок выполнения административного действия по направлению уведомления и разрешения – </w:t>
      </w:r>
      <w:r w:rsidR="002C68BA">
        <w:rPr>
          <w:sz w:val="28"/>
          <w:szCs w:val="28"/>
          <w:lang w:eastAsia="en-US"/>
        </w:rPr>
        <w:t>не позднее дня, следующего за днем принятия решения</w:t>
      </w:r>
      <w:r w:rsidRPr="002C68BA">
        <w:rPr>
          <w:sz w:val="28"/>
          <w:szCs w:val="28"/>
          <w:lang w:eastAsia="en-US"/>
        </w:rPr>
        <w:t>.</w:t>
      </w:r>
    </w:p>
    <w:p w:rsidR="00410687" w:rsidRPr="002C68BA" w:rsidRDefault="00410687" w:rsidP="00247D39">
      <w:pPr>
        <w:widowControl w:val="0"/>
        <w:autoSpaceDE w:val="0"/>
        <w:autoSpaceDN w:val="0"/>
        <w:adjustRightInd w:val="0"/>
        <w:ind w:firstLine="567"/>
        <w:jc w:val="both"/>
        <w:rPr>
          <w:sz w:val="28"/>
          <w:szCs w:val="28"/>
          <w:lang w:eastAsia="en-US"/>
        </w:rPr>
      </w:pPr>
      <w:r w:rsidRPr="002C68BA">
        <w:rPr>
          <w:sz w:val="28"/>
          <w:szCs w:val="28"/>
          <w:lang w:eastAsia="en-US"/>
        </w:rPr>
        <w:t>3.1.2.4.5. Результатом административного действия является направление заявителю уведомления и разрешения.</w:t>
      </w:r>
    </w:p>
    <w:p w:rsidR="00410687" w:rsidRPr="002C68BA" w:rsidRDefault="00410687" w:rsidP="00247D39">
      <w:pPr>
        <w:ind w:firstLine="567"/>
        <w:jc w:val="both"/>
        <w:outlineLvl w:val="1"/>
        <w:rPr>
          <w:sz w:val="28"/>
          <w:szCs w:val="28"/>
          <w:lang w:eastAsia="x-none"/>
        </w:rPr>
      </w:pPr>
      <w:r w:rsidRPr="002C68BA">
        <w:rPr>
          <w:sz w:val="28"/>
          <w:szCs w:val="28"/>
          <w:lang w:eastAsia="x-none"/>
        </w:rPr>
        <w:t>3.2. Особенности выполнения административных процедур в электронной форме.</w:t>
      </w:r>
    </w:p>
    <w:p w:rsidR="00410687" w:rsidRPr="002C68BA" w:rsidRDefault="00410687" w:rsidP="00247D39">
      <w:pPr>
        <w:ind w:firstLine="567"/>
        <w:jc w:val="both"/>
        <w:outlineLvl w:val="1"/>
        <w:rPr>
          <w:sz w:val="28"/>
          <w:szCs w:val="28"/>
          <w:lang w:eastAsia="x-none"/>
        </w:rPr>
      </w:pPr>
      <w:r w:rsidRPr="002C68BA">
        <w:rPr>
          <w:sz w:val="28"/>
          <w:szCs w:val="28"/>
          <w:lang w:eastAsia="x-none"/>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10687" w:rsidRPr="002C68BA" w:rsidRDefault="00410687" w:rsidP="00247D39">
      <w:pPr>
        <w:ind w:firstLine="567"/>
        <w:jc w:val="both"/>
        <w:outlineLvl w:val="1"/>
        <w:rPr>
          <w:sz w:val="28"/>
          <w:szCs w:val="28"/>
          <w:lang w:eastAsia="x-none"/>
        </w:rPr>
      </w:pPr>
      <w:r w:rsidRPr="002C68BA">
        <w:rPr>
          <w:sz w:val="28"/>
          <w:szCs w:val="28"/>
          <w:lang w:eastAsia="x-none"/>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10687" w:rsidRPr="002C68BA" w:rsidRDefault="00410687" w:rsidP="00247D39">
      <w:pPr>
        <w:ind w:firstLine="567"/>
        <w:jc w:val="both"/>
        <w:outlineLvl w:val="1"/>
        <w:rPr>
          <w:sz w:val="28"/>
          <w:szCs w:val="28"/>
          <w:lang w:eastAsia="x-none"/>
        </w:rPr>
      </w:pPr>
      <w:r w:rsidRPr="002C68BA">
        <w:rPr>
          <w:sz w:val="28"/>
          <w:szCs w:val="28"/>
          <w:lang w:eastAsia="x-none"/>
        </w:rPr>
        <w:t>3.2.3. Муниципальная услуга может быть получена через ПГУ ЛО либо через ЕПГУ.</w:t>
      </w:r>
    </w:p>
    <w:p w:rsidR="00410687" w:rsidRPr="002C68BA" w:rsidRDefault="00410687" w:rsidP="00247D39">
      <w:pPr>
        <w:ind w:firstLine="567"/>
        <w:jc w:val="both"/>
        <w:outlineLvl w:val="1"/>
        <w:rPr>
          <w:sz w:val="28"/>
          <w:szCs w:val="28"/>
          <w:lang w:eastAsia="x-none"/>
        </w:rPr>
      </w:pPr>
      <w:r w:rsidRPr="002C68BA">
        <w:rPr>
          <w:sz w:val="28"/>
          <w:szCs w:val="28"/>
          <w:lang w:eastAsia="x-none"/>
        </w:rPr>
        <w:t>3.2.4. Для подачи заявления через ЕПГУ или через ПГУ ЛО заявитель должен выполнить следующие действия:</w:t>
      </w:r>
    </w:p>
    <w:p w:rsidR="00410687" w:rsidRPr="002C68BA" w:rsidRDefault="00410687" w:rsidP="00247D39">
      <w:pPr>
        <w:ind w:firstLine="567"/>
        <w:jc w:val="both"/>
        <w:outlineLvl w:val="1"/>
        <w:rPr>
          <w:sz w:val="28"/>
          <w:szCs w:val="28"/>
          <w:lang w:eastAsia="x-none"/>
        </w:rPr>
      </w:pPr>
      <w:r w:rsidRPr="002C68BA">
        <w:rPr>
          <w:sz w:val="28"/>
          <w:szCs w:val="28"/>
          <w:lang w:eastAsia="x-none"/>
        </w:rPr>
        <w:t>пройти идентификацию и аутентификацию в ЕСИА;</w:t>
      </w:r>
    </w:p>
    <w:p w:rsidR="00410687" w:rsidRPr="002C68BA" w:rsidRDefault="00410687" w:rsidP="00247D39">
      <w:pPr>
        <w:ind w:firstLine="567"/>
        <w:jc w:val="both"/>
        <w:outlineLvl w:val="1"/>
        <w:rPr>
          <w:sz w:val="28"/>
          <w:szCs w:val="28"/>
          <w:lang w:eastAsia="x-none"/>
        </w:rPr>
      </w:pPr>
      <w:r w:rsidRPr="002C68BA">
        <w:rPr>
          <w:sz w:val="28"/>
          <w:szCs w:val="28"/>
          <w:lang w:eastAsia="x-none"/>
        </w:rPr>
        <w:t>в личном кабинете на ЕПГУ или на ПГУ ЛО заполнить в электронной форме заявление на оказание муниципальной услуги;</w:t>
      </w:r>
    </w:p>
    <w:p w:rsidR="00410687" w:rsidRPr="002C68BA" w:rsidRDefault="00410687" w:rsidP="00247D39">
      <w:pPr>
        <w:ind w:firstLine="567"/>
        <w:jc w:val="both"/>
        <w:outlineLvl w:val="1"/>
        <w:rPr>
          <w:sz w:val="28"/>
          <w:szCs w:val="28"/>
          <w:lang w:eastAsia="x-none"/>
        </w:rPr>
      </w:pPr>
      <w:r w:rsidRPr="002C68BA">
        <w:rPr>
          <w:sz w:val="28"/>
          <w:szCs w:val="28"/>
          <w:lang w:eastAsia="x-none"/>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410687" w:rsidRPr="002C68BA" w:rsidRDefault="00410687" w:rsidP="00247D39">
      <w:pPr>
        <w:ind w:firstLine="567"/>
        <w:jc w:val="both"/>
        <w:outlineLvl w:val="1"/>
        <w:rPr>
          <w:sz w:val="28"/>
          <w:szCs w:val="28"/>
          <w:lang w:eastAsia="x-none"/>
        </w:rPr>
      </w:pPr>
      <w:r w:rsidRPr="002C68BA">
        <w:rPr>
          <w:sz w:val="28"/>
          <w:szCs w:val="28"/>
          <w:lang w:eastAsia="x-none"/>
        </w:rPr>
        <w:t>3.2.5. В результате направления пакета электронных документов посредством ПГУ ЛО либо через ЕПГУ, АИС «</w:t>
      </w:r>
      <w:proofErr w:type="spellStart"/>
      <w:r w:rsidRPr="002C68BA">
        <w:rPr>
          <w:sz w:val="28"/>
          <w:szCs w:val="28"/>
          <w:lang w:eastAsia="x-none"/>
        </w:rPr>
        <w:t>Межвед</w:t>
      </w:r>
      <w:proofErr w:type="spellEnd"/>
      <w:r w:rsidRPr="002C68BA">
        <w:rPr>
          <w:sz w:val="28"/>
          <w:szCs w:val="28"/>
          <w:lang w:eastAsia="x-none"/>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410687" w:rsidRPr="002C68BA" w:rsidRDefault="00410687" w:rsidP="00247D39">
      <w:pPr>
        <w:ind w:firstLine="567"/>
        <w:jc w:val="both"/>
        <w:outlineLvl w:val="1"/>
        <w:rPr>
          <w:sz w:val="28"/>
          <w:szCs w:val="28"/>
          <w:lang w:eastAsia="x-none"/>
        </w:rPr>
      </w:pPr>
      <w:r w:rsidRPr="002C68BA">
        <w:rPr>
          <w:sz w:val="28"/>
          <w:szCs w:val="28"/>
          <w:lang w:eastAsia="x-none"/>
        </w:rPr>
        <w:t>3.2.6. При предоставлении муниципальной услуги через ПГУ ЛО либо через ЕПГУ, должностное лицо Администрации выполняет следующие действия:</w:t>
      </w:r>
    </w:p>
    <w:p w:rsidR="00410687" w:rsidRPr="002C68BA" w:rsidRDefault="00410687" w:rsidP="00247D39">
      <w:pPr>
        <w:ind w:firstLine="567"/>
        <w:jc w:val="both"/>
        <w:outlineLvl w:val="1"/>
        <w:rPr>
          <w:sz w:val="28"/>
          <w:szCs w:val="28"/>
          <w:lang w:eastAsia="x-none"/>
        </w:rPr>
      </w:pPr>
      <w:r w:rsidRPr="002C68BA">
        <w:rPr>
          <w:sz w:val="28"/>
          <w:szCs w:val="28"/>
          <w:lang w:eastAsia="x-none"/>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10687" w:rsidRPr="002C68BA" w:rsidRDefault="00410687" w:rsidP="00247D39">
      <w:pPr>
        <w:ind w:firstLine="567"/>
        <w:jc w:val="both"/>
        <w:outlineLvl w:val="1"/>
        <w:rPr>
          <w:sz w:val="28"/>
          <w:szCs w:val="28"/>
          <w:lang w:eastAsia="x-none"/>
        </w:rPr>
      </w:pPr>
      <w:r w:rsidRPr="002C68BA">
        <w:rPr>
          <w:sz w:val="28"/>
          <w:szCs w:val="28"/>
          <w:lang w:eastAsia="x-none"/>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2C68BA">
        <w:rPr>
          <w:sz w:val="28"/>
          <w:szCs w:val="28"/>
          <w:lang w:eastAsia="x-none"/>
        </w:rPr>
        <w:t>Межвед</w:t>
      </w:r>
      <w:proofErr w:type="spellEnd"/>
      <w:r w:rsidRPr="002C68BA">
        <w:rPr>
          <w:sz w:val="28"/>
          <w:szCs w:val="28"/>
          <w:lang w:eastAsia="x-none"/>
        </w:rPr>
        <w:t xml:space="preserve"> ЛО» формы о принятом решении и переводит дело в архив АИС «</w:t>
      </w:r>
      <w:proofErr w:type="spellStart"/>
      <w:r w:rsidRPr="002C68BA">
        <w:rPr>
          <w:sz w:val="28"/>
          <w:szCs w:val="28"/>
          <w:lang w:eastAsia="x-none"/>
        </w:rPr>
        <w:t>Межвед</w:t>
      </w:r>
      <w:proofErr w:type="spellEnd"/>
      <w:r w:rsidRPr="002C68BA">
        <w:rPr>
          <w:sz w:val="28"/>
          <w:szCs w:val="28"/>
          <w:lang w:eastAsia="x-none"/>
        </w:rPr>
        <w:t xml:space="preserve"> ЛО»;</w:t>
      </w:r>
    </w:p>
    <w:p w:rsidR="00410687" w:rsidRPr="002C68BA" w:rsidRDefault="00410687" w:rsidP="00247D39">
      <w:pPr>
        <w:ind w:firstLine="567"/>
        <w:jc w:val="both"/>
        <w:outlineLvl w:val="1"/>
        <w:rPr>
          <w:sz w:val="28"/>
          <w:szCs w:val="28"/>
          <w:lang w:eastAsia="x-none"/>
        </w:rPr>
      </w:pPr>
      <w:r w:rsidRPr="002C68BA">
        <w:rPr>
          <w:sz w:val="28"/>
          <w:szCs w:val="28"/>
          <w:lang w:eastAsia="x-none"/>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10687" w:rsidRPr="002C68BA" w:rsidRDefault="00410687" w:rsidP="00247D39">
      <w:pPr>
        <w:ind w:firstLine="567"/>
        <w:jc w:val="both"/>
        <w:outlineLvl w:val="1"/>
        <w:rPr>
          <w:sz w:val="28"/>
          <w:szCs w:val="28"/>
          <w:lang w:eastAsia="x-none"/>
        </w:rPr>
      </w:pPr>
      <w:r w:rsidRPr="002C68BA">
        <w:rPr>
          <w:sz w:val="28"/>
          <w:szCs w:val="28"/>
          <w:lang w:eastAsia="x-none"/>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410687" w:rsidRPr="002C68BA" w:rsidRDefault="00410687" w:rsidP="00247D39">
      <w:pPr>
        <w:ind w:firstLine="567"/>
        <w:jc w:val="both"/>
        <w:outlineLvl w:val="1"/>
        <w:rPr>
          <w:sz w:val="28"/>
          <w:szCs w:val="28"/>
          <w:lang w:eastAsia="x-none"/>
        </w:rPr>
      </w:pPr>
      <w:r w:rsidRPr="002C68BA">
        <w:rPr>
          <w:sz w:val="28"/>
          <w:szCs w:val="28"/>
          <w:lang w:eastAsia="x-none"/>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10687" w:rsidRPr="002C68BA" w:rsidRDefault="00410687" w:rsidP="00247D39">
      <w:pPr>
        <w:ind w:firstLine="567"/>
        <w:jc w:val="both"/>
        <w:outlineLvl w:val="1"/>
        <w:rPr>
          <w:sz w:val="28"/>
          <w:szCs w:val="28"/>
          <w:lang w:eastAsia="x-none"/>
        </w:rPr>
      </w:pPr>
      <w:r w:rsidRPr="002C68BA">
        <w:rPr>
          <w:sz w:val="28"/>
          <w:szCs w:val="28"/>
          <w:lang w:eastAsia="x-none"/>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w:t>
      </w:r>
      <w:r w:rsidRPr="002C68BA">
        <w:rPr>
          <w:sz w:val="28"/>
          <w:szCs w:val="28"/>
          <w:lang w:eastAsia="x-none"/>
        </w:rPr>
        <w:lastRenderedPageBreak/>
        <w:t>решение (в этом случае заявитель при подаче заявления на предоставление услуги отмечает в соответствующем поле такую необходимость).</w:t>
      </w:r>
    </w:p>
    <w:p w:rsidR="00410687" w:rsidRPr="002C68BA" w:rsidRDefault="00410687" w:rsidP="00247D39">
      <w:pPr>
        <w:ind w:firstLine="567"/>
        <w:jc w:val="both"/>
        <w:outlineLvl w:val="1"/>
        <w:rPr>
          <w:sz w:val="28"/>
          <w:szCs w:val="28"/>
        </w:rPr>
      </w:pPr>
      <w:r w:rsidRPr="002C68BA">
        <w:rPr>
          <w:sz w:val="28"/>
          <w:szCs w:val="28"/>
          <w:lang w:eastAsia="x-none"/>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410687" w:rsidRPr="002C68BA" w:rsidRDefault="00410687" w:rsidP="00247D39">
      <w:pPr>
        <w:ind w:firstLine="567"/>
        <w:jc w:val="both"/>
        <w:outlineLvl w:val="1"/>
        <w:rPr>
          <w:sz w:val="28"/>
          <w:szCs w:val="28"/>
        </w:rPr>
      </w:pPr>
      <w:r w:rsidRPr="002C68BA">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10687" w:rsidRPr="002C68BA" w:rsidRDefault="00410687" w:rsidP="00247D39">
      <w:pPr>
        <w:ind w:firstLine="567"/>
        <w:jc w:val="both"/>
        <w:outlineLvl w:val="1"/>
        <w:rPr>
          <w:sz w:val="28"/>
          <w:szCs w:val="28"/>
        </w:rPr>
      </w:pPr>
      <w:r w:rsidRPr="002C68BA">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410687" w:rsidRPr="002C68BA" w:rsidRDefault="00410687" w:rsidP="00247D39">
      <w:pPr>
        <w:ind w:firstLine="567"/>
        <w:jc w:val="both"/>
        <w:outlineLvl w:val="1"/>
        <w:rPr>
          <w:sz w:val="28"/>
          <w:szCs w:val="28"/>
        </w:rPr>
      </w:pPr>
      <w:r w:rsidRPr="002C68BA">
        <w:rPr>
          <w:sz w:val="28"/>
          <w:szCs w:val="28"/>
        </w:rPr>
        <w:t>3.3.2. В течение 15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410687" w:rsidRPr="002C68BA" w:rsidRDefault="00410687" w:rsidP="00247D39">
      <w:pPr>
        <w:widowControl w:val="0"/>
        <w:autoSpaceDE w:val="0"/>
        <w:autoSpaceDN w:val="0"/>
        <w:adjustRightInd w:val="0"/>
        <w:ind w:firstLine="720"/>
        <w:jc w:val="both"/>
        <w:rPr>
          <w:sz w:val="28"/>
          <w:szCs w:val="28"/>
        </w:rPr>
      </w:pPr>
    </w:p>
    <w:p w:rsidR="00410687" w:rsidRPr="002C68BA" w:rsidRDefault="00410687" w:rsidP="00247D39">
      <w:pPr>
        <w:widowControl w:val="0"/>
        <w:autoSpaceDE w:val="0"/>
        <w:autoSpaceDN w:val="0"/>
        <w:adjustRightInd w:val="0"/>
        <w:ind w:firstLine="720"/>
        <w:jc w:val="both"/>
        <w:rPr>
          <w:sz w:val="28"/>
          <w:szCs w:val="28"/>
        </w:rPr>
      </w:pPr>
    </w:p>
    <w:p w:rsidR="00410687" w:rsidRPr="002C68BA" w:rsidRDefault="00410687" w:rsidP="00247D39">
      <w:pPr>
        <w:tabs>
          <w:tab w:val="left" w:pos="142"/>
          <w:tab w:val="left" w:pos="284"/>
        </w:tabs>
        <w:ind w:firstLine="567"/>
        <w:jc w:val="center"/>
        <w:rPr>
          <w:b/>
          <w:sz w:val="28"/>
          <w:szCs w:val="28"/>
          <w:lang w:eastAsia="x-none"/>
        </w:rPr>
      </w:pPr>
      <w:bookmarkStart w:id="6" w:name="Par321"/>
      <w:bookmarkEnd w:id="6"/>
      <w:r w:rsidRPr="002C68BA">
        <w:rPr>
          <w:b/>
          <w:sz w:val="28"/>
          <w:szCs w:val="28"/>
          <w:lang w:val="en-US"/>
        </w:rPr>
        <w:t>IV</w:t>
      </w:r>
      <w:r w:rsidRPr="002C68BA">
        <w:rPr>
          <w:b/>
          <w:sz w:val="28"/>
          <w:szCs w:val="28"/>
          <w:lang w:eastAsia="x-none"/>
        </w:rPr>
        <w:t xml:space="preserve">. Формы </w:t>
      </w:r>
      <w:r w:rsidRPr="002C68BA">
        <w:rPr>
          <w:b/>
          <w:sz w:val="28"/>
          <w:szCs w:val="28"/>
          <w:lang w:val="x-none" w:eastAsia="x-none"/>
        </w:rPr>
        <w:t>контро</w:t>
      </w:r>
      <w:r w:rsidRPr="002C68BA">
        <w:rPr>
          <w:b/>
          <w:sz w:val="28"/>
          <w:szCs w:val="28"/>
          <w:lang w:eastAsia="x-none"/>
        </w:rPr>
        <w:t>ля</w:t>
      </w:r>
      <w:r w:rsidRPr="002C68BA">
        <w:rPr>
          <w:b/>
          <w:sz w:val="28"/>
          <w:szCs w:val="28"/>
          <w:lang w:val="x-none" w:eastAsia="x-none"/>
        </w:rPr>
        <w:t xml:space="preserve"> за </w:t>
      </w:r>
      <w:r w:rsidRPr="002C68BA">
        <w:rPr>
          <w:b/>
          <w:sz w:val="28"/>
          <w:szCs w:val="28"/>
          <w:lang w:eastAsia="x-none"/>
        </w:rPr>
        <w:t>исполнением административного регламента</w:t>
      </w:r>
    </w:p>
    <w:p w:rsidR="00410687" w:rsidRPr="002C68BA" w:rsidRDefault="00410687" w:rsidP="00247D39">
      <w:pPr>
        <w:tabs>
          <w:tab w:val="left" w:pos="142"/>
          <w:tab w:val="left" w:pos="284"/>
        </w:tabs>
        <w:ind w:firstLine="567"/>
        <w:jc w:val="center"/>
        <w:rPr>
          <w:sz w:val="28"/>
          <w:szCs w:val="28"/>
          <w:lang w:val="x-none" w:eastAsia="x-none"/>
        </w:rPr>
      </w:pPr>
    </w:p>
    <w:p w:rsidR="00410687" w:rsidRPr="002C68BA" w:rsidRDefault="00410687" w:rsidP="00247D39">
      <w:pPr>
        <w:tabs>
          <w:tab w:val="left" w:pos="142"/>
          <w:tab w:val="left" w:pos="284"/>
        </w:tabs>
        <w:ind w:firstLine="567"/>
        <w:jc w:val="both"/>
        <w:rPr>
          <w:sz w:val="28"/>
          <w:szCs w:val="28"/>
          <w:lang w:eastAsia="x-none"/>
        </w:rPr>
      </w:pPr>
      <w:r w:rsidRPr="002C68BA">
        <w:rPr>
          <w:sz w:val="28"/>
          <w:szCs w:val="28"/>
          <w:lang w:eastAsia="x-none"/>
        </w:rPr>
        <w:t>4</w:t>
      </w:r>
      <w:r w:rsidRPr="002C68BA">
        <w:rPr>
          <w:sz w:val="28"/>
          <w:szCs w:val="28"/>
          <w:lang w:val="x-none" w:eastAsia="x-none"/>
        </w:rPr>
        <w:t xml:space="preserve">.1. </w:t>
      </w:r>
      <w:r w:rsidRPr="002C68BA">
        <w:rPr>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2C68BA">
        <w:rPr>
          <w:sz w:val="28"/>
          <w:szCs w:val="28"/>
          <w:lang w:val="x-none" w:eastAsia="x-none"/>
        </w:rPr>
        <w:t>муниципальной услуги</w:t>
      </w:r>
      <w:r w:rsidRPr="002C68BA">
        <w:rPr>
          <w:sz w:val="28"/>
          <w:szCs w:val="28"/>
          <w:lang w:eastAsia="x-none"/>
        </w:rPr>
        <w:t>, а также принятием решений ответственными лицами.</w:t>
      </w:r>
    </w:p>
    <w:p w:rsidR="00410687" w:rsidRPr="002C68BA" w:rsidRDefault="00410687" w:rsidP="00247D39">
      <w:pPr>
        <w:tabs>
          <w:tab w:val="left" w:pos="142"/>
          <w:tab w:val="left" w:pos="284"/>
        </w:tabs>
        <w:ind w:firstLine="567"/>
        <w:jc w:val="both"/>
        <w:rPr>
          <w:sz w:val="28"/>
          <w:szCs w:val="28"/>
          <w:lang w:eastAsia="x-none"/>
        </w:rPr>
      </w:pPr>
      <w:r w:rsidRPr="002C68BA">
        <w:rPr>
          <w:sz w:val="28"/>
          <w:szCs w:val="28"/>
          <w:lang w:eastAsia="x-none"/>
        </w:rPr>
        <w:t>Текущий контроль осуществляется ответственным специалистом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заместителем главы Администрации проверок исполнения положений настоящего административного регламента, иных нормативных правовых актов.</w:t>
      </w:r>
    </w:p>
    <w:p w:rsidR="00410687" w:rsidRPr="002C68BA" w:rsidRDefault="00410687" w:rsidP="00247D39">
      <w:pPr>
        <w:tabs>
          <w:tab w:val="left" w:pos="709"/>
        </w:tabs>
        <w:autoSpaceDE w:val="0"/>
        <w:autoSpaceDN w:val="0"/>
        <w:adjustRightInd w:val="0"/>
        <w:ind w:firstLine="567"/>
        <w:jc w:val="both"/>
        <w:rPr>
          <w:sz w:val="28"/>
          <w:szCs w:val="28"/>
        </w:rPr>
      </w:pPr>
      <w:r w:rsidRPr="002C68BA">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10687" w:rsidRPr="002C68BA" w:rsidRDefault="00410687" w:rsidP="00247D39">
      <w:pPr>
        <w:tabs>
          <w:tab w:val="left" w:pos="709"/>
        </w:tabs>
        <w:autoSpaceDE w:val="0"/>
        <w:autoSpaceDN w:val="0"/>
        <w:adjustRightInd w:val="0"/>
        <w:ind w:firstLine="567"/>
        <w:jc w:val="both"/>
        <w:rPr>
          <w:sz w:val="28"/>
          <w:szCs w:val="28"/>
        </w:rPr>
      </w:pPr>
      <w:r w:rsidRPr="002C68BA">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10687" w:rsidRPr="002C68BA" w:rsidRDefault="00410687" w:rsidP="00247D39">
      <w:pPr>
        <w:tabs>
          <w:tab w:val="left" w:pos="709"/>
        </w:tabs>
        <w:autoSpaceDE w:val="0"/>
        <w:autoSpaceDN w:val="0"/>
        <w:adjustRightInd w:val="0"/>
        <w:ind w:firstLine="567"/>
        <w:jc w:val="both"/>
        <w:rPr>
          <w:sz w:val="28"/>
          <w:szCs w:val="28"/>
        </w:rPr>
      </w:pPr>
      <w:r w:rsidRPr="002C68BA">
        <w:rPr>
          <w:sz w:val="28"/>
          <w:szCs w:val="28"/>
        </w:rPr>
        <w:lastRenderedPageBreak/>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10687" w:rsidRPr="002C68BA" w:rsidRDefault="00410687" w:rsidP="00247D39">
      <w:pPr>
        <w:tabs>
          <w:tab w:val="left" w:pos="709"/>
        </w:tabs>
        <w:autoSpaceDE w:val="0"/>
        <w:autoSpaceDN w:val="0"/>
        <w:adjustRightInd w:val="0"/>
        <w:spacing w:before="60" w:after="60"/>
        <w:ind w:firstLine="567"/>
        <w:contextualSpacing/>
        <w:jc w:val="both"/>
        <w:rPr>
          <w:sz w:val="28"/>
          <w:szCs w:val="28"/>
        </w:rPr>
      </w:pPr>
      <w:r w:rsidRPr="002C68BA">
        <w:rPr>
          <w:sz w:val="28"/>
          <w:szCs w:val="28"/>
        </w:rPr>
        <w:t xml:space="preserve">Внеплановые проверки предоставления муниципальной услуги проводятся по обращениям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410687" w:rsidRPr="002C68BA" w:rsidRDefault="00410687" w:rsidP="00247D39">
      <w:pPr>
        <w:tabs>
          <w:tab w:val="left" w:pos="709"/>
        </w:tabs>
        <w:autoSpaceDE w:val="0"/>
        <w:autoSpaceDN w:val="0"/>
        <w:adjustRightInd w:val="0"/>
        <w:spacing w:before="60" w:after="60"/>
        <w:ind w:firstLine="567"/>
        <w:contextualSpacing/>
        <w:jc w:val="both"/>
        <w:rPr>
          <w:sz w:val="28"/>
          <w:szCs w:val="28"/>
        </w:rPr>
      </w:pPr>
      <w:r w:rsidRPr="002C68BA">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10687" w:rsidRPr="002C68BA" w:rsidRDefault="00410687" w:rsidP="00247D39">
      <w:pPr>
        <w:tabs>
          <w:tab w:val="left" w:pos="709"/>
        </w:tabs>
        <w:autoSpaceDE w:val="0"/>
        <w:autoSpaceDN w:val="0"/>
        <w:adjustRightInd w:val="0"/>
        <w:spacing w:before="60" w:after="60"/>
        <w:ind w:firstLine="567"/>
        <w:contextualSpacing/>
        <w:jc w:val="both"/>
        <w:rPr>
          <w:sz w:val="28"/>
          <w:szCs w:val="28"/>
        </w:rPr>
      </w:pPr>
      <w:r w:rsidRPr="002C68BA">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10687" w:rsidRPr="002C68BA" w:rsidRDefault="00410687" w:rsidP="00247D39">
      <w:pPr>
        <w:tabs>
          <w:tab w:val="left" w:pos="284"/>
          <w:tab w:val="left" w:pos="709"/>
        </w:tabs>
        <w:ind w:firstLine="567"/>
        <w:jc w:val="both"/>
        <w:rPr>
          <w:sz w:val="28"/>
          <w:szCs w:val="28"/>
          <w:lang w:eastAsia="x-none"/>
        </w:rPr>
      </w:pPr>
      <w:r w:rsidRPr="002C68BA">
        <w:rPr>
          <w:sz w:val="28"/>
          <w:szCs w:val="28"/>
          <w:lang w:eastAsia="x-none"/>
        </w:rPr>
        <w:t>По результатам рассмотрения обращений дается письменный ответ.</w:t>
      </w:r>
    </w:p>
    <w:p w:rsidR="00410687" w:rsidRPr="002C68BA" w:rsidRDefault="00410687" w:rsidP="00247D39">
      <w:pPr>
        <w:tabs>
          <w:tab w:val="left" w:pos="284"/>
          <w:tab w:val="left" w:pos="709"/>
        </w:tabs>
        <w:ind w:firstLine="567"/>
        <w:jc w:val="both"/>
        <w:rPr>
          <w:sz w:val="28"/>
          <w:szCs w:val="28"/>
          <w:lang w:eastAsia="x-none"/>
        </w:rPr>
      </w:pPr>
      <w:r w:rsidRPr="002C68BA">
        <w:rPr>
          <w:sz w:val="28"/>
          <w:szCs w:val="28"/>
          <w:lang w:eastAsia="x-none"/>
        </w:rPr>
        <w:t>4</w:t>
      </w:r>
      <w:r w:rsidRPr="002C68BA">
        <w:rPr>
          <w:sz w:val="28"/>
          <w:szCs w:val="28"/>
          <w:lang w:val="x-none" w:eastAsia="x-none"/>
        </w:rPr>
        <w:t>.</w:t>
      </w:r>
      <w:r w:rsidRPr="002C68BA">
        <w:rPr>
          <w:sz w:val="28"/>
          <w:szCs w:val="28"/>
          <w:lang w:eastAsia="x-none"/>
        </w:rPr>
        <w:t>3</w:t>
      </w:r>
      <w:r w:rsidRPr="002C68BA">
        <w:rPr>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2C68BA">
        <w:rPr>
          <w:sz w:val="28"/>
          <w:szCs w:val="28"/>
          <w:lang w:eastAsia="x-none"/>
        </w:rPr>
        <w:t>муниципальной</w:t>
      </w:r>
      <w:r w:rsidRPr="002C68BA">
        <w:rPr>
          <w:sz w:val="28"/>
          <w:szCs w:val="28"/>
          <w:lang w:val="x-none" w:eastAsia="x-none"/>
        </w:rPr>
        <w:t xml:space="preserve"> услуги.</w:t>
      </w:r>
    </w:p>
    <w:p w:rsidR="00410687" w:rsidRPr="002C68BA" w:rsidRDefault="00410687" w:rsidP="00247D39">
      <w:pPr>
        <w:ind w:firstLine="567"/>
        <w:jc w:val="both"/>
        <w:rPr>
          <w:sz w:val="28"/>
          <w:szCs w:val="28"/>
        </w:rPr>
      </w:pPr>
      <w:r w:rsidRPr="002C68BA">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2C68BA">
        <w:rPr>
          <w:sz w:val="28"/>
          <w:szCs w:val="28"/>
        </w:rPr>
        <w:t>требований</w:t>
      </w:r>
      <w:proofErr w:type="gramEnd"/>
      <w:r w:rsidRPr="002C68BA">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10687" w:rsidRPr="002C68BA" w:rsidRDefault="00410687" w:rsidP="00247D39">
      <w:pPr>
        <w:ind w:firstLine="567"/>
        <w:jc w:val="both"/>
        <w:rPr>
          <w:sz w:val="28"/>
          <w:szCs w:val="28"/>
        </w:rPr>
      </w:pPr>
      <w:r w:rsidRPr="002C68BA">
        <w:rPr>
          <w:sz w:val="28"/>
          <w:szCs w:val="28"/>
        </w:rPr>
        <w:t>Руководитель структурного подразделения ОМСУ, ответственного за оказание муниципальной услуги, несет персональную ответственность за обеспечение предоставления муниципальной услуги.</w:t>
      </w:r>
    </w:p>
    <w:p w:rsidR="00410687" w:rsidRPr="002C68BA" w:rsidRDefault="00410687" w:rsidP="00247D39">
      <w:pPr>
        <w:ind w:firstLine="567"/>
        <w:jc w:val="both"/>
        <w:rPr>
          <w:sz w:val="28"/>
          <w:szCs w:val="28"/>
          <w:lang w:val="x-none"/>
        </w:rPr>
      </w:pPr>
      <w:r w:rsidRPr="002C68BA">
        <w:rPr>
          <w:sz w:val="28"/>
          <w:szCs w:val="28"/>
          <w:lang w:val="x-none"/>
        </w:rPr>
        <w:t xml:space="preserve">Работники </w:t>
      </w:r>
      <w:r w:rsidRPr="002C68BA">
        <w:rPr>
          <w:sz w:val="28"/>
          <w:szCs w:val="28"/>
        </w:rPr>
        <w:t>Администрации</w:t>
      </w:r>
      <w:r w:rsidRPr="002C68BA">
        <w:rPr>
          <w:sz w:val="28"/>
          <w:szCs w:val="28"/>
          <w:lang w:val="x-none"/>
        </w:rPr>
        <w:t xml:space="preserve"> при предоставлении </w:t>
      </w:r>
      <w:r w:rsidRPr="002C68BA">
        <w:rPr>
          <w:sz w:val="28"/>
          <w:szCs w:val="28"/>
        </w:rPr>
        <w:t>муниципальной услуги</w:t>
      </w:r>
      <w:r w:rsidRPr="002C68BA">
        <w:rPr>
          <w:sz w:val="28"/>
          <w:szCs w:val="28"/>
          <w:lang w:val="x-none"/>
        </w:rPr>
        <w:t xml:space="preserve"> несут персональную ответственность:</w:t>
      </w:r>
    </w:p>
    <w:p w:rsidR="00410687" w:rsidRPr="002C68BA" w:rsidRDefault="00410687" w:rsidP="00247D39">
      <w:pPr>
        <w:ind w:firstLine="567"/>
        <w:jc w:val="both"/>
        <w:rPr>
          <w:sz w:val="28"/>
          <w:szCs w:val="28"/>
          <w:lang w:val="x-none"/>
        </w:rPr>
      </w:pPr>
      <w:r w:rsidRPr="002C68BA">
        <w:rPr>
          <w:sz w:val="28"/>
          <w:szCs w:val="28"/>
        </w:rPr>
        <w:t>1)</w:t>
      </w:r>
      <w:r w:rsidRPr="002C68BA">
        <w:rPr>
          <w:sz w:val="28"/>
          <w:szCs w:val="28"/>
          <w:lang w:val="x-none"/>
        </w:rPr>
        <w:t xml:space="preserve"> за неисполнение или ненадлежащее исполнение административных процедур при предоставлении </w:t>
      </w:r>
      <w:r w:rsidRPr="002C68BA">
        <w:rPr>
          <w:sz w:val="28"/>
          <w:szCs w:val="28"/>
        </w:rPr>
        <w:t>муниципальной услуги</w:t>
      </w:r>
      <w:r w:rsidRPr="002C68BA">
        <w:rPr>
          <w:sz w:val="28"/>
          <w:szCs w:val="28"/>
          <w:lang w:val="x-none"/>
        </w:rPr>
        <w:t>;</w:t>
      </w:r>
    </w:p>
    <w:p w:rsidR="00410687" w:rsidRPr="002C68BA" w:rsidRDefault="00410687" w:rsidP="00247D39">
      <w:pPr>
        <w:ind w:firstLine="567"/>
        <w:jc w:val="both"/>
        <w:rPr>
          <w:sz w:val="28"/>
          <w:szCs w:val="28"/>
          <w:lang w:val="x-none"/>
        </w:rPr>
      </w:pPr>
      <w:r w:rsidRPr="002C68BA">
        <w:rPr>
          <w:sz w:val="28"/>
          <w:szCs w:val="28"/>
        </w:rPr>
        <w:t>2)</w:t>
      </w:r>
      <w:r w:rsidRPr="002C68BA">
        <w:rPr>
          <w:sz w:val="28"/>
          <w:szCs w:val="28"/>
          <w:lang w:val="x-none"/>
        </w:rPr>
        <w:t xml:space="preserve"> за действия (бездействие), влекущие нарушение прав и законных интересов физических или юридических лиц, индивидуальных предпринимателей.</w:t>
      </w:r>
    </w:p>
    <w:p w:rsidR="00410687" w:rsidRPr="002C68BA" w:rsidRDefault="00410687" w:rsidP="00247D39">
      <w:pPr>
        <w:tabs>
          <w:tab w:val="left" w:pos="284"/>
          <w:tab w:val="left" w:pos="709"/>
        </w:tabs>
        <w:ind w:firstLine="567"/>
        <w:jc w:val="both"/>
        <w:rPr>
          <w:sz w:val="28"/>
          <w:szCs w:val="28"/>
          <w:lang w:val="x-none" w:eastAsia="x-none"/>
        </w:rPr>
      </w:pPr>
      <w:r w:rsidRPr="002C68BA">
        <w:rPr>
          <w:sz w:val="28"/>
          <w:szCs w:val="28"/>
          <w:lang w:val="x-none" w:eastAsia="x-none"/>
        </w:rPr>
        <w:t xml:space="preserve">Должностные лица, виновные в неисполнении или ненадлежащем исполнении требований настоящего </w:t>
      </w:r>
      <w:r w:rsidRPr="002C68BA">
        <w:rPr>
          <w:sz w:val="28"/>
          <w:szCs w:val="28"/>
          <w:lang w:eastAsia="x-none"/>
        </w:rPr>
        <w:t xml:space="preserve">Административного </w:t>
      </w:r>
      <w:r w:rsidRPr="002C68BA">
        <w:rPr>
          <w:sz w:val="28"/>
          <w:szCs w:val="28"/>
          <w:lang w:val="x-none" w:eastAsia="x-none"/>
        </w:rPr>
        <w:t>регламента, привлекаются к ответственности в порядке, установленном действующим законодательством РФ.</w:t>
      </w:r>
    </w:p>
    <w:p w:rsidR="00410687" w:rsidRPr="002C68BA" w:rsidRDefault="00410687" w:rsidP="00247D39">
      <w:pPr>
        <w:widowControl w:val="0"/>
        <w:autoSpaceDE w:val="0"/>
        <w:autoSpaceDN w:val="0"/>
        <w:ind w:firstLine="567"/>
        <w:jc w:val="center"/>
        <w:outlineLvl w:val="1"/>
        <w:rPr>
          <w:b/>
          <w:sz w:val="28"/>
          <w:szCs w:val="28"/>
        </w:rPr>
      </w:pPr>
    </w:p>
    <w:p w:rsidR="00410687" w:rsidRPr="002C68BA" w:rsidRDefault="00410687" w:rsidP="00247D39">
      <w:pPr>
        <w:widowControl w:val="0"/>
        <w:autoSpaceDE w:val="0"/>
        <w:autoSpaceDN w:val="0"/>
        <w:ind w:firstLine="567"/>
        <w:jc w:val="center"/>
        <w:outlineLvl w:val="1"/>
        <w:rPr>
          <w:b/>
          <w:sz w:val="28"/>
          <w:szCs w:val="28"/>
        </w:rPr>
      </w:pPr>
      <w:r w:rsidRPr="002C68BA">
        <w:rPr>
          <w:b/>
          <w:sz w:val="28"/>
          <w:szCs w:val="28"/>
          <w:lang w:val="en-US"/>
        </w:rPr>
        <w:t>V</w:t>
      </w:r>
      <w:r w:rsidRPr="002C68BA">
        <w:rPr>
          <w:b/>
          <w:sz w:val="28"/>
          <w:szCs w:val="28"/>
        </w:rPr>
        <w:t xml:space="preserve">.  Досудебный (внесудебный) порядок обжалования решений и действий (бездействия) органа, предоставляющего государственную услугу, </w:t>
      </w:r>
    </w:p>
    <w:p w:rsidR="00410687" w:rsidRPr="002C68BA" w:rsidRDefault="00410687" w:rsidP="00247D39">
      <w:pPr>
        <w:widowControl w:val="0"/>
        <w:autoSpaceDE w:val="0"/>
        <w:autoSpaceDN w:val="0"/>
        <w:ind w:firstLine="567"/>
        <w:jc w:val="center"/>
        <w:outlineLvl w:val="1"/>
        <w:rPr>
          <w:b/>
          <w:sz w:val="28"/>
          <w:szCs w:val="28"/>
        </w:rPr>
      </w:pPr>
      <w:r w:rsidRPr="002C68BA">
        <w:rPr>
          <w:b/>
          <w:sz w:val="28"/>
          <w:szCs w:val="28"/>
        </w:rPr>
        <w:t xml:space="preserve">а также должностных лиц органа, предоставляющего муниципальную услугу, либо государственных или муниципальных служащих, </w:t>
      </w:r>
      <w:r w:rsidRPr="002C68BA">
        <w:rPr>
          <w:b/>
          <w:sz w:val="28"/>
          <w:szCs w:val="28"/>
        </w:rPr>
        <w:lastRenderedPageBreak/>
        <w:t>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10687" w:rsidRPr="002C68BA" w:rsidRDefault="00410687" w:rsidP="00247D39">
      <w:pPr>
        <w:widowControl w:val="0"/>
        <w:autoSpaceDE w:val="0"/>
        <w:autoSpaceDN w:val="0"/>
        <w:ind w:firstLine="567"/>
        <w:jc w:val="both"/>
        <w:rPr>
          <w:sz w:val="28"/>
          <w:szCs w:val="28"/>
        </w:rPr>
      </w:pPr>
    </w:p>
    <w:p w:rsidR="00410687" w:rsidRPr="002C68BA" w:rsidRDefault="00410687" w:rsidP="00247D39">
      <w:pPr>
        <w:widowControl w:val="0"/>
        <w:autoSpaceDE w:val="0"/>
        <w:autoSpaceDN w:val="0"/>
        <w:ind w:firstLine="567"/>
        <w:jc w:val="both"/>
        <w:rPr>
          <w:sz w:val="28"/>
          <w:szCs w:val="28"/>
        </w:rPr>
      </w:pPr>
      <w:r w:rsidRPr="002C68BA">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10687" w:rsidRPr="002C68BA" w:rsidRDefault="00410687" w:rsidP="00247D39">
      <w:pPr>
        <w:widowControl w:val="0"/>
        <w:autoSpaceDE w:val="0"/>
        <w:autoSpaceDN w:val="0"/>
        <w:ind w:firstLine="567"/>
        <w:jc w:val="both"/>
        <w:rPr>
          <w:sz w:val="28"/>
          <w:szCs w:val="28"/>
        </w:rPr>
      </w:pPr>
      <w:r w:rsidRPr="002C68BA">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rsidRPr="002C68BA">
        <w:rPr>
          <w:sz w:val="28"/>
          <w:szCs w:val="28"/>
          <w:lang w:eastAsia="en-US"/>
        </w:rPr>
        <w:t>№ 210-ФЗ</w:t>
      </w:r>
      <w:r w:rsidRPr="002C68BA">
        <w:rPr>
          <w:sz w:val="28"/>
          <w:szCs w:val="28"/>
        </w:rPr>
        <w:t>;</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Pr="002C68BA">
        <w:rPr>
          <w:sz w:val="28"/>
          <w:szCs w:val="28"/>
          <w:lang w:eastAsia="en-US"/>
        </w:rPr>
        <w:t>№ 210-ФЗ</w:t>
      </w:r>
      <w:r w:rsidRPr="002C68BA">
        <w:rPr>
          <w:sz w:val="28"/>
          <w:szCs w:val="28"/>
        </w:rPr>
        <w:t>;</w:t>
      </w:r>
    </w:p>
    <w:p w:rsidR="00410687" w:rsidRPr="002C68BA" w:rsidRDefault="00410687" w:rsidP="00247D39">
      <w:pPr>
        <w:autoSpaceDE w:val="0"/>
        <w:autoSpaceDN w:val="0"/>
        <w:adjustRightInd w:val="0"/>
        <w:ind w:firstLine="567"/>
        <w:jc w:val="both"/>
        <w:rPr>
          <w:sz w:val="28"/>
          <w:szCs w:val="28"/>
        </w:rPr>
      </w:pPr>
      <w:r w:rsidRPr="002C68BA">
        <w:rPr>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002C68BA">
        <w:rPr>
          <w:sz w:val="28"/>
          <w:szCs w:val="28"/>
        </w:rPr>
        <w:t xml:space="preserve">муниципальными правовыми актами </w:t>
      </w:r>
      <w:r w:rsidRPr="002C68BA">
        <w:rPr>
          <w:sz w:val="28"/>
          <w:szCs w:val="28"/>
        </w:rPr>
        <w:t>для предоставления муниципальной услуги;</w:t>
      </w:r>
    </w:p>
    <w:p w:rsidR="00410687" w:rsidRPr="002C68BA" w:rsidRDefault="00410687" w:rsidP="00247D39">
      <w:pPr>
        <w:widowControl w:val="0"/>
        <w:autoSpaceDE w:val="0"/>
        <w:autoSpaceDN w:val="0"/>
        <w:ind w:firstLine="567"/>
        <w:jc w:val="both"/>
        <w:rPr>
          <w:sz w:val="28"/>
          <w:szCs w:val="28"/>
        </w:rPr>
      </w:pPr>
      <w:r w:rsidRPr="002C68BA">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2C68BA" w:rsidRPr="002C68BA">
        <w:rPr>
          <w:sz w:val="28"/>
          <w:szCs w:val="28"/>
        </w:rPr>
        <w:t xml:space="preserve"> </w:t>
      </w:r>
      <w:r w:rsidR="002C68BA">
        <w:rPr>
          <w:sz w:val="28"/>
          <w:szCs w:val="28"/>
        </w:rPr>
        <w:t xml:space="preserve">муниципальными правовыми актами </w:t>
      </w:r>
      <w:r w:rsidRPr="002C68BA">
        <w:rPr>
          <w:sz w:val="28"/>
          <w:szCs w:val="28"/>
        </w:rPr>
        <w:t>для предоставления муниципальной услуги, у заявителя;</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002C68BA">
        <w:rPr>
          <w:sz w:val="28"/>
          <w:szCs w:val="28"/>
        </w:rPr>
        <w:t>муниципальными правовыми актами.</w:t>
      </w:r>
      <w:r w:rsidRPr="002C68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002C68BA">
        <w:rPr>
          <w:sz w:val="28"/>
          <w:szCs w:val="28"/>
        </w:rPr>
        <w:t xml:space="preserve">муниципальными </w:t>
      </w:r>
      <w:r w:rsidR="002C68BA">
        <w:rPr>
          <w:sz w:val="28"/>
          <w:szCs w:val="28"/>
        </w:rPr>
        <w:lastRenderedPageBreak/>
        <w:t>правовыми актами;</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C68BA">
        <w:rPr>
          <w:sz w:val="28"/>
          <w:szCs w:val="28"/>
        </w:rPr>
        <w:t>на многофункционального центра</w:t>
      </w:r>
      <w:proofErr w:type="gramEnd"/>
      <w:r w:rsidRPr="002C68BA">
        <w:rPr>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10687" w:rsidRPr="002C68BA" w:rsidRDefault="00410687" w:rsidP="00247D39">
      <w:pPr>
        <w:widowControl w:val="0"/>
        <w:autoSpaceDE w:val="0"/>
        <w:autoSpaceDN w:val="0"/>
        <w:ind w:firstLine="567"/>
        <w:jc w:val="both"/>
        <w:rPr>
          <w:sz w:val="28"/>
          <w:szCs w:val="28"/>
        </w:rPr>
      </w:pPr>
      <w:r w:rsidRPr="002C68BA">
        <w:rPr>
          <w:sz w:val="28"/>
          <w:szCs w:val="28"/>
        </w:rPr>
        <w:t>8) нарушение срока или порядка выдачи документов по результатам предоставления муниципальной услуги;</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002C68BA">
        <w:rPr>
          <w:sz w:val="28"/>
          <w:szCs w:val="28"/>
        </w:rPr>
        <w:t>муниципальными правовыми актами.</w:t>
      </w:r>
      <w:r w:rsidRPr="002C68BA">
        <w:rPr>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proofErr w:type="gramStart"/>
      <w:r w:rsidRPr="002C68BA">
        <w:rPr>
          <w:sz w:val="28"/>
          <w:szCs w:val="28"/>
        </w:rPr>
        <w:t>на многофункционального центра</w:t>
      </w:r>
      <w:proofErr w:type="gramEnd"/>
      <w:r w:rsidRPr="002C68BA">
        <w:rPr>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410687" w:rsidRPr="002C68BA" w:rsidRDefault="00410687" w:rsidP="00247D39">
      <w:pPr>
        <w:autoSpaceDE w:val="0"/>
        <w:autoSpaceDN w:val="0"/>
        <w:adjustRightInd w:val="0"/>
        <w:ind w:firstLine="567"/>
        <w:jc w:val="both"/>
        <w:rPr>
          <w:b/>
          <w:sz w:val="28"/>
          <w:szCs w:val="28"/>
        </w:rPr>
      </w:pPr>
      <w:r w:rsidRPr="002C68B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от 27.07.2010 № 210-ФЗ.</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w:t>
      </w:r>
      <w:r w:rsidRPr="002C68BA">
        <w:rPr>
          <w:sz w:val="28"/>
          <w:szCs w:val="28"/>
        </w:rPr>
        <w:lastRenderedPageBreak/>
        <w:t>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 w:history="1">
        <w:r w:rsidRPr="002C68BA">
          <w:rPr>
            <w:sz w:val="28"/>
            <w:szCs w:val="28"/>
          </w:rPr>
          <w:t>части 5 статьи 11.2</w:t>
        </w:r>
      </w:hyperlink>
      <w:r w:rsidRPr="002C68BA">
        <w:rPr>
          <w:sz w:val="28"/>
          <w:szCs w:val="28"/>
        </w:rPr>
        <w:t xml:space="preserve"> Федерального закона № 210-ФЗ.</w:t>
      </w:r>
    </w:p>
    <w:p w:rsidR="00410687" w:rsidRPr="002C68BA" w:rsidRDefault="00410687" w:rsidP="00247D39">
      <w:pPr>
        <w:widowControl w:val="0"/>
        <w:autoSpaceDE w:val="0"/>
        <w:autoSpaceDN w:val="0"/>
        <w:ind w:firstLine="567"/>
        <w:jc w:val="both"/>
        <w:rPr>
          <w:sz w:val="28"/>
          <w:szCs w:val="28"/>
        </w:rPr>
      </w:pPr>
      <w:r w:rsidRPr="002C68BA">
        <w:rPr>
          <w:sz w:val="28"/>
          <w:szCs w:val="28"/>
        </w:rPr>
        <w:t>В письменной жалобе в обязательном порядке указываются:</w:t>
      </w:r>
    </w:p>
    <w:p w:rsidR="00410687" w:rsidRPr="002C68BA" w:rsidRDefault="00410687" w:rsidP="00247D39">
      <w:pPr>
        <w:widowControl w:val="0"/>
        <w:autoSpaceDE w:val="0"/>
        <w:autoSpaceDN w:val="0"/>
        <w:ind w:firstLine="567"/>
        <w:jc w:val="both"/>
        <w:rPr>
          <w:sz w:val="28"/>
          <w:szCs w:val="28"/>
        </w:rPr>
      </w:pPr>
      <w:r w:rsidRPr="002C68BA">
        <w:rPr>
          <w:sz w:val="28"/>
          <w:szCs w:val="28"/>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10687" w:rsidRPr="002C68BA" w:rsidRDefault="00410687" w:rsidP="00247D39">
      <w:pPr>
        <w:widowControl w:val="0"/>
        <w:autoSpaceDE w:val="0"/>
        <w:autoSpaceDN w:val="0"/>
        <w:ind w:firstLine="567"/>
        <w:jc w:val="both"/>
        <w:rPr>
          <w:sz w:val="28"/>
          <w:szCs w:val="28"/>
        </w:rPr>
      </w:pPr>
      <w:r w:rsidRPr="002C68BA">
        <w:rPr>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10687" w:rsidRPr="002C68BA" w:rsidRDefault="00410687" w:rsidP="00247D39">
      <w:pPr>
        <w:widowControl w:val="0"/>
        <w:autoSpaceDE w:val="0"/>
        <w:autoSpaceDN w:val="0"/>
        <w:ind w:firstLine="567"/>
        <w:jc w:val="both"/>
        <w:rPr>
          <w:sz w:val="28"/>
          <w:szCs w:val="28"/>
        </w:rPr>
      </w:pPr>
      <w:r w:rsidRPr="002C68BA">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410687" w:rsidRPr="002C68BA" w:rsidRDefault="00410687" w:rsidP="00247D39">
      <w:pPr>
        <w:widowControl w:val="0"/>
        <w:autoSpaceDE w:val="0"/>
        <w:autoSpaceDN w:val="0"/>
        <w:ind w:firstLine="567"/>
        <w:jc w:val="both"/>
        <w:rPr>
          <w:sz w:val="28"/>
          <w:szCs w:val="28"/>
        </w:rPr>
      </w:pPr>
      <w:r w:rsidRPr="002C68BA">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10687" w:rsidRPr="002C68BA" w:rsidRDefault="00410687" w:rsidP="00247D39">
      <w:pPr>
        <w:widowControl w:val="0"/>
        <w:autoSpaceDE w:val="0"/>
        <w:autoSpaceDN w:val="0"/>
        <w:ind w:firstLine="567"/>
        <w:jc w:val="both"/>
        <w:rPr>
          <w:sz w:val="28"/>
          <w:szCs w:val="28"/>
        </w:rPr>
      </w:pPr>
      <w:r w:rsidRPr="002C68BA">
        <w:rPr>
          <w:sz w:val="28"/>
          <w:szCs w:val="28"/>
        </w:rPr>
        <w:t xml:space="preserve">5.5. Заявитель имеет право на получение информации и документов, </w:t>
      </w:r>
      <w:r w:rsidRPr="002C68BA">
        <w:rPr>
          <w:sz w:val="28"/>
          <w:szCs w:val="28"/>
        </w:rPr>
        <w:lastRenderedPageBreak/>
        <w:t xml:space="preserve">необходимых для составления и обоснования жалобы, в случаях, установленных </w:t>
      </w:r>
      <w:hyperlink r:id="rId10" w:history="1">
        <w:r w:rsidRPr="002C68BA">
          <w:rPr>
            <w:sz w:val="28"/>
            <w:szCs w:val="28"/>
          </w:rPr>
          <w:t>статьей 11.1</w:t>
        </w:r>
      </w:hyperlink>
      <w:r w:rsidRPr="002C68BA">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10687" w:rsidRPr="002C68BA" w:rsidRDefault="00410687" w:rsidP="00247D39">
      <w:pPr>
        <w:widowControl w:val="0"/>
        <w:autoSpaceDE w:val="0"/>
        <w:autoSpaceDN w:val="0"/>
        <w:ind w:firstLine="567"/>
        <w:jc w:val="both"/>
        <w:rPr>
          <w:sz w:val="28"/>
          <w:szCs w:val="28"/>
        </w:rPr>
      </w:pPr>
      <w:r w:rsidRPr="002C68BA">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10687" w:rsidRPr="002C68BA" w:rsidRDefault="00410687" w:rsidP="00247D39">
      <w:pPr>
        <w:widowControl w:val="0"/>
        <w:autoSpaceDE w:val="0"/>
        <w:autoSpaceDN w:val="0"/>
        <w:ind w:firstLine="567"/>
        <w:jc w:val="both"/>
        <w:rPr>
          <w:sz w:val="28"/>
          <w:szCs w:val="28"/>
        </w:rPr>
      </w:pPr>
      <w:r w:rsidRPr="002C68BA">
        <w:rPr>
          <w:sz w:val="28"/>
          <w:szCs w:val="28"/>
        </w:rPr>
        <w:t>5.7. По результатам рассмотрения жалобы принимается одно из следующих решений:</w:t>
      </w:r>
    </w:p>
    <w:p w:rsidR="00410687" w:rsidRPr="002C68BA" w:rsidRDefault="00410687" w:rsidP="00247D39">
      <w:pPr>
        <w:widowControl w:val="0"/>
        <w:autoSpaceDE w:val="0"/>
        <w:autoSpaceDN w:val="0"/>
        <w:ind w:firstLine="567"/>
        <w:jc w:val="both"/>
        <w:rPr>
          <w:sz w:val="28"/>
          <w:szCs w:val="28"/>
        </w:rPr>
      </w:pPr>
      <w:r w:rsidRPr="002C68BA">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10687" w:rsidRPr="002C68BA" w:rsidRDefault="00410687" w:rsidP="00247D39">
      <w:pPr>
        <w:widowControl w:val="0"/>
        <w:autoSpaceDE w:val="0"/>
        <w:autoSpaceDN w:val="0"/>
        <w:ind w:firstLine="567"/>
        <w:jc w:val="both"/>
        <w:rPr>
          <w:sz w:val="28"/>
          <w:szCs w:val="28"/>
        </w:rPr>
      </w:pPr>
      <w:r w:rsidRPr="002C68BA">
        <w:rPr>
          <w:sz w:val="28"/>
          <w:szCs w:val="28"/>
        </w:rPr>
        <w:t>2) в удовлетворении жалобы отказывается.</w:t>
      </w:r>
    </w:p>
    <w:p w:rsidR="00410687" w:rsidRPr="002C68BA" w:rsidRDefault="00410687" w:rsidP="00247D39">
      <w:pPr>
        <w:widowControl w:val="0"/>
        <w:autoSpaceDE w:val="0"/>
        <w:autoSpaceDN w:val="0"/>
        <w:ind w:firstLine="567"/>
        <w:jc w:val="both"/>
        <w:rPr>
          <w:sz w:val="28"/>
          <w:szCs w:val="28"/>
        </w:rPr>
      </w:pPr>
      <w:r w:rsidRPr="002C68BA">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10687" w:rsidRPr="002C68BA" w:rsidRDefault="00410687" w:rsidP="00247D39">
      <w:pPr>
        <w:widowControl w:val="0"/>
        <w:autoSpaceDE w:val="0"/>
        <w:autoSpaceDN w:val="0"/>
        <w:ind w:firstLine="567"/>
        <w:jc w:val="both"/>
        <w:rPr>
          <w:sz w:val="28"/>
          <w:szCs w:val="28"/>
        </w:rPr>
      </w:pPr>
      <w:r w:rsidRPr="002C68BA">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10687" w:rsidRPr="002C68BA" w:rsidRDefault="00410687" w:rsidP="00247D39">
      <w:pPr>
        <w:widowControl w:val="0"/>
        <w:autoSpaceDE w:val="0"/>
        <w:autoSpaceDN w:val="0"/>
        <w:ind w:firstLine="567"/>
        <w:jc w:val="both"/>
        <w:rPr>
          <w:sz w:val="28"/>
          <w:szCs w:val="28"/>
        </w:rPr>
      </w:pPr>
      <w:r w:rsidRPr="002C68BA">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10687" w:rsidRPr="002C68BA" w:rsidRDefault="00410687" w:rsidP="00247D39">
      <w:pPr>
        <w:widowControl w:val="0"/>
        <w:autoSpaceDE w:val="0"/>
        <w:autoSpaceDN w:val="0"/>
        <w:ind w:firstLine="567"/>
        <w:jc w:val="both"/>
        <w:rPr>
          <w:sz w:val="28"/>
          <w:szCs w:val="28"/>
        </w:rPr>
      </w:pPr>
      <w:r w:rsidRPr="002C68BA">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10687" w:rsidRPr="002C68BA" w:rsidRDefault="00410687" w:rsidP="00247D39">
      <w:pPr>
        <w:widowControl w:val="0"/>
        <w:autoSpaceDE w:val="0"/>
        <w:autoSpaceDN w:val="0"/>
        <w:adjustRightInd w:val="0"/>
        <w:jc w:val="center"/>
        <w:outlineLvl w:val="1"/>
        <w:rPr>
          <w:sz w:val="28"/>
          <w:szCs w:val="28"/>
        </w:rPr>
      </w:pPr>
    </w:p>
    <w:p w:rsidR="00410687" w:rsidRPr="002C68BA" w:rsidRDefault="00410687" w:rsidP="00247D39">
      <w:pPr>
        <w:autoSpaceDE w:val="0"/>
        <w:autoSpaceDN w:val="0"/>
        <w:adjustRightInd w:val="0"/>
        <w:ind w:firstLine="567"/>
        <w:jc w:val="center"/>
        <w:rPr>
          <w:b/>
          <w:sz w:val="28"/>
          <w:szCs w:val="28"/>
        </w:rPr>
      </w:pPr>
      <w:r w:rsidRPr="002C68BA">
        <w:rPr>
          <w:b/>
          <w:sz w:val="28"/>
          <w:szCs w:val="28"/>
        </w:rPr>
        <w:t>6. Особенности выполнения административных процедур в многофункциональных центрах</w:t>
      </w:r>
    </w:p>
    <w:p w:rsidR="00410687" w:rsidRPr="002C68BA" w:rsidRDefault="00410687" w:rsidP="00247D39">
      <w:pPr>
        <w:autoSpaceDE w:val="0"/>
        <w:autoSpaceDN w:val="0"/>
        <w:adjustRightInd w:val="0"/>
        <w:ind w:firstLine="567"/>
        <w:jc w:val="center"/>
        <w:rPr>
          <w:sz w:val="28"/>
          <w:szCs w:val="28"/>
        </w:rPr>
      </w:pPr>
    </w:p>
    <w:p w:rsidR="00410687" w:rsidRPr="002C68BA" w:rsidRDefault="00410687" w:rsidP="00247D39">
      <w:pPr>
        <w:autoSpaceDE w:val="0"/>
        <w:autoSpaceDN w:val="0"/>
        <w:adjustRightInd w:val="0"/>
        <w:ind w:firstLine="567"/>
        <w:jc w:val="both"/>
        <w:rPr>
          <w:sz w:val="28"/>
          <w:szCs w:val="28"/>
        </w:rPr>
      </w:pPr>
      <w:r w:rsidRPr="002C68BA">
        <w:rPr>
          <w:sz w:val="28"/>
          <w:szCs w:val="28"/>
        </w:rPr>
        <w:lastRenderedPageBreak/>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410687" w:rsidRPr="002C68BA" w:rsidRDefault="00410687" w:rsidP="00247D39">
      <w:pPr>
        <w:autoSpaceDE w:val="0"/>
        <w:autoSpaceDN w:val="0"/>
        <w:adjustRightInd w:val="0"/>
        <w:ind w:firstLine="567"/>
        <w:jc w:val="both"/>
        <w:rPr>
          <w:sz w:val="28"/>
          <w:szCs w:val="28"/>
        </w:rPr>
      </w:pPr>
      <w:r w:rsidRPr="002C68BA">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410687" w:rsidRPr="002C68BA" w:rsidRDefault="00410687" w:rsidP="00247D39">
      <w:pPr>
        <w:autoSpaceDE w:val="0"/>
        <w:autoSpaceDN w:val="0"/>
        <w:adjustRightInd w:val="0"/>
        <w:ind w:firstLine="567"/>
        <w:jc w:val="both"/>
        <w:rPr>
          <w:sz w:val="28"/>
          <w:szCs w:val="28"/>
        </w:rPr>
      </w:pPr>
      <w:r w:rsidRPr="002C68BA">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410687" w:rsidRPr="002C68BA" w:rsidRDefault="00410687" w:rsidP="00247D39">
      <w:pPr>
        <w:autoSpaceDE w:val="0"/>
        <w:autoSpaceDN w:val="0"/>
        <w:adjustRightInd w:val="0"/>
        <w:ind w:firstLine="567"/>
        <w:jc w:val="both"/>
        <w:rPr>
          <w:sz w:val="28"/>
          <w:szCs w:val="28"/>
        </w:rPr>
      </w:pPr>
      <w:r w:rsidRPr="002C68BA">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10687" w:rsidRPr="002C68BA" w:rsidRDefault="00410687" w:rsidP="00247D39">
      <w:pPr>
        <w:autoSpaceDE w:val="0"/>
        <w:autoSpaceDN w:val="0"/>
        <w:adjustRightInd w:val="0"/>
        <w:ind w:firstLine="567"/>
        <w:jc w:val="both"/>
        <w:rPr>
          <w:sz w:val="28"/>
          <w:szCs w:val="28"/>
        </w:rPr>
      </w:pPr>
      <w:r w:rsidRPr="002C68BA">
        <w:rPr>
          <w:sz w:val="28"/>
          <w:szCs w:val="28"/>
        </w:rPr>
        <w:t>б) определяет предмет обращения;</w:t>
      </w:r>
    </w:p>
    <w:p w:rsidR="00410687" w:rsidRPr="002C68BA" w:rsidRDefault="00410687" w:rsidP="00247D39">
      <w:pPr>
        <w:autoSpaceDE w:val="0"/>
        <w:autoSpaceDN w:val="0"/>
        <w:adjustRightInd w:val="0"/>
        <w:ind w:firstLine="567"/>
        <w:jc w:val="both"/>
        <w:rPr>
          <w:sz w:val="28"/>
          <w:szCs w:val="28"/>
        </w:rPr>
      </w:pPr>
      <w:r w:rsidRPr="002C68BA">
        <w:rPr>
          <w:sz w:val="28"/>
          <w:szCs w:val="28"/>
        </w:rPr>
        <w:t>в) проводит проверку правильности заполнения обращения;</w:t>
      </w:r>
    </w:p>
    <w:p w:rsidR="00410687" w:rsidRPr="002C68BA" w:rsidRDefault="00410687" w:rsidP="00247D39">
      <w:pPr>
        <w:autoSpaceDE w:val="0"/>
        <w:autoSpaceDN w:val="0"/>
        <w:adjustRightInd w:val="0"/>
        <w:ind w:firstLine="567"/>
        <w:jc w:val="both"/>
        <w:rPr>
          <w:sz w:val="28"/>
          <w:szCs w:val="28"/>
        </w:rPr>
      </w:pPr>
      <w:r w:rsidRPr="002C68BA">
        <w:rPr>
          <w:sz w:val="28"/>
          <w:szCs w:val="28"/>
        </w:rPr>
        <w:t>г) проводит проверку укомплектованности пакета документов;</w:t>
      </w:r>
    </w:p>
    <w:p w:rsidR="00410687" w:rsidRPr="002C68BA" w:rsidRDefault="00410687" w:rsidP="00247D39">
      <w:pPr>
        <w:autoSpaceDE w:val="0"/>
        <w:autoSpaceDN w:val="0"/>
        <w:adjustRightInd w:val="0"/>
        <w:ind w:firstLine="567"/>
        <w:jc w:val="both"/>
        <w:rPr>
          <w:sz w:val="28"/>
          <w:szCs w:val="28"/>
        </w:rPr>
      </w:pPr>
      <w:r w:rsidRPr="002C68BA">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10687" w:rsidRPr="002C68BA" w:rsidRDefault="00410687" w:rsidP="00247D39">
      <w:pPr>
        <w:autoSpaceDE w:val="0"/>
        <w:autoSpaceDN w:val="0"/>
        <w:adjustRightInd w:val="0"/>
        <w:ind w:firstLine="567"/>
        <w:jc w:val="both"/>
        <w:rPr>
          <w:sz w:val="28"/>
          <w:szCs w:val="28"/>
        </w:rPr>
      </w:pPr>
      <w:r w:rsidRPr="002C68BA">
        <w:rPr>
          <w:sz w:val="28"/>
          <w:szCs w:val="28"/>
        </w:rPr>
        <w:t>е) заверяет каждый документ дела своей электронной подписью;</w:t>
      </w:r>
    </w:p>
    <w:p w:rsidR="00410687" w:rsidRPr="002C68BA" w:rsidRDefault="00410687" w:rsidP="00247D39">
      <w:pPr>
        <w:autoSpaceDE w:val="0"/>
        <w:autoSpaceDN w:val="0"/>
        <w:adjustRightInd w:val="0"/>
        <w:ind w:firstLine="567"/>
        <w:jc w:val="both"/>
        <w:rPr>
          <w:sz w:val="28"/>
          <w:szCs w:val="28"/>
        </w:rPr>
      </w:pPr>
      <w:r w:rsidRPr="002C68BA">
        <w:rPr>
          <w:sz w:val="28"/>
          <w:szCs w:val="28"/>
        </w:rPr>
        <w:t>ж) направляет копии документов и реестр документов в Администрацию:</w:t>
      </w:r>
    </w:p>
    <w:p w:rsidR="00410687" w:rsidRPr="002C68BA" w:rsidRDefault="00410687" w:rsidP="00247D39">
      <w:pPr>
        <w:autoSpaceDE w:val="0"/>
        <w:autoSpaceDN w:val="0"/>
        <w:adjustRightInd w:val="0"/>
        <w:ind w:firstLine="567"/>
        <w:jc w:val="both"/>
        <w:rPr>
          <w:sz w:val="28"/>
          <w:szCs w:val="28"/>
        </w:rPr>
      </w:pPr>
      <w:r w:rsidRPr="002C68BA">
        <w:rPr>
          <w:sz w:val="28"/>
          <w:szCs w:val="28"/>
        </w:rPr>
        <w:t>1) в электронном виде (в составе пакетов электронных дел) в день обращения заявителя в МФЦ;</w:t>
      </w:r>
    </w:p>
    <w:p w:rsidR="00410687" w:rsidRPr="002C68BA" w:rsidRDefault="00410687" w:rsidP="00247D39">
      <w:pPr>
        <w:autoSpaceDE w:val="0"/>
        <w:autoSpaceDN w:val="0"/>
        <w:adjustRightInd w:val="0"/>
        <w:ind w:firstLine="567"/>
        <w:jc w:val="both"/>
        <w:rPr>
          <w:sz w:val="28"/>
          <w:szCs w:val="28"/>
        </w:rPr>
      </w:pPr>
      <w:r w:rsidRPr="002C68BA">
        <w:rPr>
          <w:sz w:val="28"/>
          <w:szCs w:val="28"/>
        </w:rPr>
        <w:t>2)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10687" w:rsidRPr="002C68BA" w:rsidRDefault="00410687" w:rsidP="00247D39">
      <w:pPr>
        <w:autoSpaceDE w:val="0"/>
        <w:autoSpaceDN w:val="0"/>
        <w:adjustRightInd w:val="0"/>
        <w:ind w:firstLine="567"/>
        <w:jc w:val="both"/>
        <w:rPr>
          <w:sz w:val="28"/>
          <w:szCs w:val="28"/>
        </w:rPr>
      </w:pPr>
      <w:r w:rsidRPr="002C68BA">
        <w:rPr>
          <w:sz w:val="28"/>
          <w:szCs w:val="28"/>
        </w:rPr>
        <w:t>По окончании приема документов специалист МФЦ выдает заявителю расписку в приеме документов.</w:t>
      </w:r>
    </w:p>
    <w:p w:rsidR="00410687" w:rsidRPr="002C68BA" w:rsidRDefault="00410687" w:rsidP="00247D39">
      <w:pPr>
        <w:autoSpaceDE w:val="0"/>
        <w:autoSpaceDN w:val="0"/>
        <w:adjustRightInd w:val="0"/>
        <w:ind w:firstLine="567"/>
        <w:jc w:val="both"/>
        <w:rPr>
          <w:sz w:val="28"/>
          <w:szCs w:val="28"/>
        </w:rPr>
      </w:pPr>
      <w:r w:rsidRPr="002C68BA">
        <w:rPr>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10687" w:rsidRPr="002C68BA" w:rsidRDefault="00410687" w:rsidP="00247D39">
      <w:pPr>
        <w:autoSpaceDE w:val="0"/>
        <w:autoSpaceDN w:val="0"/>
        <w:adjustRightInd w:val="0"/>
        <w:ind w:firstLine="567"/>
        <w:jc w:val="both"/>
        <w:rPr>
          <w:sz w:val="28"/>
          <w:szCs w:val="28"/>
        </w:rPr>
      </w:pPr>
      <w:r w:rsidRPr="002C68BA">
        <w:rPr>
          <w:sz w:val="28"/>
          <w:szCs w:val="28"/>
        </w:rPr>
        <w:t>1)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10687" w:rsidRPr="002C68BA" w:rsidRDefault="00410687" w:rsidP="00247D39">
      <w:pPr>
        <w:autoSpaceDE w:val="0"/>
        <w:autoSpaceDN w:val="0"/>
        <w:adjustRightInd w:val="0"/>
        <w:ind w:firstLine="567"/>
        <w:jc w:val="both"/>
        <w:rPr>
          <w:sz w:val="28"/>
          <w:szCs w:val="28"/>
        </w:rPr>
      </w:pPr>
      <w:r w:rsidRPr="002C68BA">
        <w:rPr>
          <w:sz w:val="28"/>
          <w:szCs w:val="28"/>
        </w:rPr>
        <w:t>2)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410687" w:rsidRPr="002C68BA" w:rsidRDefault="00410687" w:rsidP="00247D39">
      <w:pPr>
        <w:autoSpaceDE w:val="0"/>
        <w:autoSpaceDN w:val="0"/>
        <w:adjustRightInd w:val="0"/>
        <w:ind w:firstLine="567"/>
        <w:jc w:val="both"/>
        <w:rPr>
          <w:sz w:val="18"/>
          <w:szCs w:val="18"/>
        </w:rPr>
      </w:pPr>
      <w:r w:rsidRPr="002C68BA">
        <w:rPr>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w:t>
      </w:r>
      <w:r w:rsidRPr="002C68BA">
        <w:rPr>
          <w:sz w:val="28"/>
          <w:szCs w:val="28"/>
        </w:rPr>
        <w:lastRenderedPageBreak/>
        <w:t>звонка или посредством смс-информирования), а также о возможности получения документов в МФЦ.</w:t>
      </w:r>
    </w:p>
    <w:p w:rsidR="00410687" w:rsidRPr="002C68BA" w:rsidRDefault="00410687" w:rsidP="00247D39">
      <w:pPr>
        <w:autoSpaceDE w:val="0"/>
        <w:autoSpaceDN w:val="0"/>
        <w:adjustRightInd w:val="0"/>
        <w:ind w:firstLine="567"/>
        <w:jc w:val="both"/>
        <w:outlineLvl w:val="0"/>
        <w:rPr>
          <w:sz w:val="28"/>
          <w:szCs w:val="28"/>
        </w:rPr>
      </w:pPr>
      <w:r w:rsidRPr="002C68BA">
        <w:rPr>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410687" w:rsidRPr="002C68BA" w:rsidRDefault="00410687" w:rsidP="00247D39">
      <w:pPr>
        <w:widowControl w:val="0"/>
        <w:autoSpaceDE w:val="0"/>
        <w:autoSpaceDN w:val="0"/>
        <w:adjustRightInd w:val="0"/>
        <w:ind w:firstLine="709"/>
        <w:outlineLvl w:val="1"/>
        <w:rPr>
          <w:rFonts w:eastAsia="Calibri"/>
          <w:shd w:val="clear" w:color="auto" w:fill="FFFFFF"/>
          <w:lang w:eastAsia="en-US"/>
        </w:rPr>
      </w:pPr>
      <w:r w:rsidRPr="002C68BA">
        <w:rPr>
          <w:sz w:val="28"/>
          <w:szCs w:val="28"/>
        </w:rPr>
        <w:br w:type="page"/>
      </w:r>
    </w:p>
    <w:p w:rsidR="00410687" w:rsidRPr="002C68BA" w:rsidRDefault="00410687" w:rsidP="00247D39">
      <w:pPr>
        <w:autoSpaceDE w:val="0"/>
        <w:autoSpaceDN w:val="0"/>
        <w:adjustRightInd w:val="0"/>
        <w:jc w:val="right"/>
        <w:outlineLvl w:val="0"/>
        <w:rPr>
          <w:rFonts w:eastAsiaTheme="minorHAnsi"/>
          <w:sz w:val="28"/>
          <w:szCs w:val="28"/>
          <w:lang w:eastAsia="en-US"/>
        </w:rPr>
      </w:pPr>
      <w:r w:rsidRPr="002C68BA">
        <w:rPr>
          <w:rFonts w:eastAsiaTheme="minorHAnsi"/>
          <w:sz w:val="28"/>
          <w:szCs w:val="28"/>
          <w:lang w:eastAsia="en-US"/>
        </w:rPr>
        <w:lastRenderedPageBreak/>
        <w:t>Приложение 1</w:t>
      </w:r>
    </w:p>
    <w:p w:rsidR="00410687" w:rsidRPr="002C68BA" w:rsidRDefault="00410687" w:rsidP="00247D39">
      <w:pPr>
        <w:autoSpaceDE w:val="0"/>
        <w:autoSpaceDN w:val="0"/>
        <w:adjustRightInd w:val="0"/>
        <w:jc w:val="right"/>
        <w:rPr>
          <w:rFonts w:eastAsiaTheme="minorHAnsi"/>
          <w:sz w:val="28"/>
          <w:szCs w:val="28"/>
          <w:lang w:eastAsia="en-US"/>
        </w:rPr>
      </w:pPr>
      <w:r w:rsidRPr="002C68BA">
        <w:rPr>
          <w:rFonts w:eastAsiaTheme="minorHAnsi"/>
          <w:sz w:val="28"/>
          <w:szCs w:val="28"/>
          <w:lang w:eastAsia="en-US"/>
        </w:rPr>
        <w:t>(</w:t>
      </w:r>
      <w:proofErr w:type="gramStart"/>
      <w:r w:rsidRPr="002C68BA">
        <w:rPr>
          <w:rFonts w:eastAsiaTheme="minorHAnsi"/>
          <w:sz w:val="28"/>
          <w:szCs w:val="28"/>
          <w:lang w:eastAsia="en-US"/>
        </w:rPr>
        <w:t xml:space="preserve">Форма)   </w:t>
      </w:r>
      <w:proofErr w:type="gramEnd"/>
      <w:r w:rsidRPr="002C68BA">
        <w:rPr>
          <w:rFonts w:eastAsiaTheme="minorHAnsi"/>
          <w:sz w:val="28"/>
          <w:szCs w:val="28"/>
          <w:lang w:eastAsia="en-US"/>
        </w:rPr>
        <w:t xml:space="preserve">                                                                                                                                                      к Административному регламенту</w:t>
      </w:r>
    </w:p>
    <w:p w:rsidR="00410687" w:rsidRPr="002C68BA" w:rsidRDefault="00410687" w:rsidP="00247D39">
      <w:pPr>
        <w:autoSpaceDE w:val="0"/>
        <w:autoSpaceDN w:val="0"/>
        <w:adjustRightInd w:val="0"/>
        <w:jc w:val="right"/>
        <w:rPr>
          <w:rFonts w:eastAsiaTheme="minorHAnsi"/>
          <w:sz w:val="28"/>
          <w:szCs w:val="28"/>
          <w:lang w:eastAsia="en-US"/>
        </w:rPr>
      </w:pPr>
    </w:p>
    <w:p w:rsidR="00410687" w:rsidRPr="002C68BA" w:rsidRDefault="00410687" w:rsidP="00247D39">
      <w:pPr>
        <w:autoSpaceDE w:val="0"/>
        <w:autoSpaceDN w:val="0"/>
        <w:adjustRightInd w:val="0"/>
        <w:jc w:val="right"/>
        <w:rPr>
          <w:rFonts w:eastAsiaTheme="minorHAnsi"/>
          <w:sz w:val="28"/>
          <w:szCs w:val="28"/>
          <w:lang w:eastAsia="en-US"/>
        </w:rPr>
      </w:pPr>
    </w:p>
    <w:p w:rsidR="00410687" w:rsidRPr="002C68BA" w:rsidRDefault="00410687" w:rsidP="00247D39">
      <w:pPr>
        <w:autoSpaceDE w:val="0"/>
        <w:autoSpaceDN w:val="0"/>
        <w:adjustRightInd w:val="0"/>
        <w:jc w:val="center"/>
        <w:rPr>
          <w:rFonts w:eastAsiaTheme="minorHAnsi"/>
          <w:b/>
          <w:sz w:val="28"/>
          <w:szCs w:val="28"/>
          <w:lang w:eastAsia="en-US"/>
        </w:rPr>
      </w:pPr>
      <w:r w:rsidRPr="002C68BA">
        <w:rPr>
          <w:rFonts w:eastAsiaTheme="minorHAnsi"/>
          <w:b/>
          <w:sz w:val="28"/>
          <w:szCs w:val="28"/>
          <w:lang w:eastAsia="en-US"/>
        </w:rPr>
        <w:t>ЗАЯВЛЕНИЕ</w:t>
      </w:r>
    </w:p>
    <w:p w:rsidR="00410687" w:rsidRPr="002C68BA" w:rsidRDefault="00410687" w:rsidP="00247D39">
      <w:pPr>
        <w:autoSpaceDE w:val="0"/>
        <w:autoSpaceDN w:val="0"/>
        <w:adjustRightInd w:val="0"/>
        <w:jc w:val="center"/>
        <w:rPr>
          <w:rFonts w:eastAsiaTheme="minorHAnsi"/>
          <w:b/>
          <w:sz w:val="28"/>
          <w:szCs w:val="28"/>
          <w:lang w:eastAsia="en-US"/>
        </w:rPr>
      </w:pPr>
      <w:r w:rsidRPr="002C68BA">
        <w:rPr>
          <w:rFonts w:eastAsiaTheme="minorHAnsi"/>
          <w:b/>
          <w:sz w:val="28"/>
          <w:szCs w:val="28"/>
          <w:lang w:eastAsia="en-US"/>
        </w:rPr>
        <w:t xml:space="preserve">о предоставлении </w:t>
      </w:r>
      <w:proofErr w:type="gramStart"/>
      <w:r w:rsidRPr="002C68BA">
        <w:rPr>
          <w:rFonts w:eastAsiaTheme="minorHAnsi"/>
          <w:b/>
          <w:sz w:val="28"/>
          <w:szCs w:val="28"/>
          <w:lang w:eastAsia="en-US"/>
        </w:rPr>
        <w:t>муниципальной  услуги</w:t>
      </w:r>
      <w:proofErr w:type="gramEnd"/>
      <w:r w:rsidRPr="002C68BA">
        <w:rPr>
          <w:rFonts w:eastAsiaTheme="minorHAnsi"/>
          <w:b/>
          <w:sz w:val="28"/>
          <w:szCs w:val="28"/>
          <w:lang w:eastAsia="en-US"/>
        </w:rPr>
        <w:t xml:space="preserve"> по выдаче разрешения,</w:t>
      </w:r>
    </w:p>
    <w:p w:rsidR="00410687" w:rsidRPr="002C68BA" w:rsidRDefault="00410687" w:rsidP="00247D39">
      <w:pPr>
        <w:autoSpaceDE w:val="0"/>
        <w:autoSpaceDN w:val="0"/>
        <w:adjustRightInd w:val="0"/>
        <w:jc w:val="center"/>
        <w:rPr>
          <w:rFonts w:eastAsiaTheme="minorHAnsi"/>
          <w:b/>
          <w:sz w:val="28"/>
          <w:szCs w:val="28"/>
          <w:lang w:eastAsia="en-US"/>
        </w:rPr>
      </w:pPr>
      <w:r w:rsidRPr="002C68BA">
        <w:rPr>
          <w:rFonts w:eastAsiaTheme="minorHAnsi"/>
          <w:b/>
          <w:sz w:val="28"/>
          <w:szCs w:val="28"/>
          <w:lang w:eastAsia="en-US"/>
        </w:rPr>
        <w:t>по переоформлению разрешения, по продлению срока действия разрешения</w:t>
      </w:r>
    </w:p>
    <w:p w:rsidR="00410687" w:rsidRPr="002C68BA" w:rsidRDefault="00410687" w:rsidP="00247D39">
      <w:pPr>
        <w:autoSpaceDE w:val="0"/>
        <w:autoSpaceDN w:val="0"/>
        <w:adjustRightInd w:val="0"/>
        <w:jc w:val="center"/>
        <w:rPr>
          <w:rFonts w:eastAsiaTheme="minorHAnsi"/>
          <w:b/>
          <w:sz w:val="28"/>
          <w:szCs w:val="28"/>
          <w:lang w:eastAsia="en-US"/>
        </w:rPr>
      </w:pPr>
      <w:r w:rsidRPr="002C68BA">
        <w:rPr>
          <w:rFonts w:eastAsiaTheme="minorHAnsi"/>
          <w:b/>
          <w:sz w:val="28"/>
          <w:szCs w:val="28"/>
          <w:lang w:eastAsia="en-US"/>
        </w:rPr>
        <w:t>на право организации розничного рынка на территории</w:t>
      </w:r>
    </w:p>
    <w:p w:rsidR="00410687" w:rsidRPr="002C68BA" w:rsidRDefault="00410687" w:rsidP="00247D39">
      <w:pPr>
        <w:autoSpaceDE w:val="0"/>
        <w:autoSpaceDN w:val="0"/>
        <w:adjustRightInd w:val="0"/>
        <w:jc w:val="center"/>
        <w:rPr>
          <w:rFonts w:eastAsiaTheme="minorHAnsi"/>
          <w:b/>
          <w:sz w:val="28"/>
          <w:szCs w:val="28"/>
          <w:lang w:eastAsia="en-US"/>
        </w:rPr>
      </w:pPr>
      <w:r w:rsidRPr="002C68BA">
        <w:rPr>
          <w:rFonts w:eastAsiaTheme="minorHAnsi"/>
          <w:b/>
          <w:strike/>
          <w:sz w:val="28"/>
          <w:szCs w:val="28"/>
          <w:lang w:eastAsia="en-US"/>
        </w:rPr>
        <w:t>муниципального района (городского округа)</w:t>
      </w:r>
      <w:r w:rsidRPr="002C68BA">
        <w:rPr>
          <w:rFonts w:eastAsiaTheme="minorHAnsi"/>
          <w:b/>
          <w:sz w:val="28"/>
          <w:szCs w:val="28"/>
          <w:lang w:eastAsia="en-US"/>
        </w:rPr>
        <w:t xml:space="preserve"> Ленинградской области</w:t>
      </w:r>
    </w:p>
    <w:p w:rsidR="00410687" w:rsidRPr="002C68BA" w:rsidRDefault="00410687" w:rsidP="00247D39">
      <w:pPr>
        <w:autoSpaceDE w:val="0"/>
        <w:autoSpaceDN w:val="0"/>
        <w:adjustRightInd w:val="0"/>
        <w:ind w:firstLine="709"/>
        <w:jc w:val="both"/>
        <w:rPr>
          <w:rFonts w:eastAsiaTheme="minorHAnsi"/>
          <w:sz w:val="28"/>
          <w:szCs w:val="28"/>
          <w:lang w:eastAsia="en-US"/>
        </w:rPr>
      </w:pPr>
    </w:p>
    <w:p w:rsidR="00410687" w:rsidRPr="002C68BA" w:rsidRDefault="00410687" w:rsidP="00247D39">
      <w:pPr>
        <w:autoSpaceDE w:val="0"/>
        <w:autoSpaceDN w:val="0"/>
        <w:adjustRightInd w:val="0"/>
        <w:ind w:firstLine="709"/>
        <w:jc w:val="both"/>
        <w:rPr>
          <w:rFonts w:eastAsiaTheme="minorHAnsi"/>
          <w:sz w:val="28"/>
          <w:szCs w:val="28"/>
          <w:lang w:eastAsia="en-US"/>
        </w:rPr>
      </w:pP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Заявитель _______________________________________________________</w:t>
      </w:r>
    </w:p>
    <w:p w:rsidR="00410687" w:rsidRPr="002C68BA" w:rsidRDefault="00410687" w:rsidP="00247D39">
      <w:pPr>
        <w:autoSpaceDE w:val="0"/>
        <w:autoSpaceDN w:val="0"/>
        <w:adjustRightInd w:val="0"/>
        <w:jc w:val="both"/>
        <w:rPr>
          <w:rFonts w:eastAsiaTheme="minorHAnsi"/>
          <w:lang w:eastAsia="en-US"/>
        </w:rPr>
      </w:pPr>
      <w:r w:rsidRPr="002C68BA">
        <w:rPr>
          <w:rFonts w:eastAsiaTheme="minorHAnsi"/>
          <w:lang w:eastAsia="en-US"/>
        </w:rPr>
        <w:t xml:space="preserve">                                                  (организационно-правовая форма юридического лица)</w:t>
      </w: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__________________________________________________________________</w:t>
      </w:r>
    </w:p>
    <w:p w:rsidR="00410687" w:rsidRPr="002C68BA" w:rsidRDefault="00410687" w:rsidP="00247D39">
      <w:pPr>
        <w:autoSpaceDE w:val="0"/>
        <w:autoSpaceDN w:val="0"/>
        <w:adjustRightInd w:val="0"/>
        <w:jc w:val="both"/>
        <w:rPr>
          <w:rFonts w:eastAsiaTheme="minorHAnsi"/>
          <w:lang w:eastAsia="en-US"/>
        </w:rPr>
      </w:pPr>
      <w:r w:rsidRPr="002C68BA">
        <w:rPr>
          <w:rFonts w:eastAsiaTheme="minorHAnsi"/>
          <w:lang w:eastAsia="en-US"/>
        </w:rPr>
        <w:t xml:space="preserve">                  (полное и (в случае, если имеется) сокращенное наименование, в том числе фирменное)</w:t>
      </w: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_______________________________________________________________________</w:t>
      </w:r>
    </w:p>
    <w:p w:rsidR="00410687" w:rsidRPr="002C68BA" w:rsidRDefault="00410687" w:rsidP="00247D39">
      <w:pPr>
        <w:autoSpaceDE w:val="0"/>
        <w:autoSpaceDN w:val="0"/>
        <w:adjustRightInd w:val="0"/>
        <w:jc w:val="center"/>
        <w:rPr>
          <w:rFonts w:eastAsiaTheme="minorHAnsi"/>
          <w:lang w:eastAsia="en-US"/>
        </w:rPr>
      </w:pPr>
      <w:r w:rsidRPr="002C68BA">
        <w:rPr>
          <w:rFonts w:eastAsiaTheme="minorHAnsi"/>
          <w:lang w:eastAsia="en-US"/>
        </w:rPr>
        <w:t>(место нахождения юридического лица)</w:t>
      </w: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 xml:space="preserve">    Просит:</w:t>
      </w:r>
    </w:p>
    <w:p w:rsidR="00410687" w:rsidRPr="002C68BA" w:rsidRDefault="00410687" w:rsidP="00247D39">
      <w:pPr>
        <w:autoSpaceDE w:val="0"/>
        <w:autoSpaceDN w:val="0"/>
        <w:adjustRightInd w:val="0"/>
        <w:rPr>
          <w:rFonts w:eastAsiaTheme="minorHAnsi"/>
          <w:sz w:val="28"/>
          <w:szCs w:val="28"/>
          <w:lang w:eastAsia="en-US"/>
        </w:rPr>
      </w:pPr>
      <w:proofErr w:type="gramStart"/>
      <w:r w:rsidRPr="002C68BA">
        <w:rPr>
          <w:rFonts w:eastAsiaTheme="minorHAnsi"/>
          <w:sz w:val="28"/>
          <w:szCs w:val="28"/>
          <w:lang w:eastAsia="en-US"/>
        </w:rPr>
        <w:t>выдать  разрешение</w:t>
      </w:r>
      <w:proofErr w:type="gramEnd"/>
      <w:r w:rsidRPr="002C68BA">
        <w:rPr>
          <w:rFonts w:eastAsiaTheme="minorHAnsi"/>
          <w:sz w:val="28"/>
          <w:szCs w:val="28"/>
          <w:lang w:eastAsia="en-US"/>
        </w:rPr>
        <w:t xml:space="preserve">  на  право  организации  розничного  рынка (продлить</w:t>
      </w:r>
    </w:p>
    <w:p w:rsidR="00410687" w:rsidRPr="002C68BA" w:rsidRDefault="00410687" w:rsidP="00247D39">
      <w:pPr>
        <w:autoSpaceDE w:val="0"/>
        <w:autoSpaceDN w:val="0"/>
        <w:adjustRightInd w:val="0"/>
        <w:rPr>
          <w:rFonts w:eastAsiaTheme="minorHAnsi"/>
          <w:sz w:val="28"/>
          <w:szCs w:val="28"/>
          <w:lang w:eastAsia="en-US"/>
        </w:rPr>
      </w:pPr>
      <w:r w:rsidRPr="002C68BA">
        <w:rPr>
          <w:rFonts w:eastAsiaTheme="minorHAnsi"/>
          <w:sz w:val="28"/>
          <w:szCs w:val="28"/>
          <w:lang w:eastAsia="en-US"/>
        </w:rPr>
        <w:t>срок действия разрешения, переоформить разрешение) _____________________</w:t>
      </w:r>
    </w:p>
    <w:p w:rsidR="00410687" w:rsidRPr="002C68BA" w:rsidRDefault="00410687" w:rsidP="00247D39">
      <w:pPr>
        <w:autoSpaceDE w:val="0"/>
        <w:autoSpaceDN w:val="0"/>
        <w:adjustRightInd w:val="0"/>
        <w:jc w:val="center"/>
        <w:rPr>
          <w:rFonts w:eastAsiaTheme="minorHAnsi"/>
          <w:lang w:eastAsia="en-US"/>
        </w:rPr>
      </w:pPr>
      <w:r w:rsidRPr="002C68BA">
        <w:rPr>
          <w:rFonts w:eastAsiaTheme="minorHAnsi"/>
          <w:lang w:eastAsia="en-US"/>
        </w:rPr>
        <w:t>(нужное указать)</w:t>
      </w: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_______________________________________________________________________</w:t>
      </w: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по адресу: ______________________________________________________________</w:t>
      </w: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_______________________________________________________________________</w:t>
      </w:r>
    </w:p>
    <w:p w:rsidR="00410687" w:rsidRPr="002C68BA" w:rsidRDefault="00410687" w:rsidP="00247D39">
      <w:pPr>
        <w:autoSpaceDE w:val="0"/>
        <w:autoSpaceDN w:val="0"/>
        <w:adjustRightInd w:val="0"/>
        <w:jc w:val="center"/>
        <w:rPr>
          <w:rFonts w:eastAsiaTheme="minorHAnsi"/>
          <w:lang w:eastAsia="en-US"/>
        </w:rPr>
      </w:pPr>
      <w:r w:rsidRPr="002C68BA">
        <w:rPr>
          <w:rFonts w:eastAsiaTheme="minorHAnsi"/>
          <w:lang w:eastAsia="en-US"/>
        </w:rPr>
        <w:t>(место расположения объекта или объектов недвижимости, где предполагается организовать рынок)</w:t>
      </w:r>
    </w:p>
    <w:p w:rsidR="00410687" w:rsidRPr="002C68BA" w:rsidRDefault="00410687" w:rsidP="00247D39">
      <w:pPr>
        <w:autoSpaceDE w:val="0"/>
        <w:autoSpaceDN w:val="0"/>
        <w:adjustRightInd w:val="0"/>
        <w:jc w:val="both"/>
        <w:rPr>
          <w:rFonts w:eastAsiaTheme="minorHAnsi"/>
          <w:sz w:val="28"/>
          <w:szCs w:val="28"/>
          <w:lang w:eastAsia="en-US"/>
        </w:rPr>
      </w:pPr>
      <w:r w:rsidRPr="002C68BA">
        <w:rPr>
          <w:rFonts w:eastAsiaTheme="minorHAnsi"/>
          <w:sz w:val="28"/>
          <w:szCs w:val="28"/>
          <w:lang w:eastAsia="en-US"/>
        </w:rPr>
        <w:t>Тип рынка _____________________________________________________________</w:t>
      </w:r>
    </w:p>
    <w:p w:rsidR="00410687" w:rsidRPr="002C68BA" w:rsidRDefault="00410687" w:rsidP="00247D39">
      <w:pPr>
        <w:autoSpaceDE w:val="0"/>
        <w:autoSpaceDN w:val="0"/>
        <w:adjustRightInd w:val="0"/>
        <w:ind w:firstLine="709"/>
        <w:jc w:val="center"/>
        <w:rPr>
          <w:rFonts w:eastAsiaTheme="minorHAnsi"/>
          <w:lang w:eastAsia="en-US"/>
        </w:rPr>
      </w:pPr>
      <w:r w:rsidRPr="002C68BA">
        <w:rPr>
          <w:rFonts w:eastAsiaTheme="minorHAnsi"/>
          <w:lang w:eastAsia="en-US"/>
        </w:rPr>
        <w:t>(тип рынка, который предполагается организовать)</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Информация о заявителе:</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 xml:space="preserve">Государственный </w:t>
      </w:r>
      <w:proofErr w:type="gramStart"/>
      <w:r w:rsidRPr="002C68BA">
        <w:rPr>
          <w:rFonts w:eastAsiaTheme="minorHAnsi"/>
          <w:sz w:val="28"/>
          <w:szCs w:val="28"/>
          <w:lang w:eastAsia="en-US"/>
        </w:rPr>
        <w:t>регистрационный  номер</w:t>
      </w:r>
      <w:proofErr w:type="gramEnd"/>
      <w:r w:rsidRPr="002C68BA">
        <w:rPr>
          <w:rFonts w:eastAsiaTheme="minorHAnsi"/>
          <w:sz w:val="28"/>
          <w:szCs w:val="28"/>
          <w:lang w:eastAsia="en-US"/>
        </w:rPr>
        <w:t xml:space="preserve">  записи о создании юридического</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лица ______________________________________________________</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Данные документа, подтверждающего факт внесения сведений о юридическом лице в Единый государственный реестр юридических лиц: вид документа _______</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серия _______________ № _____________ дата _________________</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___________________________________________________________________</w:t>
      </w:r>
    </w:p>
    <w:p w:rsidR="00410687" w:rsidRPr="002C68BA" w:rsidRDefault="00410687" w:rsidP="00247D39">
      <w:pPr>
        <w:autoSpaceDE w:val="0"/>
        <w:autoSpaceDN w:val="0"/>
        <w:adjustRightInd w:val="0"/>
        <w:ind w:firstLine="709"/>
        <w:jc w:val="both"/>
        <w:rPr>
          <w:rFonts w:eastAsiaTheme="minorHAnsi"/>
          <w:lang w:eastAsia="en-US"/>
        </w:rPr>
      </w:pPr>
      <w:r w:rsidRPr="002C68BA">
        <w:rPr>
          <w:rFonts w:eastAsiaTheme="minorHAnsi"/>
          <w:lang w:eastAsia="en-US"/>
        </w:rPr>
        <w:t xml:space="preserve">                          (кем выдан, когда выдан)</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Идентификационный номер налогоплательщика ________________________</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 xml:space="preserve">Данные документа о </w:t>
      </w:r>
      <w:proofErr w:type="gramStart"/>
      <w:r w:rsidRPr="002C68BA">
        <w:rPr>
          <w:rFonts w:eastAsiaTheme="minorHAnsi"/>
          <w:sz w:val="28"/>
          <w:szCs w:val="28"/>
          <w:lang w:eastAsia="en-US"/>
        </w:rPr>
        <w:t>постановке  юридического</w:t>
      </w:r>
      <w:proofErr w:type="gramEnd"/>
      <w:r w:rsidRPr="002C68BA">
        <w:rPr>
          <w:rFonts w:eastAsiaTheme="minorHAnsi"/>
          <w:sz w:val="28"/>
          <w:szCs w:val="28"/>
          <w:lang w:eastAsia="en-US"/>
        </w:rPr>
        <w:t xml:space="preserve"> лица на учет в налоговом</w:t>
      </w:r>
    </w:p>
    <w:p w:rsidR="00410687" w:rsidRPr="002C68BA" w:rsidRDefault="00410687" w:rsidP="00247D39">
      <w:pPr>
        <w:autoSpaceDE w:val="0"/>
        <w:autoSpaceDN w:val="0"/>
        <w:adjustRightInd w:val="0"/>
        <w:ind w:firstLine="709"/>
        <w:jc w:val="both"/>
        <w:rPr>
          <w:rFonts w:eastAsiaTheme="minorHAnsi"/>
          <w:sz w:val="28"/>
          <w:szCs w:val="28"/>
          <w:lang w:eastAsia="en-US"/>
        </w:rPr>
      </w:pPr>
      <w:r w:rsidRPr="002C68BA">
        <w:rPr>
          <w:rFonts w:eastAsiaTheme="minorHAnsi"/>
          <w:sz w:val="28"/>
          <w:szCs w:val="28"/>
          <w:lang w:eastAsia="en-US"/>
        </w:rPr>
        <w:t>органе: вид документа ___________ серия ______ № _________ дата _______</w:t>
      </w:r>
    </w:p>
    <w:p w:rsidR="00410687" w:rsidRPr="002C68BA" w:rsidRDefault="00410687" w:rsidP="00247D39">
      <w:pPr>
        <w:autoSpaceDE w:val="0"/>
        <w:autoSpaceDN w:val="0"/>
        <w:adjustRightInd w:val="0"/>
        <w:ind w:right="1133" w:firstLine="709"/>
        <w:jc w:val="both"/>
        <w:rPr>
          <w:rFonts w:eastAsiaTheme="minorHAnsi"/>
          <w:sz w:val="28"/>
          <w:szCs w:val="28"/>
          <w:lang w:eastAsia="en-US"/>
        </w:rPr>
      </w:pPr>
      <w:r w:rsidRPr="002C68BA">
        <w:rPr>
          <w:rFonts w:eastAsiaTheme="minorHAnsi"/>
          <w:sz w:val="28"/>
          <w:szCs w:val="28"/>
          <w:lang w:eastAsia="en-US"/>
        </w:rPr>
        <w:t>__________________________________________________________</w:t>
      </w:r>
    </w:p>
    <w:p w:rsidR="00410687" w:rsidRPr="002C68BA" w:rsidRDefault="00410687" w:rsidP="00247D39">
      <w:pPr>
        <w:autoSpaceDE w:val="0"/>
        <w:autoSpaceDN w:val="0"/>
        <w:adjustRightInd w:val="0"/>
        <w:ind w:right="1133"/>
        <w:jc w:val="center"/>
        <w:rPr>
          <w:rFonts w:eastAsiaTheme="minorHAnsi"/>
          <w:lang w:eastAsia="en-US"/>
        </w:rPr>
      </w:pPr>
      <w:r w:rsidRPr="002C68BA">
        <w:rPr>
          <w:rFonts w:eastAsiaTheme="minorHAnsi"/>
          <w:lang w:eastAsia="en-US"/>
        </w:rPr>
        <w:t>(кем выдан, когда выдан)</w:t>
      </w:r>
    </w:p>
    <w:p w:rsidR="00410687" w:rsidRPr="002C68BA" w:rsidRDefault="00410687" w:rsidP="00247D39">
      <w:pPr>
        <w:autoSpaceDE w:val="0"/>
        <w:autoSpaceDN w:val="0"/>
        <w:adjustRightInd w:val="0"/>
        <w:ind w:right="1133"/>
        <w:jc w:val="both"/>
        <w:rPr>
          <w:rFonts w:eastAsiaTheme="minorHAnsi"/>
          <w:lang w:eastAsia="en-US"/>
        </w:rPr>
      </w:pPr>
    </w:p>
    <w:p w:rsidR="00410687" w:rsidRPr="002C68BA" w:rsidRDefault="00410687" w:rsidP="00247D39">
      <w:pPr>
        <w:autoSpaceDE w:val="0"/>
        <w:autoSpaceDN w:val="0"/>
        <w:adjustRightInd w:val="0"/>
        <w:ind w:right="1133"/>
        <w:jc w:val="both"/>
        <w:rPr>
          <w:rFonts w:eastAsiaTheme="minorHAnsi"/>
          <w:lang w:eastAsia="en-US"/>
        </w:rPr>
      </w:pPr>
      <w:r w:rsidRPr="002C68BA">
        <w:rPr>
          <w:rFonts w:eastAsiaTheme="minorHAnsi"/>
          <w:lang w:eastAsia="en-US"/>
        </w:rPr>
        <w:t>К заявлению прилагаются:</w:t>
      </w:r>
    </w:p>
    <w:p w:rsidR="00410687" w:rsidRPr="002C68BA" w:rsidRDefault="00410687" w:rsidP="00247D39">
      <w:pPr>
        <w:pStyle w:val="a6"/>
        <w:numPr>
          <w:ilvl w:val="0"/>
          <w:numId w:val="1"/>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C68BA">
        <w:rPr>
          <w:rFonts w:ascii="Times New Roman" w:eastAsiaTheme="minorHAnsi" w:hAnsi="Times New Roman"/>
          <w:sz w:val="24"/>
          <w:szCs w:val="24"/>
          <w:lang w:eastAsia="en-US"/>
        </w:rPr>
        <w:t>копии учредительных документов (оригиналы учредительных документов в случае, если верность копий не удостоверена нотариально) (указать, какие именно);</w:t>
      </w:r>
    </w:p>
    <w:p w:rsidR="00410687" w:rsidRPr="002C68BA" w:rsidRDefault="00410687" w:rsidP="00247D39">
      <w:pPr>
        <w:pStyle w:val="a6"/>
        <w:numPr>
          <w:ilvl w:val="0"/>
          <w:numId w:val="1"/>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C68BA">
        <w:rPr>
          <w:rFonts w:ascii="Times New Roman" w:eastAsiaTheme="minorHAnsi" w:hAnsi="Times New Roman"/>
          <w:sz w:val="24"/>
          <w:szCs w:val="24"/>
          <w:lang w:eastAsia="en-US"/>
        </w:rPr>
        <w:lastRenderedPageBreak/>
        <w:t>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10687" w:rsidRPr="002C68BA" w:rsidRDefault="00410687" w:rsidP="00247D39">
      <w:pPr>
        <w:pStyle w:val="a6"/>
        <w:numPr>
          <w:ilvl w:val="0"/>
          <w:numId w:val="1"/>
        </w:numPr>
        <w:autoSpaceDE w:val="0"/>
        <w:autoSpaceDN w:val="0"/>
        <w:adjustRightInd w:val="0"/>
        <w:spacing w:after="0" w:line="240" w:lineRule="auto"/>
        <w:ind w:left="0" w:firstLine="0"/>
        <w:jc w:val="both"/>
        <w:rPr>
          <w:rFonts w:ascii="Times New Roman" w:eastAsiaTheme="minorHAnsi" w:hAnsi="Times New Roman"/>
          <w:sz w:val="24"/>
          <w:szCs w:val="24"/>
          <w:lang w:eastAsia="en-US"/>
        </w:rPr>
      </w:pPr>
      <w:r w:rsidRPr="002C68BA">
        <w:rPr>
          <w:rFonts w:ascii="Times New Roman" w:eastAsiaTheme="minorHAnsi" w:hAnsi="Times New Roman"/>
          <w:sz w:val="24"/>
          <w:szCs w:val="24"/>
          <w:lang w:eastAsia="en-US"/>
        </w:rPr>
        <w:t>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(представляется заявителем по собственной инициативе, в случае если они не были представлены заявителем самостоятельно, запрашиваются органом местного самоуправления, проводящим проверку,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10687" w:rsidRPr="002C68BA" w:rsidRDefault="00410687" w:rsidP="00247D39">
      <w:pPr>
        <w:autoSpaceDE w:val="0"/>
        <w:autoSpaceDN w:val="0"/>
        <w:adjustRightInd w:val="0"/>
        <w:jc w:val="both"/>
        <w:rPr>
          <w:rFonts w:eastAsiaTheme="minorHAnsi"/>
          <w:lang w:eastAsia="en-US"/>
        </w:rPr>
      </w:pPr>
    </w:p>
    <w:p w:rsidR="00410687" w:rsidRPr="002C68BA" w:rsidRDefault="00410687" w:rsidP="00247D39">
      <w:pPr>
        <w:autoSpaceDE w:val="0"/>
        <w:autoSpaceDN w:val="0"/>
        <w:adjustRightInd w:val="0"/>
        <w:jc w:val="both"/>
        <w:rPr>
          <w:rFonts w:eastAsiaTheme="minorHAnsi"/>
          <w:lang w:eastAsia="en-US"/>
        </w:rPr>
      </w:pPr>
      <w:r w:rsidRPr="002C68BA">
        <w:rPr>
          <w:rFonts w:eastAsiaTheme="minorHAnsi"/>
          <w:lang w:eastAsia="en-US"/>
        </w:rPr>
        <w:t>Результат рассмотрения заявления прошу:</w:t>
      </w:r>
    </w:p>
    <w:p w:rsidR="00410687" w:rsidRPr="002C68BA" w:rsidRDefault="00410687" w:rsidP="00247D39">
      <w:pPr>
        <w:autoSpaceDE w:val="0"/>
        <w:autoSpaceDN w:val="0"/>
        <w:adjustRightInd w:val="0"/>
        <w:jc w:val="both"/>
        <w:rPr>
          <w:rFonts w:eastAsiaTheme="minorHAnsi"/>
          <w:lang w:eastAsia="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255"/>
      </w:tblGrid>
      <w:tr w:rsidR="00410687" w:rsidRPr="002C68BA" w:rsidTr="00F90114">
        <w:tc>
          <w:tcPr>
            <w:tcW w:w="534" w:type="dxa"/>
            <w:tcBorders>
              <w:right w:val="single" w:sz="4" w:space="0" w:color="auto"/>
            </w:tcBorders>
            <w:shd w:val="clear" w:color="auto" w:fill="auto"/>
          </w:tcPr>
          <w:p w:rsidR="00410687" w:rsidRPr="002C68BA" w:rsidRDefault="00410687" w:rsidP="00247D39">
            <w:pPr>
              <w:autoSpaceDE w:val="0"/>
              <w:autoSpaceDN w:val="0"/>
              <w:adjustRightInd w:val="0"/>
              <w:jc w:val="both"/>
              <w:rPr>
                <w:rFonts w:eastAsiaTheme="minorHAnsi"/>
                <w:lang w:eastAsia="en-US"/>
              </w:rPr>
            </w:pPr>
          </w:p>
          <w:p w:rsidR="00410687" w:rsidRPr="002C68BA" w:rsidRDefault="00410687" w:rsidP="00247D39">
            <w:pPr>
              <w:autoSpaceDE w:val="0"/>
              <w:autoSpaceDN w:val="0"/>
              <w:adjustRightInd w:val="0"/>
              <w:jc w:val="both"/>
              <w:rPr>
                <w:rFonts w:eastAsiaTheme="minorHAnsi"/>
                <w:lang w:eastAsia="en-US"/>
              </w:rPr>
            </w:pPr>
          </w:p>
        </w:tc>
        <w:tc>
          <w:tcPr>
            <w:tcW w:w="8255" w:type="dxa"/>
            <w:tcBorders>
              <w:top w:val="nil"/>
              <w:left w:val="single" w:sz="4" w:space="0" w:color="auto"/>
              <w:bottom w:val="nil"/>
              <w:right w:val="nil"/>
            </w:tcBorders>
            <w:shd w:val="clear" w:color="auto" w:fill="auto"/>
            <w:vAlign w:val="center"/>
          </w:tcPr>
          <w:p w:rsidR="00410687" w:rsidRPr="002C68BA" w:rsidRDefault="00410687" w:rsidP="00247D39">
            <w:pPr>
              <w:autoSpaceDE w:val="0"/>
              <w:autoSpaceDN w:val="0"/>
              <w:adjustRightInd w:val="0"/>
              <w:jc w:val="both"/>
              <w:rPr>
                <w:rFonts w:eastAsiaTheme="minorHAnsi"/>
                <w:lang w:eastAsia="en-US"/>
              </w:rPr>
            </w:pPr>
            <w:r w:rsidRPr="002C68BA">
              <w:rPr>
                <w:rFonts w:eastAsiaTheme="minorHAnsi"/>
                <w:lang w:eastAsia="en-US"/>
              </w:rPr>
              <w:t>выдать на руки в МФЦ</w:t>
            </w:r>
          </w:p>
        </w:tc>
      </w:tr>
      <w:tr w:rsidR="00410687" w:rsidRPr="002C68BA" w:rsidTr="00F90114">
        <w:tc>
          <w:tcPr>
            <w:tcW w:w="534" w:type="dxa"/>
            <w:tcBorders>
              <w:right w:val="single" w:sz="4" w:space="0" w:color="auto"/>
            </w:tcBorders>
            <w:shd w:val="clear" w:color="auto" w:fill="auto"/>
          </w:tcPr>
          <w:p w:rsidR="00410687" w:rsidRPr="002C68BA" w:rsidRDefault="00410687" w:rsidP="00247D39">
            <w:pPr>
              <w:autoSpaceDE w:val="0"/>
              <w:autoSpaceDN w:val="0"/>
              <w:adjustRightInd w:val="0"/>
              <w:jc w:val="both"/>
              <w:rPr>
                <w:rFonts w:eastAsiaTheme="minorHAnsi"/>
                <w:b/>
                <w:lang w:eastAsia="en-US"/>
              </w:rPr>
            </w:pPr>
          </w:p>
          <w:p w:rsidR="00410687" w:rsidRPr="002C68BA" w:rsidRDefault="00410687" w:rsidP="00247D39">
            <w:pPr>
              <w:autoSpaceDE w:val="0"/>
              <w:autoSpaceDN w:val="0"/>
              <w:adjustRightInd w:val="0"/>
              <w:jc w:val="both"/>
              <w:rPr>
                <w:rFonts w:eastAsiaTheme="minorHAnsi"/>
                <w:b/>
                <w:lang w:eastAsia="en-US"/>
              </w:rPr>
            </w:pPr>
          </w:p>
        </w:tc>
        <w:tc>
          <w:tcPr>
            <w:tcW w:w="8255" w:type="dxa"/>
            <w:tcBorders>
              <w:top w:val="nil"/>
              <w:left w:val="single" w:sz="4" w:space="0" w:color="auto"/>
              <w:bottom w:val="nil"/>
              <w:right w:val="nil"/>
            </w:tcBorders>
            <w:shd w:val="clear" w:color="auto" w:fill="auto"/>
            <w:vAlign w:val="center"/>
          </w:tcPr>
          <w:p w:rsidR="00410687" w:rsidRPr="002C68BA" w:rsidRDefault="00410687" w:rsidP="00247D39">
            <w:pPr>
              <w:autoSpaceDE w:val="0"/>
              <w:autoSpaceDN w:val="0"/>
              <w:adjustRightInd w:val="0"/>
              <w:jc w:val="both"/>
              <w:rPr>
                <w:rFonts w:eastAsiaTheme="minorHAnsi"/>
                <w:lang w:eastAsia="en-US"/>
              </w:rPr>
            </w:pPr>
            <w:r w:rsidRPr="002C68BA">
              <w:rPr>
                <w:rFonts w:eastAsiaTheme="minorHAnsi"/>
                <w:lang w:eastAsia="en-US"/>
              </w:rPr>
              <w:t xml:space="preserve">направить в электронной форме в личный кабинет на ПГУ </w:t>
            </w:r>
            <w:r w:rsidRPr="002C68BA">
              <w:rPr>
                <w:rFonts w:eastAsiaTheme="minorHAnsi"/>
                <w:shd w:val="clear" w:color="auto" w:fill="FFFF00"/>
                <w:lang w:eastAsia="en-US"/>
              </w:rPr>
              <w:t>ЛО/ЕПГУ</w:t>
            </w:r>
          </w:p>
        </w:tc>
      </w:tr>
    </w:tbl>
    <w:p w:rsidR="00410687" w:rsidRPr="002C68BA" w:rsidRDefault="00410687" w:rsidP="00247D39">
      <w:pPr>
        <w:autoSpaceDE w:val="0"/>
        <w:autoSpaceDN w:val="0"/>
        <w:adjustRightInd w:val="0"/>
        <w:jc w:val="both"/>
        <w:rPr>
          <w:rFonts w:eastAsiaTheme="minorHAnsi"/>
          <w:lang w:eastAsia="en-US"/>
        </w:rPr>
      </w:pPr>
    </w:p>
    <w:p w:rsidR="00410687" w:rsidRPr="002C68BA" w:rsidRDefault="00410687" w:rsidP="00247D39">
      <w:pPr>
        <w:autoSpaceDE w:val="0"/>
        <w:autoSpaceDN w:val="0"/>
        <w:adjustRightInd w:val="0"/>
        <w:jc w:val="both"/>
        <w:rPr>
          <w:rFonts w:eastAsiaTheme="minorHAnsi"/>
          <w:lang w:eastAsia="en-US"/>
        </w:rPr>
      </w:pPr>
      <w:r w:rsidRPr="002C68BA">
        <w:rPr>
          <w:rFonts w:eastAsiaTheme="minorHAnsi"/>
          <w:sz w:val="28"/>
          <w:szCs w:val="28"/>
          <w:lang w:eastAsia="en-US"/>
        </w:rPr>
        <w:t>Заявитель</w:t>
      </w:r>
      <w:r w:rsidRPr="002C68BA">
        <w:rPr>
          <w:rFonts w:eastAsiaTheme="minorHAnsi"/>
          <w:lang w:eastAsia="en-US"/>
        </w:rPr>
        <w:t xml:space="preserve">   </w:t>
      </w:r>
      <w:r w:rsidRPr="002C68BA">
        <w:rPr>
          <w:rFonts w:eastAsiaTheme="minorHAnsi"/>
          <w:lang w:eastAsia="en-US"/>
        </w:rPr>
        <w:tab/>
      </w:r>
      <w:r w:rsidRPr="002C68BA">
        <w:rPr>
          <w:rFonts w:eastAsiaTheme="minorHAnsi"/>
          <w:lang w:eastAsia="en-US"/>
        </w:rPr>
        <w:tab/>
        <w:t>_____________________________       ________________________________</w:t>
      </w:r>
    </w:p>
    <w:p w:rsidR="00410687" w:rsidRPr="002C68BA" w:rsidRDefault="00410687" w:rsidP="00247D39">
      <w:pPr>
        <w:autoSpaceDE w:val="0"/>
        <w:autoSpaceDN w:val="0"/>
        <w:adjustRightInd w:val="0"/>
        <w:jc w:val="both"/>
        <w:rPr>
          <w:rFonts w:eastAsiaTheme="minorHAnsi"/>
          <w:lang w:eastAsia="en-US"/>
        </w:rPr>
      </w:pPr>
      <w:r w:rsidRPr="002C68BA">
        <w:rPr>
          <w:rFonts w:eastAsiaTheme="minorHAnsi"/>
          <w:lang w:eastAsia="en-US"/>
        </w:rPr>
        <w:t xml:space="preserve">                                                                           (</w:t>
      </w:r>
      <w:proofErr w:type="gramStart"/>
      <w:r w:rsidRPr="002C68BA">
        <w:rPr>
          <w:rFonts w:eastAsiaTheme="minorHAnsi"/>
          <w:lang w:eastAsia="en-US"/>
        </w:rPr>
        <w:t xml:space="preserve">подпись)   </w:t>
      </w:r>
      <w:proofErr w:type="gramEnd"/>
      <w:r w:rsidRPr="002C68BA">
        <w:rPr>
          <w:rFonts w:eastAsiaTheme="minorHAnsi"/>
          <w:lang w:eastAsia="en-US"/>
        </w:rPr>
        <w:t xml:space="preserve">                                                                           (Ф.И.О.)</w:t>
      </w:r>
    </w:p>
    <w:p w:rsidR="00410687" w:rsidRPr="002C68BA" w:rsidRDefault="00410687" w:rsidP="00247D39">
      <w:pPr>
        <w:autoSpaceDE w:val="0"/>
        <w:autoSpaceDN w:val="0"/>
        <w:adjustRightInd w:val="0"/>
        <w:jc w:val="both"/>
        <w:rPr>
          <w:rFonts w:eastAsiaTheme="minorHAnsi"/>
          <w:lang w:eastAsia="en-US"/>
        </w:rPr>
      </w:pPr>
      <w:r w:rsidRPr="002C68BA">
        <w:rPr>
          <w:rFonts w:eastAsiaTheme="minorHAnsi"/>
          <w:lang w:eastAsia="en-US"/>
        </w:rPr>
        <w:t xml:space="preserve">                                            М.П.</w:t>
      </w:r>
    </w:p>
    <w:p w:rsidR="00410687" w:rsidRPr="002C68BA" w:rsidRDefault="00410687" w:rsidP="00247D39">
      <w:pPr>
        <w:autoSpaceDE w:val="0"/>
        <w:autoSpaceDN w:val="0"/>
        <w:adjustRightInd w:val="0"/>
        <w:jc w:val="right"/>
        <w:rPr>
          <w:rFonts w:eastAsiaTheme="minorHAnsi"/>
          <w:lang w:eastAsia="en-US"/>
        </w:rPr>
      </w:pPr>
      <w:r w:rsidRPr="002C68BA">
        <w:rPr>
          <w:rFonts w:eastAsiaTheme="minorHAnsi"/>
          <w:lang w:eastAsia="en-US"/>
        </w:rPr>
        <w:t>________________________</w:t>
      </w:r>
    </w:p>
    <w:p w:rsidR="00410687" w:rsidRPr="002C68BA" w:rsidRDefault="00410687" w:rsidP="00247D39">
      <w:pPr>
        <w:autoSpaceDE w:val="0"/>
        <w:autoSpaceDN w:val="0"/>
        <w:adjustRightInd w:val="0"/>
        <w:jc w:val="right"/>
        <w:rPr>
          <w:rFonts w:eastAsiaTheme="minorHAnsi"/>
          <w:lang w:eastAsia="en-US"/>
        </w:rPr>
      </w:pPr>
      <w:r w:rsidRPr="002C68BA">
        <w:rPr>
          <w:rFonts w:eastAsiaTheme="minorHAnsi"/>
          <w:lang w:eastAsia="en-US"/>
        </w:rPr>
        <w:t>(дата)</w:t>
      </w:r>
    </w:p>
    <w:p w:rsidR="00410687" w:rsidRPr="002C68BA" w:rsidRDefault="00410687" w:rsidP="00247D39">
      <w:pPr>
        <w:jc w:val="right"/>
        <w:rPr>
          <w:sz w:val="22"/>
          <w:szCs w:val="22"/>
          <w:lang w:eastAsia="en-US"/>
        </w:rPr>
      </w:pPr>
    </w:p>
    <w:p w:rsidR="00410687" w:rsidRPr="002C68BA" w:rsidRDefault="00410687" w:rsidP="00247D39">
      <w:pPr>
        <w:ind w:firstLine="851"/>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247D39">
      <w:pPr>
        <w:jc w:val="right"/>
        <w:rPr>
          <w:sz w:val="22"/>
          <w:szCs w:val="22"/>
          <w:lang w:eastAsia="en-US"/>
        </w:rPr>
      </w:pPr>
    </w:p>
    <w:p w:rsidR="00410687" w:rsidRPr="002C68BA" w:rsidRDefault="00410687" w:rsidP="00C957C5">
      <w:pPr>
        <w:rPr>
          <w:sz w:val="22"/>
          <w:szCs w:val="22"/>
          <w:lang w:eastAsia="en-US"/>
        </w:rPr>
      </w:pPr>
    </w:p>
    <w:p w:rsidR="00410687" w:rsidRPr="002C68BA" w:rsidRDefault="00410687" w:rsidP="00247D39">
      <w:pPr>
        <w:jc w:val="right"/>
        <w:rPr>
          <w:lang w:eastAsia="en-US"/>
        </w:rPr>
      </w:pPr>
      <w:r w:rsidRPr="002C68BA">
        <w:rPr>
          <w:lang w:eastAsia="en-US"/>
        </w:rPr>
        <w:lastRenderedPageBreak/>
        <w:t>Приложение 2</w:t>
      </w:r>
    </w:p>
    <w:p w:rsidR="00410687" w:rsidRPr="002C68BA" w:rsidRDefault="00410687" w:rsidP="00247D39">
      <w:pPr>
        <w:widowControl w:val="0"/>
        <w:autoSpaceDE w:val="0"/>
        <w:autoSpaceDN w:val="0"/>
        <w:adjustRightInd w:val="0"/>
        <w:jc w:val="right"/>
        <w:rPr>
          <w:lang w:eastAsia="en-US"/>
        </w:rPr>
      </w:pPr>
      <w:r w:rsidRPr="002C68BA">
        <w:rPr>
          <w:lang w:eastAsia="en-US"/>
        </w:rPr>
        <w:t>к Административному регламенту</w:t>
      </w:r>
    </w:p>
    <w:p w:rsidR="00410687" w:rsidRPr="002C68BA" w:rsidRDefault="00410687" w:rsidP="00247D39">
      <w:pPr>
        <w:widowControl w:val="0"/>
        <w:autoSpaceDE w:val="0"/>
        <w:autoSpaceDN w:val="0"/>
        <w:adjustRightInd w:val="0"/>
        <w:ind w:firstLine="540"/>
        <w:jc w:val="both"/>
        <w:rPr>
          <w:sz w:val="22"/>
          <w:szCs w:val="22"/>
          <w:lang w:eastAsia="en-US"/>
        </w:rPr>
      </w:pPr>
    </w:p>
    <w:p w:rsidR="00410687" w:rsidRPr="002C68BA" w:rsidRDefault="00410687" w:rsidP="00247D39">
      <w:pPr>
        <w:widowControl w:val="0"/>
        <w:autoSpaceDE w:val="0"/>
        <w:autoSpaceDN w:val="0"/>
        <w:adjustRightInd w:val="0"/>
        <w:rPr>
          <w:sz w:val="22"/>
          <w:szCs w:val="22"/>
          <w:lang w:eastAsia="en-US"/>
        </w:rPr>
      </w:pPr>
      <w:r w:rsidRPr="002C68BA">
        <w:rPr>
          <w:sz w:val="22"/>
          <w:szCs w:val="22"/>
          <w:lang w:eastAsia="en-US"/>
        </w:rPr>
        <w:t>(ФОРМА)</w:t>
      </w:r>
    </w:p>
    <w:p w:rsidR="00410687" w:rsidRPr="002C68BA" w:rsidRDefault="00410687" w:rsidP="00247D39">
      <w:pPr>
        <w:widowControl w:val="0"/>
        <w:autoSpaceDE w:val="0"/>
        <w:autoSpaceDN w:val="0"/>
        <w:adjustRightInd w:val="0"/>
        <w:rPr>
          <w:sz w:val="26"/>
          <w:szCs w:val="26"/>
        </w:rPr>
      </w:pPr>
    </w:p>
    <w:p w:rsidR="00410687" w:rsidRPr="002C68BA" w:rsidRDefault="00410687" w:rsidP="00247D39">
      <w:pPr>
        <w:autoSpaceDE w:val="0"/>
        <w:autoSpaceDN w:val="0"/>
        <w:adjustRightInd w:val="0"/>
        <w:spacing w:after="200"/>
        <w:rPr>
          <w:rFonts w:eastAsiaTheme="minorHAnsi"/>
          <w:lang w:eastAsia="en-US"/>
        </w:rPr>
      </w:pPr>
      <w:r w:rsidRPr="002C68BA">
        <w:rPr>
          <w:rFonts w:eastAsiaTheme="minorHAnsi"/>
          <w:lang w:eastAsia="en-US"/>
        </w:rPr>
        <w:t>&lt;на бланке органа местного самоуправления&gt;</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65"/>
        <w:gridCol w:w="675"/>
        <w:gridCol w:w="7330"/>
      </w:tblGrid>
      <w:tr w:rsidR="00410687" w:rsidRPr="002C68BA" w:rsidTr="00F90114">
        <w:tc>
          <w:tcPr>
            <w:tcW w:w="9070" w:type="dxa"/>
            <w:gridSpan w:val="3"/>
            <w:tcBorders>
              <w:top w:val="nil"/>
              <w:left w:val="nil"/>
              <w:bottom w:val="nil"/>
              <w:right w:val="nil"/>
            </w:tcBorders>
          </w:tcPr>
          <w:p w:rsidR="00410687" w:rsidRPr="002C68BA" w:rsidRDefault="00410687" w:rsidP="00247D39">
            <w:pPr>
              <w:pStyle w:val="ConsPlusNormal"/>
            </w:pPr>
          </w:p>
        </w:tc>
      </w:tr>
      <w:tr w:rsidR="00410687" w:rsidRPr="002C68BA" w:rsidTr="00F90114">
        <w:tc>
          <w:tcPr>
            <w:tcW w:w="9070" w:type="dxa"/>
            <w:gridSpan w:val="3"/>
            <w:tcBorders>
              <w:top w:val="nil"/>
              <w:left w:val="nil"/>
              <w:bottom w:val="nil"/>
              <w:right w:val="nil"/>
            </w:tcBorders>
          </w:tcPr>
          <w:p w:rsidR="00410687" w:rsidRPr="002C68BA" w:rsidRDefault="00410687" w:rsidP="00247D39">
            <w:pPr>
              <w:pStyle w:val="ConsPlusNormal"/>
              <w:jc w:val="center"/>
            </w:pPr>
            <w:bookmarkStart w:id="7" w:name="P1187"/>
            <w:bookmarkEnd w:id="7"/>
            <w:r w:rsidRPr="002C68BA">
              <w:t>РАЗРЕШЕНИЕ</w:t>
            </w:r>
          </w:p>
          <w:p w:rsidR="00410687" w:rsidRPr="002C68BA" w:rsidRDefault="00410687" w:rsidP="00247D39">
            <w:pPr>
              <w:pStyle w:val="ConsPlusNormal"/>
              <w:jc w:val="center"/>
            </w:pPr>
            <w:r w:rsidRPr="002C68BA">
              <w:t>на право организации розничного рынка</w:t>
            </w:r>
          </w:p>
          <w:p w:rsidR="00410687" w:rsidRPr="002C68BA" w:rsidRDefault="00410687" w:rsidP="00247D39">
            <w:pPr>
              <w:pStyle w:val="ConsPlusNormal"/>
              <w:jc w:val="center"/>
            </w:pPr>
            <w:r w:rsidRPr="002C68BA">
              <w:t>на территории Ленинградской области</w:t>
            </w:r>
          </w:p>
        </w:tc>
      </w:tr>
      <w:tr w:rsidR="00410687" w:rsidRPr="002C68BA" w:rsidTr="00F90114">
        <w:tc>
          <w:tcPr>
            <w:tcW w:w="9070" w:type="dxa"/>
            <w:gridSpan w:val="3"/>
            <w:tcBorders>
              <w:top w:val="nil"/>
              <w:left w:val="nil"/>
              <w:bottom w:val="nil"/>
              <w:right w:val="nil"/>
            </w:tcBorders>
          </w:tcPr>
          <w:p w:rsidR="00410687" w:rsidRPr="002C68BA" w:rsidRDefault="00410687" w:rsidP="00247D39">
            <w:pPr>
              <w:pStyle w:val="ConsPlusNormal"/>
            </w:pPr>
          </w:p>
        </w:tc>
      </w:tr>
      <w:tr w:rsidR="00410687" w:rsidRPr="002C68BA" w:rsidTr="00F90114">
        <w:tc>
          <w:tcPr>
            <w:tcW w:w="9070" w:type="dxa"/>
            <w:gridSpan w:val="3"/>
            <w:tcBorders>
              <w:top w:val="nil"/>
              <w:left w:val="nil"/>
              <w:bottom w:val="nil"/>
              <w:right w:val="nil"/>
            </w:tcBorders>
          </w:tcPr>
          <w:p w:rsidR="00410687" w:rsidRPr="002C68BA" w:rsidRDefault="00410687" w:rsidP="00247D39">
            <w:pPr>
              <w:pStyle w:val="ConsPlusNormal"/>
              <w:jc w:val="center"/>
            </w:pPr>
            <w:r w:rsidRPr="002C68BA">
              <w:t>N &lt;*&gt; __________________ от "___" _________ 20__ года</w:t>
            </w:r>
          </w:p>
        </w:tc>
      </w:tr>
      <w:tr w:rsidR="00410687" w:rsidRPr="002C68BA" w:rsidTr="00F90114">
        <w:tc>
          <w:tcPr>
            <w:tcW w:w="9070" w:type="dxa"/>
            <w:gridSpan w:val="3"/>
            <w:tcBorders>
              <w:top w:val="nil"/>
              <w:left w:val="nil"/>
              <w:bottom w:val="single" w:sz="4" w:space="0" w:color="auto"/>
              <w:right w:val="nil"/>
            </w:tcBorders>
          </w:tcPr>
          <w:p w:rsidR="00410687" w:rsidRPr="002C68BA" w:rsidRDefault="00410687" w:rsidP="00247D39">
            <w:pPr>
              <w:pStyle w:val="ConsPlusNormal"/>
            </w:pPr>
          </w:p>
        </w:tc>
      </w:tr>
      <w:tr w:rsidR="00410687" w:rsidRPr="002C68BA" w:rsidTr="00F90114">
        <w:tc>
          <w:tcPr>
            <w:tcW w:w="9070" w:type="dxa"/>
            <w:gridSpan w:val="3"/>
            <w:tcBorders>
              <w:top w:val="single" w:sz="4" w:space="0" w:color="auto"/>
              <w:left w:val="nil"/>
              <w:bottom w:val="nil"/>
              <w:right w:val="nil"/>
            </w:tcBorders>
          </w:tcPr>
          <w:p w:rsidR="00410687" w:rsidRPr="002C68BA" w:rsidRDefault="00410687" w:rsidP="00247D39">
            <w:pPr>
              <w:pStyle w:val="ConsPlusNormal"/>
              <w:jc w:val="center"/>
            </w:pPr>
            <w:r w:rsidRPr="002C68BA">
              <w:t>(наименование органа местного самоуправления, выдавшего разрешение)</w:t>
            </w:r>
          </w:p>
        </w:tc>
      </w:tr>
      <w:tr w:rsidR="00410687" w:rsidRPr="002C68BA" w:rsidTr="00F90114">
        <w:tc>
          <w:tcPr>
            <w:tcW w:w="1065" w:type="dxa"/>
            <w:tcBorders>
              <w:top w:val="nil"/>
              <w:left w:val="nil"/>
              <w:bottom w:val="nil"/>
              <w:right w:val="nil"/>
            </w:tcBorders>
          </w:tcPr>
          <w:p w:rsidR="00410687" w:rsidRPr="002C68BA" w:rsidRDefault="00C957C5" w:rsidP="00C957C5">
            <w:pPr>
              <w:pStyle w:val="ConsPlusNormal"/>
              <w:ind w:firstLine="0"/>
            </w:pPr>
            <w:r>
              <w:t>в</w:t>
            </w:r>
            <w:r w:rsidR="00410687" w:rsidRPr="002C68BA">
              <w:t>ыдано</w:t>
            </w:r>
          </w:p>
        </w:tc>
        <w:tc>
          <w:tcPr>
            <w:tcW w:w="8005" w:type="dxa"/>
            <w:gridSpan w:val="2"/>
            <w:tcBorders>
              <w:top w:val="nil"/>
              <w:left w:val="nil"/>
              <w:bottom w:val="single" w:sz="4" w:space="0" w:color="auto"/>
              <w:right w:val="nil"/>
            </w:tcBorders>
          </w:tcPr>
          <w:p w:rsidR="00410687" w:rsidRPr="002C68BA" w:rsidRDefault="00410687" w:rsidP="00247D39">
            <w:pPr>
              <w:pStyle w:val="ConsPlusNormal"/>
            </w:pPr>
          </w:p>
        </w:tc>
      </w:tr>
      <w:tr w:rsidR="00410687" w:rsidRPr="002C68BA" w:rsidTr="00F90114">
        <w:tc>
          <w:tcPr>
            <w:tcW w:w="1065" w:type="dxa"/>
            <w:tcBorders>
              <w:top w:val="nil"/>
              <w:left w:val="nil"/>
              <w:bottom w:val="nil"/>
              <w:right w:val="nil"/>
            </w:tcBorders>
          </w:tcPr>
          <w:p w:rsidR="00410687" w:rsidRPr="002C68BA" w:rsidRDefault="00410687" w:rsidP="00247D39">
            <w:pPr>
              <w:pStyle w:val="ConsPlusNormal"/>
            </w:pPr>
          </w:p>
        </w:tc>
        <w:tc>
          <w:tcPr>
            <w:tcW w:w="8005" w:type="dxa"/>
            <w:gridSpan w:val="2"/>
            <w:tcBorders>
              <w:top w:val="single" w:sz="4" w:space="0" w:color="auto"/>
              <w:left w:val="nil"/>
              <w:bottom w:val="nil"/>
              <w:right w:val="nil"/>
            </w:tcBorders>
          </w:tcPr>
          <w:p w:rsidR="00410687" w:rsidRPr="002C68BA" w:rsidRDefault="00410687" w:rsidP="00247D39">
            <w:pPr>
              <w:pStyle w:val="ConsPlusNormal"/>
              <w:jc w:val="center"/>
            </w:pPr>
            <w:r w:rsidRPr="002C68BA">
              <w:t>(полное и сокращенное (при наличии) наименование юридического лица)</w:t>
            </w:r>
          </w:p>
        </w:tc>
      </w:tr>
      <w:tr w:rsidR="00410687" w:rsidRPr="002C68BA" w:rsidTr="00F90114">
        <w:tc>
          <w:tcPr>
            <w:tcW w:w="1740" w:type="dxa"/>
            <w:gridSpan w:val="2"/>
            <w:tcBorders>
              <w:top w:val="nil"/>
              <w:left w:val="nil"/>
              <w:bottom w:val="nil"/>
              <w:right w:val="nil"/>
            </w:tcBorders>
          </w:tcPr>
          <w:p w:rsidR="00410687" w:rsidRPr="002C68BA" w:rsidRDefault="00410687" w:rsidP="00247D39">
            <w:pPr>
              <w:pStyle w:val="ConsPlusNormal"/>
            </w:pPr>
            <w:r w:rsidRPr="002C68BA">
              <w:t>на основании</w:t>
            </w:r>
          </w:p>
        </w:tc>
        <w:tc>
          <w:tcPr>
            <w:tcW w:w="7330" w:type="dxa"/>
            <w:tcBorders>
              <w:top w:val="nil"/>
              <w:left w:val="nil"/>
              <w:bottom w:val="single" w:sz="4" w:space="0" w:color="auto"/>
              <w:right w:val="nil"/>
            </w:tcBorders>
          </w:tcPr>
          <w:p w:rsidR="00410687" w:rsidRPr="002C68BA" w:rsidRDefault="00410687" w:rsidP="00247D39">
            <w:pPr>
              <w:pStyle w:val="ConsPlusNormal"/>
            </w:pPr>
          </w:p>
        </w:tc>
      </w:tr>
      <w:tr w:rsidR="00410687" w:rsidRPr="002C68BA" w:rsidTr="00F90114">
        <w:tc>
          <w:tcPr>
            <w:tcW w:w="1740" w:type="dxa"/>
            <w:gridSpan w:val="2"/>
            <w:tcBorders>
              <w:top w:val="nil"/>
              <w:left w:val="nil"/>
              <w:bottom w:val="nil"/>
              <w:right w:val="nil"/>
            </w:tcBorders>
          </w:tcPr>
          <w:p w:rsidR="00410687" w:rsidRPr="002C68BA" w:rsidRDefault="00410687" w:rsidP="00247D39">
            <w:pPr>
              <w:pStyle w:val="ConsPlusNormal"/>
            </w:pPr>
          </w:p>
        </w:tc>
        <w:tc>
          <w:tcPr>
            <w:tcW w:w="7330" w:type="dxa"/>
            <w:tcBorders>
              <w:top w:val="single" w:sz="4" w:space="0" w:color="auto"/>
              <w:left w:val="nil"/>
              <w:bottom w:val="nil"/>
              <w:right w:val="nil"/>
            </w:tcBorders>
          </w:tcPr>
          <w:p w:rsidR="00410687" w:rsidRPr="002C68BA" w:rsidRDefault="00410687" w:rsidP="00247D39">
            <w:pPr>
              <w:pStyle w:val="ConsPlusNormal"/>
              <w:jc w:val="center"/>
            </w:pPr>
            <w:r w:rsidRPr="002C68BA">
              <w:t>(наименование, дата и номер правового акта)</w:t>
            </w:r>
          </w:p>
        </w:tc>
      </w:tr>
    </w:tbl>
    <w:p w:rsidR="00410687" w:rsidRPr="002C68BA" w:rsidRDefault="00410687" w:rsidP="00247D3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9"/>
        <w:gridCol w:w="1888"/>
        <w:gridCol w:w="1474"/>
        <w:gridCol w:w="677"/>
        <w:gridCol w:w="4252"/>
      </w:tblGrid>
      <w:tr w:rsidR="00410687" w:rsidRPr="002C68BA" w:rsidTr="00F90114">
        <w:tc>
          <w:tcPr>
            <w:tcW w:w="4141" w:type="dxa"/>
            <w:gridSpan w:val="3"/>
            <w:tcBorders>
              <w:top w:val="nil"/>
              <w:left w:val="nil"/>
              <w:bottom w:val="nil"/>
              <w:right w:val="nil"/>
            </w:tcBorders>
          </w:tcPr>
          <w:p w:rsidR="00410687" w:rsidRPr="002C68BA" w:rsidRDefault="00410687" w:rsidP="00247D39">
            <w:pPr>
              <w:pStyle w:val="ConsPlusNormal"/>
            </w:pPr>
            <w:r w:rsidRPr="002C68BA">
              <w:t>Местонахождение</w:t>
            </w:r>
          </w:p>
          <w:p w:rsidR="00410687" w:rsidRPr="002C68BA" w:rsidRDefault="00410687" w:rsidP="00247D39">
            <w:pPr>
              <w:pStyle w:val="ConsPlusNormal"/>
            </w:pPr>
            <w:r w:rsidRPr="002C68BA">
              <w:t>юридического лица</w:t>
            </w: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nil"/>
              <w:left w:val="nil"/>
              <w:bottom w:val="nil"/>
              <w:right w:val="nil"/>
            </w:tcBorders>
          </w:tcPr>
          <w:p w:rsidR="00410687" w:rsidRPr="002C68BA" w:rsidRDefault="00410687" w:rsidP="00247D39">
            <w:pPr>
              <w:pStyle w:val="ConsPlusNormal"/>
            </w:pPr>
            <w:r w:rsidRPr="002C68BA">
              <w:t>Месторасположение</w:t>
            </w:r>
          </w:p>
          <w:p w:rsidR="00410687" w:rsidRPr="002C68BA" w:rsidRDefault="00410687" w:rsidP="00247D39">
            <w:pPr>
              <w:pStyle w:val="ConsPlusNormal"/>
            </w:pPr>
            <w:r w:rsidRPr="002C68BA">
              <w:t>розничного рынка</w:t>
            </w:r>
          </w:p>
        </w:tc>
      </w:tr>
      <w:tr w:rsidR="00410687" w:rsidRPr="002C68BA" w:rsidTr="00F90114">
        <w:tc>
          <w:tcPr>
            <w:tcW w:w="4141" w:type="dxa"/>
            <w:gridSpan w:val="3"/>
            <w:tcBorders>
              <w:top w:val="nil"/>
              <w:left w:val="nil"/>
              <w:bottom w:val="single" w:sz="4" w:space="0" w:color="auto"/>
              <w:right w:val="nil"/>
            </w:tcBorders>
          </w:tcPr>
          <w:p w:rsidR="00410687" w:rsidRPr="002C68BA" w:rsidRDefault="00410687" w:rsidP="00247D39">
            <w:pPr>
              <w:pStyle w:val="ConsPlusNormal"/>
            </w:pP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nil"/>
              <w:left w:val="nil"/>
              <w:bottom w:val="single" w:sz="4" w:space="0" w:color="auto"/>
              <w:right w:val="nil"/>
            </w:tcBorders>
          </w:tcPr>
          <w:p w:rsidR="00410687" w:rsidRPr="002C68BA" w:rsidRDefault="00410687" w:rsidP="00247D39">
            <w:pPr>
              <w:pStyle w:val="ConsPlusNormal"/>
            </w:pPr>
          </w:p>
        </w:tc>
      </w:tr>
      <w:tr w:rsidR="00410687" w:rsidRPr="002C68BA" w:rsidTr="00F90114">
        <w:tblPrEx>
          <w:tblBorders>
            <w:insideH w:val="single" w:sz="4" w:space="0" w:color="auto"/>
          </w:tblBorders>
        </w:tblPrEx>
        <w:tc>
          <w:tcPr>
            <w:tcW w:w="4141" w:type="dxa"/>
            <w:gridSpan w:val="3"/>
            <w:tcBorders>
              <w:top w:val="single" w:sz="4" w:space="0" w:color="auto"/>
              <w:left w:val="nil"/>
              <w:bottom w:val="single" w:sz="4" w:space="0" w:color="auto"/>
              <w:right w:val="nil"/>
            </w:tcBorders>
          </w:tcPr>
          <w:p w:rsidR="00410687" w:rsidRPr="002C68BA" w:rsidRDefault="00410687" w:rsidP="00247D39">
            <w:pPr>
              <w:pStyle w:val="ConsPlusNormal"/>
            </w:pP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single" w:sz="4" w:space="0" w:color="auto"/>
              <w:left w:val="nil"/>
              <w:bottom w:val="single" w:sz="4" w:space="0" w:color="auto"/>
              <w:right w:val="nil"/>
            </w:tcBorders>
          </w:tcPr>
          <w:p w:rsidR="00410687" w:rsidRPr="002C68BA" w:rsidRDefault="00410687" w:rsidP="00247D39">
            <w:pPr>
              <w:pStyle w:val="ConsPlusNormal"/>
            </w:pPr>
          </w:p>
        </w:tc>
      </w:tr>
      <w:tr w:rsidR="00410687" w:rsidRPr="002C68BA" w:rsidTr="00F90114">
        <w:tc>
          <w:tcPr>
            <w:tcW w:w="779" w:type="dxa"/>
            <w:tcBorders>
              <w:top w:val="single" w:sz="4" w:space="0" w:color="auto"/>
              <w:left w:val="nil"/>
              <w:bottom w:val="nil"/>
              <w:right w:val="nil"/>
            </w:tcBorders>
          </w:tcPr>
          <w:p w:rsidR="00410687" w:rsidRPr="002C68BA" w:rsidRDefault="00410687" w:rsidP="00247D39">
            <w:pPr>
              <w:pStyle w:val="ConsPlusNormal"/>
            </w:pPr>
            <w:r w:rsidRPr="002C68BA">
              <w:t>ИНН</w:t>
            </w:r>
          </w:p>
        </w:tc>
        <w:tc>
          <w:tcPr>
            <w:tcW w:w="3362" w:type="dxa"/>
            <w:gridSpan w:val="2"/>
            <w:tcBorders>
              <w:top w:val="single" w:sz="4" w:space="0" w:color="auto"/>
              <w:left w:val="nil"/>
              <w:bottom w:val="single" w:sz="4" w:space="0" w:color="auto"/>
              <w:right w:val="nil"/>
            </w:tcBorders>
          </w:tcPr>
          <w:p w:rsidR="00410687" w:rsidRPr="002C68BA" w:rsidRDefault="00410687" w:rsidP="00247D39">
            <w:pPr>
              <w:pStyle w:val="ConsPlusNormal"/>
            </w:pP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single" w:sz="4" w:space="0" w:color="auto"/>
              <w:left w:val="nil"/>
              <w:bottom w:val="nil"/>
              <w:right w:val="nil"/>
            </w:tcBorders>
          </w:tcPr>
          <w:p w:rsidR="00410687" w:rsidRPr="002C68BA" w:rsidRDefault="00410687" w:rsidP="00247D39">
            <w:pPr>
              <w:pStyle w:val="ConsPlusNormal"/>
            </w:pPr>
          </w:p>
        </w:tc>
      </w:tr>
      <w:tr w:rsidR="00410687" w:rsidRPr="002C68BA" w:rsidTr="00F90114">
        <w:tc>
          <w:tcPr>
            <w:tcW w:w="2667" w:type="dxa"/>
            <w:gridSpan w:val="2"/>
            <w:tcBorders>
              <w:top w:val="nil"/>
              <w:left w:val="nil"/>
              <w:bottom w:val="nil"/>
              <w:right w:val="nil"/>
            </w:tcBorders>
          </w:tcPr>
          <w:p w:rsidR="00410687" w:rsidRPr="002C68BA" w:rsidRDefault="00410687" w:rsidP="00247D39">
            <w:pPr>
              <w:pStyle w:val="ConsPlusNormal"/>
            </w:pPr>
            <w:r w:rsidRPr="002C68BA">
              <w:t>Тип розничного рынка</w:t>
            </w:r>
          </w:p>
        </w:tc>
        <w:tc>
          <w:tcPr>
            <w:tcW w:w="1474" w:type="dxa"/>
            <w:tcBorders>
              <w:top w:val="single" w:sz="4" w:space="0" w:color="auto"/>
              <w:left w:val="nil"/>
              <w:bottom w:val="single" w:sz="4" w:space="0" w:color="auto"/>
              <w:right w:val="nil"/>
            </w:tcBorders>
          </w:tcPr>
          <w:p w:rsidR="00410687" w:rsidRPr="002C68BA" w:rsidRDefault="00410687" w:rsidP="00247D39">
            <w:pPr>
              <w:pStyle w:val="ConsPlusNormal"/>
            </w:pP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nil"/>
              <w:left w:val="nil"/>
              <w:bottom w:val="nil"/>
              <w:right w:val="nil"/>
            </w:tcBorders>
          </w:tcPr>
          <w:p w:rsidR="00410687" w:rsidRPr="002C68BA" w:rsidRDefault="00410687" w:rsidP="00247D39">
            <w:pPr>
              <w:pStyle w:val="ConsPlusNormal"/>
            </w:pPr>
          </w:p>
        </w:tc>
      </w:tr>
      <w:tr w:rsidR="00410687" w:rsidRPr="002C68BA" w:rsidTr="00F90114">
        <w:tc>
          <w:tcPr>
            <w:tcW w:w="4141" w:type="dxa"/>
            <w:gridSpan w:val="3"/>
            <w:tcBorders>
              <w:top w:val="nil"/>
              <w:left w:val="nil"/>
              <w:bottom w:val="nil"/>
              <w:right w:val="nil"/>
            </w:tcBorders>
          </w:tcPr>
          <w:p w:rsidR="00410687" w:rsidRPr="002C68BA" w:rsidRDefault="00410687" w:rsidP="00247D39">
            <w:pPr>
              <w:pStyle w:val="ConsPlusNormal"/>
            </w:pP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nil"/>
              <w:left w:val="nil"/>
              <w:bottom w:val="nil"/>
              <w:right w:val="nil"/>
            </w:tcBorders>
          </w:tcPr>
          <w:p w:rsidR="00410687" w:rsidRPr="002C68BA" w:rsidRDefault="00410687" w:rsidP="00247D39">
            <w:pPr>
              <w:pStyle w:val="ConsPlusNormal"/>
            </w:pPr>
          </w:p>
        </w:tc>
      </w:tr>
      <w:tr w:rsidR="00410687" w:rsidRPr="002C68BA" w:rsidTr="00F90114">
        <w:tc>
          <w:tcPr>
            <w:tcW w:w="4141" w:type="dxa"/>
            <w:gridSpan w:val="3"/>
            <w:tcBorders>
              <w:top w:val="nil"/>
              <w:left w:val="nil"/>
              <w:bottom w:val="nil"/>
              <w:right w:val="nil"/>
            </w:tcBorders>
          </w:tcPr>
          <w:p w:rsidR="00410687" w:rsidRPr="002C68BA" w:rsidRDefault="00410687" w:rsidP="00247D39">
            <w:pPr>
              <w:pStyle w:val="ConsPlusNormal"/>
            </w:pPr>
            <w:r w:rsidRPr="002C68BA">
              <w:t>Срок действия разрешения</w:t>
            </w: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nil"/>
              <w:left w:val="nil"/>
              <w:bottom w:val="nil"/>
              <w:right w:val="nil"/>
            </w:tcBorders>
          </w:tcPr>
          <w:p w:rsidR="00410687" w:rsidRPr="002C68BA" w:rsidRDefault="00410687" w:rsidP="00247D39">
            <w:pPr>
              <w:pStyle w:val="ConsPlusNormal"/>
            </w:pPr>
            <w:r w:rsidRPr="002C68BA">
              <w:t>Дата принятия решения</w:t>
            </w:r>
          </w:p>
          <w:p w:rsidR="00410687" w:rsidRPr="002C68BA" w:rsidRDefault="00410687" w:rsidP="00247D39">
            <w:pPr>
              <w:pStyle w:val="ConsPlusNormal"/>
            </w:pPr>
            <w:r w:rsidRPr="002C68BA">
              <w:t>о предоставлении разрешения</w:t>
            </w:r>
          </w:p>
        </w:tc>
      </w:tr>
      <w:tr w:rsidR="00410687" w:rsidRPr="002C68BA" w:rsidTr="00F90114">
        <w:tc>
          <w:tcPr>
            <w:tcW w:w="4141" w:type="dxa"/>
            <w:gridSpan w:val="3"/>
            <w:tcBorders>
              <w:top w:val="nil"/>
              <w:left w:val="nil"/>
              <w:bottom w:val="nil"/>
              <w:right w:val="nil"/>
            </w:tcBorders>
          </w:tcPr>
          <w:p w:rsidR="00410687" w:rsidRPr="002C68BA" w:rsidRDefault="00410687" w:rsidP="00247D39">
            <w:pPr>
              <w:pStyle w:val="ConsPlusNormal"/>
            </w:pPr>
            <w:r w:rsidRPr="002C68BA">
              <w:t>с "___" _________ 20__ года</w:t>
            </w:r>
          </w:p>
          <w:p w:rsidR="00410687" w:rsidRPr="002C68BA" w:rsidRDefault="00410687" w:rsidP="00247D39">
            <w:pPr>
              <w:pStyle w:val="ConsPlusNormal"/>
            </w:pPr>
            <w:r w:rsidRPr="002C68BA">
              <w:t>по "___" _________ 20__ года</w:t>
            </w:r>
          </w:p>
        </w:tc>
        <w:tc>
          <w:tcPr>
            <w:tcW w:w="677" w:type="dxa"/>
            <w:tcBorders>
              <w:top w:val="nil"/>
              <w:left w:val="nil"/>
              <w:bottom w:val="nil"/>
              <w:right w:val="nil"/>
            </w:tcBorders>
          </w:tcPr>
          <w:p w:rsidR="00410687" w:rsidRPr="002C68BA" w:rsidRDefault="00410687" w:rsidP="00247D39">
            <w:pPr>
              <w:pStyle w:val="ConsPlusNormal"/>
            </w:pPr>
          </w:p>
        </w:tc>
        <w:tc>
          <w:tcPr>
            <w:tcW w:w="4252" w:type="dxa"/>
            <w:tcBorders>
              <w:top w:val="nil"/>
              <w:left w:val="nil"/>
              <w:bottom w:val="nil"/>
              <w:right w:val="nil"/>
            </w:tcBorders>
            <w:vAlign w:val="bottom"/>
          </w:tcPr>
          <w:p w:rsidR="00410687" w:rsidRPr="002C68BA" w:rsidRDefault="00410687" w:rsidP="00247D39">
            <w:pPr>
              <w:pStyle w:val="ConsPlusNormal"/>
            </w:pPr>
            <w:r w:rsidRPr="002C68BA">
              <w:t>"___" _________ 20__ года</w:t>
            </w:r>
          </w:p>
        </w:tc>
      </w:tr>
    </w:tbl>
    <w:p w:rsidR="00410687" w:rsidRPr="002C68BA" w:rsidRDefault="00410687" w:rsidP="00247D39">
      <w:pPr>
        <w:pStyle w:val="ConsPlusNormal"/>
        <w:ind w:firstLine="54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58"/>
        <w:gridCol w:w="1757"/>
        <w:gridCol w:w="340"/>
        <w:gridCol w:w="3515"/>
      </w:tblGrid>
      <w:tr w:rsidR="00410687" w:rsidRPr="002C68BA" w:rsidTr="00F90114">
        <w:tc>
          <w:tcPr>
            <w:tcW w:w="3458" w:type="dxa"/>
            <w:tcBorders>
              <w:top w:val="nil"/>
              <w:left w:val="nil"/>
              <w:bottom w:val="nil"/>
              <w:right w:val="nil"/>
            </w:tcBorders>
          </w:tcPr>
          <w:p w:rsidR="00410687" w:rsidRDefault="00410687" w:rsidP="002C68BA">
            <w:pPr>
              <w:pStyle w:val="ConsPlusNormal"/>
            </w:pPr>
            <w:r w:rsidRPr="002C68BA">
              <w:t xml:space="preserve">Глава </w:t>
            </w:r>
            <w:r w:rsidR="00C957C5">
              <w:t>администрации</w:t>
            </w:r>
          </w:p>
          <w:p w:rsidR="00C957C5" w:rsidRPr="002C68BA" w:rsidRDefault="00C957C5" w:rsidP="00C957C5">
            <w:pPr>
              <w:pStyle w:val="ConsPlusNormal"/>
            </w:pPr>
            <w:r>
              <w:t>муниципального      образования</w:t>
            </w:r>
          </w:p>
        </w:tc>
        <w:tc>
          <w:tcPr>
            <w:tcW w:w="1757" w:type="dxa"/>
            <w:tcBorders>
              <w:top w:val="nil"/>
              <w:left w:val="nil"/>
              <w:bottom w:val="single" w:sz="4" w:space="0" w:color="auto"/>
              <w:right w:val="nil"/>
            </w:tcBorders>
          </w:tcPr>
          <w:p w:rsidR="00410687" w:rsidRPr="002C68BA" w:rsidRDefault="00410687" w:rsidP="00247D39">
            <w:pPr>
              <w:pStyle w:val="ConsPlusNormal"/>
            </w:pPr>
          </w:p>
        </w:tc>
        <w:tc>
          <w:tcPr>
            <w:tcW w:w="340" w:type="dxa"/>
            <w:tcBorders>
              <w:top w:val="nil"/>
              <w:left w:val="nil"/>
              <w:bottom w:val="nil"/>
              <w:right w:val="nil"/>
            </w:tcBorders>
          </w:tcPr>
          <w:p w:rsidR="00410687" w:rsidRPr="002C68BA" w:rsidRDefault="00410687" w:rsidP="00247D39">
            <w:pPr>
              <w:pStyle w:val="ConsPlusNormal"/>
            </w:pPr>
          </w:p>
        </w:tc>
        <w:tc>
          <w:tcPr>
            <w:tcW w:w="3515" w:type="dxa"/>
            <w:tcBorders>
              <w:top w:val="nil"/>
              <w:left w:val="nil"/>
              <w:bottom w:val="single" w:sz="4" w:space="0" w:color="auto"/>
              <w:right w:val="nil"/>
            </w:tcBorders>
          </w:tcPr>
          <w:p w:rsidR="00410687" w:rsidRPr="002C68BA" w:rsidRDefault="00410687" w:rsidP="00247D39">
            <w:pPr>
              <w:pStyle w:val="ConsPlusNormal"/>
            </w:pPr>
          </w:p>
        </w:tc>
      </w:tr>
      <w:tr w:rsidR="00410687" w:rsidRPr="002C68BA" w:rsidTr="00F90114">
        <w:tc>
          <w:tcPr>
            <w:tcW w:w="3458" w:type="dxa"/>
            <w:tcBorders>
              <w:top w:val="nil"/>
              <w:left w:val="nil"/>
              <w:bottom w:val="nil"/>
              <w:right w:val="nil"/>
            </w:tcBorders>
          </w:tcPr>
          <w:p w:rsidR="00410687" w:rsidRPr="002C68BA" w:rsidRDefault="00410687" w:rsidP="00247D39">
            <w:pPr>
              <w:pStyle w:val="ConsPlusNormal"/>
            </w:pPr>
          </w:p>
        </w:tc>
        <w:tc>
          <w:tcPr>
            <w:tcW w:w="1757" w:type="dxa"/>
            <w:tcBorders>
              <w:top w:val="single" w:sz="4" w:space="0" w:color="auto"/>
              <w:left w:val="nil"/>
              <w:bottom w:val="nil"/>
              <w:right w:val="nil"/>
            </w:tcBorders>
          </w:tcPr>
          <w:p w:rsidR="00410687" w:rsidRPr="002C68BA" w:rsidRDefault="00410687" w:rsidP="00247D39">
            <w:pPr>
              <w:pStyle w:val="ConsPlusNormal"/>
              <w:jc w:val="center"/>
            </w:pPr>
            <w:r w:rsidRPr="002C68BA">
              <w:t>(подпись)</w:t>
            </w:r>
          </w:p>
        </w:tc>
        <w:tc>
          <w:tcPr>
            <w:tcW w:w="340" w:type="dxa"/>
            <w:tcBorders>
              <w:top w:val="nil"/>
              <w:left w:val="nil"/>
              <w:bottom w:val="nil"/>
              <w:right w:val="nil"/>
            </w:tcBorders>
          </w:tcPr>
          <w:p w:rsidR="00410687" w:rsidRPr="002C68BA" w:rsidRDefault="00410687" w:rsidP="00247D39">
            <w:pPr>
              <w:pStyle w:val="ConsPlusNormal"/>
            </w:pPr>
          </w:p>
        </w:tc>
        <w:tc>
          <w:tcPr>
            <w:tcW w:w="3515" w:type="dxa"/>
            <w:tcBorders>
              <w:top w:val="single" w:sz="4" w:space="0" w:color="auto"/>
              <w:left w:val="nil"/>
              <w:bottom w:val="nil"/>
              <w:right w:val="nil"/>
            </w:tcBorders>
          </w:tcPr>
          <w:p w:rsidR="00410687" w:rsidRPr="002C68BA" w:rsidRDefault="00410687" w:rsidP="00247D39">
            <w:pPr>
              <w:pStyle w:val="ConsPlusNormal"/>
              <w:jc w:val="center"/>
            </w:pPr>
            <w:r w:rsidRPr="002C68BA">
              <w:t>(фамилия, инициалы)</w:t>
            </w:r>
          </w:p>
        </w:tc>
      </w:tr>
      <w:tr w:rsidR="00410687" w:rsidRPr="002C68BA" w:rsidTr="00F90114">
        <w:tc>
          <w:tcPr>
            <w:tcW w:w="9070" w:type="dxa"/>
            <w:gridSpan w:val="4"/>
            <w:tcBorders>
              <w:top w:val="nil"/>
              <w:left w:val="nil"/>
              <w:bottom w:val="nil"/>
              <w:right w:val="nil"/>
            </w:tcBorders>
          </w:tcPr>
          <w:p w:rsidR="00410687" w:rsidRPr="002C68BA" w:rsidRDefault="00410687" w:rsidP="00247D39">
            <w:pPr>
              <w:pStyle w:val="ConsPlusNormal"/>
            </w:pPr>
            <w:r w:rsidRPr="002C68BA">
              <w:t>Место печати</w:t>
            </w:r>
          </w:p>
        </w:tc>
      </w:tr>
    </w:tbl>
    <w:p w:rsidR="00410687" w:rsidRPr="00C957C5" w:rsidRDefault="00410687" w:rsidP="00C957C5">
      <w:pPr>
        <w:pStyle w:val="ConsPlusNormal"/>
        <w:spacing w:before="200"/>
        <w:ind w:firstLine="540"/>
      </w:pPr>
      <w:r w:rsidRPr="002C68BA">
        <w:t>&lt;*&gt; Номер разрешения имеет формат 47-ОКТМО-XX, где ОКТМО - код ОКТМО (городского, сельского поселения или городского округа), XX - порядковый номер.</w:t>
      </w:r>
      <w:bookmarkStart w:id="8" w:name="Par823"/>
      <w:bookmarkEnd w:id="8"/>
      <w:r w:rsidRPr="002C68BA">
        <w:rPr>
          <w:sz w:val="26"/>
          <w:szCs w:val="26"/>
          <w:lang w:eastAsia="en-US"/>
        </w:rPr>
        <w:br w:type="page"/>
      </w:r>
    </w:p>
    <w:p w:rsidR="00410687" w:rsidRPr="002C68BA" w:rsidRDefault="00410687" w:rsidP="00247D39">
      <w:pPr>
        <w:widowControl w:val="0"/>
        <w:autoSpaceDE w:val="0"/>
        <w:autoSpaceDN w:val="0"/>
        <w:adjustRightInd w:val="0"/>
        <w:jc w:val="right"/>
        <w:outlineLvl w:val="1"/>
        <w:rPr>
          <w:lang w:eastAsia="en-US"/>
        </w:rPr>
      </w:pPr>
      <w:bookmarkStart w:id="9" w:name="_GoBack"/>
      <w:bookmarkEnd w:id="9"/>
      <w:r w:rsidRPr="002C68BA">
        <w:rPr>
          <w:lang w:eastAsia="en-US"/>
        </w:rPr>
        <w:lastRenderedPageBreak/>
        <w:t xml:space="preserve">Приложение 3 </w:t>
      </w:r>
    </w:p>
    <w:p w:rsidR="00410687" w:rsidRPr="002C68BA" w:rsidRDefault="00410687" w:rsidP="00247D39">
      <w:pPr>
        <w:widowControl w:val="0"/>
        <w:autoSpaceDE w:val="0"/>
        <w:autoSpaceDN w:val="0"/>
        <w:adjustRightInd w:val="0"/>
        <w:jc w:val="right"/>
        <w:rPr>
          <w:lang w:eastAsia="en-US"/>
        </w:rPr>
      </w:pPr>
      <w:r w:rsidRPr="002C68BA">
        <w:rPr>
          <w:lang w:eastAsia="en-US"/>
        </w:rPr>
        <w:t>к Административному регламенту</w:t>
      </w:r>
    </w:p>
    <w:p w:rsidR="00410687" w:rsidRPr="002C68BA" w:rsidRDefault="00410687" w:rsidP="00247D39">
      <w:pPr>
        <w:widowControl w:val="0"/>
        <w:autoSpaceDE w:val="0"/>
        <w:autoSpaceDN w:val="0"/>
        <w:adjustRightInd w:val="0"/>
        <w:ind w:firstLine="540"/>
        <w:jc w:val="both"/>
        <w:rPr>
          <w:lang w:eastAsia="en-US"/>
        </w:rPr>
      </w:pPr>
    </w:p>
    <w:p w:rsidR="00410687" w:rsidRPr="002C68BA" w:rsidRDefault="00410687" w:rsidP="00247D39">
      <w:pPr>
        <w:autoSpaceDE w:val="0"/>
        <w:autoSpaceDN w:val="0"/>
        <w:adjustRightInd w:val="0"/>
        <w:rPr>
          <w:rFonts w:eastAsiaTheme="minorHAnsi"/>
          <w:lang w:eastAsia="en-US"/>
        </w:rPr>
      </w:pPr>
      <w:bookmarkStart w:id="10" w:name="Par826"/>
      <w:bookmarkEnd w:id="10"/>
      <w:r w:rsidRPr="002C68BA">
        <w:rPr>
          <w:rFonts w:eastAsiaTheme="minorHAnsi"/>
          <w:lang w:eastAsia="en-US"/>
        </w:rPr>
        <w:t>(Форма)</w:t>
      </w:r>
    </w:p>
    <w:p w:rsidR="00410687" w:rsidRPr="002C68BA" w:rsidRDefault="00410687" w:rsidP="00247D39">
      <w:pPr>
        <w:autoSpaceDE w:val="0"/>
        <w:autoSpaceDN w:val="0"/>
        <w:adjustRightInd w:val="0"/>
        <w:jc w:val="both"/>
        <w:rPr>
          <w:rFonts w:eastAsiaTheme="minorHAnsi"/>
          <w:lang w:eastAsia="en-US"/>
        </w:rPr>
      </w:pPr>
    </w:p>
    <w:p w:rsidR="00410687" w:rsidRPr="002C68BA" w:rsidRDefault="00410687" w:rsidP="00247D39">
      <w:pPr>
        <w:autoSpaceDE w:val="0"/>
        <w:autoSpaceDN w:val="0"/>
        <w:adjustRightInd w:val="0"/>
        <w:spacing w:after="200"/>
        <w:jc w:val="both"/>
        <w:rPr>
          <w:rFonts w:eastAsiaTheme="minorHAnsi"/>
          <w:lang w:eastAsia="en-US"/>
        </w:rPr>
      </w:pPr>
      <w:r w:rsidRPr="002C68BA">
        <w:rPr>
          <w:rFonts w:eastAsiaTheme="minorHAnsi"/>
          <w:lang w:eastAsia="en-US"/>
        </w:rPr>
        <w:t>&lt;на бланке органа местного самоуправления&gt;</w:t>
      </w:r>
    </w:p>
    <w:p w:rsidR="00410687" w:rsidRPr="002C68BA" w:rsidRDefault="00410687" w:rsidP="00247D39">
      <w:pPr>
        <w:autoSpaceDE w:val="0"/>
        <w:autoSpaceDN w:val="0"/>
        <w:adjustRightInd w:val="0"/>
        <w:spacing w:after="200"/>
        <w:jc w:val="both"/>
        <w:rPr>
          <w:rFonts w:eastAsiaTheme="minorHAnsi"/>
          <w:lang w:eastAsia="en-US"/>
        </w:rPr>
      </w:pPr>
    </w:p>
    <w:p w:rsidR="00410687" w:rsidRPr="002C68BA" w:rsidRDefault="00410687" w:rsidP="00247D39">
      <w:pPr>
        <w:autoSpaceDE w:val="0"/>
        <w:autoSpaceDN w:val="0"/>
        <w:adjustRightInd w:val="0"/>
        <w:spacing w:after="200"/>
        <w:jc w:val="center"/>
        <w:rPr>
          <w:rFonts w:eastAsiaTheme="minorHAnsi"/>
          <w:sz w:val="26"/>
          <w:szCs w:val="26"/>
          <w:lang w:eastAsia="en-US"/>
        </w:rPr>
      </w:pPr>
      <w:r w:rsidRPr="002C68BA">
        <w:rPr>
          <w:rFonts w:eastAsiaTheme="minorHAnsi"/>
          <w:sz w:val="26"/>
          <w:szCs w:val="26"/>
          <w:lang w:eastAsia="en-US"/>
        </w:rPr>
        <w:t>УВЕДОМЛЕНИЕ</w:t>
      </w:r>
    </w:p>
    <w:p w:rsidR="00410687" w:rsidRPr="002C68BA" w:rsidRDefault="00410687" w:rsidP="00247D39">
      <w:pPr>
        <w:autoSpaceDE w:val="0"/>
        <w:autoSpaceDN w:val="0"/>
        <w:adjustRightInd w:val="0"/>
        <w:spacing w:after="200"/>
        <w:jc w:val="center"/>
        <w:rPr>
          <w:rFonts w:eastAsiaTheme="minorHAnsi"/>
          <w:sz w:val="26"/>
          <w:szCs w:val="26"/>
          <w:lang w:eastAsia="en-US"/>
        </w:rPr>
      </w:pPr>
      <w:r w:rsidRPr="002C68BA">
        <w:rPr>
          <w:rFonts w:eastAsiaTheme="minorHAnsi"/>
          <w:sz w:val="26"/>
          <w:szCs w:val="26"/>
          <w:lang w:eastAsia="en-US"/>
        </w:rPr>
        <w:t>ОБ ОТКАЗЕ В ВЫДАЧЕ РАЗРЕШЕНИЯ НА ПРАВО ОРГАНИЗАЦИИ</w:t>
      </w:r>
    </w:p>
    <w:p w:rsidR="00410687" w:rsidRPr="002C68BA" w:rsidRDefault="00410687" w:rsidP="00247D39">
      <w:pPr>
        <w:autoSpaceDE w:val="0"/>
        <w:autoSpaceDN w:val="0"/>
        <w:adjustRightInd w:val="0"/>
        <w:spacing w:after="200"/>
        <w:jc w:val="center"/>
        <w:rPr>
          <w:rFonts w:eastAsiaTheme="minorHAnsi"/>
          <w:sz w:val="26"/>
          <w:szCs w:val="26"/>
          <w:lang w:eastAsia="en-US"/>
        </w:rPr>
      </w:pPr>
      <w:r w:rsidRPr="002C68BA">
        <w:rPr>
          <w:rFonts w:eastAsiaTheme="minorHAnsi"/>
          <w:sz w:val="26"/>
          <w:szCs w:val="26"/>
          <w:lang w:eastAsia="en-US"/>
        </w:rPr>
        <w:t>РОЗНИЧНОГО РЫНКА НА ТЕРРИТОРИИ ЛЕНИНГРАДСКОЙ ОБЛАСТИ</w:t>
      </w:r>
    </w:p>
    <w:p w:rsidR="00410687" w:rsidRPr="002C68BA" w:rsidRDefault="00410687" w:rsidP="00247D39">
      <w:pPr>
        <w:autoSpaceDE w:val="0"/>
        <w:autoSpaceDN w:val="0"/>
        <w:adjustRightInd w:val="0"/>
        <w:spacing w:after="200"/>
        <w:jc w:val="center"/>
        <w:rPr>
          <w:rFonts w:eastAsiaTheme="minorHAnsi"/>
          <w:sz w:val="26"/>
          <w:szCs w:val="26"/>
          <w:lang w:eastAsia="en-US"/>
        </w:rPr>
      </w:pPr>
      <w:r w:rsidRPr="002C68BA">
        <w:rPr>
          <w:rFonts w:eastAsiaTheme="minorHAnsi"/>
          <w:sz w:val="26"/>
          <w:szCs w:val="26"/>
          <w:lang w:eastAsia="en-US"/>
        </w:rPr>
        <w:t>N ________________ ОТ "___" ________ 20__ ГОДА</w:t>
      </w:r>
    </w:p>
    <w:p w:rsidR="00410687" w:rsidRPr="002C68BA" w:rsidRDefault="00410687" w:rsidP="00247D39">
      <w:pPr>
        <w:autoSpaceDE w:val="0"/>
        <w:autoSpaceDN w:val="0"/>
        <w:adjustRightInd w:val="0"/>
        <w:spacing w:after="200"/>
        <w:jc w:val="both"/>
        <w:rPr>
          <w:rFonts w:eastAsiaTheme="minorHAnsi"/>
          <w:sz w:val="26"/>
          <w:szCs w:val="26"/>
          <w:lang w:eastAsia="en-US"/>
        </w:rPr>
      </w:pP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Наименование юридического лица _______________________ ИНН __________</w:t>
      </w: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Адрес юридического лица: ____________________________________________</w:t>
      </w: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На основании ________________________________________________________</w:t>
      </w: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 xml:space="preserve">                    (наименование, дата и номер правового акта)</w:t>
      </w: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отказано в выдаче разрешение на организацию розничного рынка</w:t>
      </w: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 xml:space="preserve">на территории Ленинградской области </w:t>
      </w: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_____________________________________________________________________</w:t>
      </w:r>
    </w:p>
    <w:p w:rsidR="00410687" w:rsidRPr="002C68BA" w:rsidRDefault="00410687" w:rsidP="00247D39">
      <w:pPr>
        <w:autoSpaceDE w:val="0"/>
        <w:autoSpaceDN w:val="0"/>
        <w:adjustRightInd w:val="0"/>
        <w:spacing w:after="200"/>
        <w:jc w:val="center"/>
        <w:rPr>
          <w:rFonts w:eastAsiaTheme="minorHAnsi"/>
          <w:sz w:val="26"/>
          <w:szCs w:val="26"/>
          <w:lang w:eastAsia="en-US"/>
        </w:rPr>
      </w:pPr>
      <w:r w:rsidRPr="002C68BA">
        <w:rPr>
          <w:rFonts w:eastAsiaTheme="minorHAnsi"/>
          <w:sz w:val="26"/>
          <w:szCs w:val="26"/>
          <w:lang w:eastAsia="en-US"/>
        </w:rPr>
        <w:t>(причина отказа в выдаче разрешения)</w:t>
      </w:r>
    </w:p>
    <w:p w:rsidR="00410687" w:rsidRPr="002C68BA" w:rsidRDefault="00410687" w:rsidP="00247D39">
      <w:pPr>
        <w:autoSpaceDE w:val="0"/>
        <w:autoSpaceDN w:val="0"/>
        <w:adjustRightInd w:val="0"/>
        <w:spacing w:after="200"/>
        <w:jc w:val="both"/>
        <w:rPr>
          <w:rFonts w:eastAsiaTheme="minorHAnsi"/>
          <w:sz w:val="26"/>
          <w:szCs w:val="26"/>
          <w:lang w:eastAsia="en-US"/>
        </w:rPr>
      </w:pP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Глава администрации</w:t>
      </w:r>
    </w:p>
    <w:p w:rsidR="00410687" w:rsidRPr="002C68BA"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муниципального образования    _____________   _______________________</w:t>
      </w:r>
    </w:p>
    <w:p w:rsidR="00410687" w:rsidRPr="00646949" w:rsidRDefault="00410687" w:rsidP="00247D39">
      <w:pPr>
        <w:autoSpaceDE w:val="0"/>
        <w:autoSpaceDN w:val="0"/>
        <w:adjustRightInd w:val="0"/>
        <w:spacing w:after="200"/>
        <w:jc w:val="both"/>
        <w:rPr>
          <w:rFonts w:eastAsiaTheme="minorHAnsi"/>
          <w:sz w:val="26"/>
          <w:szCs w:val="26"/>
          <w:lang w:eastAsia="en-US"/>
        </w:rPr>
      </w:pPr>
      <w:r w:rsidRPr="002C68BA">
        <w:rPr>
          <w:rFonts w:eastAsiaTheme="minorHAnsi"/>
          <w:sz w:val="26"/>
          <w:szCs w:val="26"/>
          <w:lang w:eastAsia="en-US"/>
        </w:rPr>
        <w:t xml:space="preserve">                                                           (</w:t>
      </w:r>
      <w:proofErr w:type="gramStart"/>
      <w:r w:rsidRPr="002C68BA">
        <w:rPr>
          <w:rFonts w:eastAsiaTheme="minorHAnsi"/>
          <w:sz w:val="26"/>
          <w:szCs w:val="26"/>
          <w:lang w:eastAsia="en-US"/>
        </w:rPr>
        <w:t xml:space="preserve">подпись)   </w:t>
      </w:r>
      <w:proofErr w:type="gramEnd"/>
      <w:r w:rsidRPr="002C68BA">
        <w:rPr>
          <w:rFonts w:eastAsiaTheme="minorHAnsi"/>
          <w:sz w:val="26"/>
          <w:szCs w:val="26"/>
          <w:lang w:eastAsia="en-US"/>
        </w:rPr>
        <w:t xml:space="preserve">           (фамилия, инициалы)</w:t>
      </w:r>
    </w:p>
    <w:p w:rsidR="00410687" w:rsidRPr="00646949" w:rsidRDefault="00410687" w:rsidP="00247D39">
      <w:pPr>
        <w:widowControl w:val="0"/>
        <w:autoSpaceDE w:val="0"/>
        <w:autoSpaceDN w:val="0"/>
        <w:adjustRightInd w:val="0"/>
        <w:rPr>
          <w:sz w:val="26"/>
          <w:szCs w:val="26"/>
        </w:rPr>
      </w:pPr>
    </w:p>
    <w:p w:rsidR="001C6E09" w:rsidRPr="000771E7" w:rsidRDefault="001C6E09" w:rsidP="00247D39">
      <w:pPr>
        <w:jc w:val="center"/>
        <w:rPr>
          <w:b/>
          <w:sz w:val="28"/>
          <w:szCs w:val="28"/>
        </w:rPr>
      </w:pPr>
    </w:p>
    <w:sectPr w:rsidR="001C6E09" w:rsidRPr="000771E7" w:rsidSect="003A4AC1">
      <w:pgSz w:w="11906" w:h="16838"/>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4A271D"/>
    <w:multiLevelType w:val="hybridMultilevel"/>
    <w:tmpl w:val="65B8C610"/>
    <w:lvl w:ilvl="0" w:tplc="9CF02A1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15:restartNumberingAfterBreak="0">
    <w:nsid w:val="2052345B"/>
    <w:multiLevelType w:val="hybridMultilevel"/>
    <w:tmpl w:val="9D80C1C8"/>
    <w:lvl w:ilvl="0" w:tplc="D996FE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71A574F"/>
    <w:multiLevelType w:val="hybridMultilevel"/>
    <w:tmpl w:val="675E0168"/>
    <w:lvl w:ilvl="0" w:tplc="4BE85710">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23F71A5"/>
    <w:multiLevelType w:val="hybridMultilevel"/>
    <w:tmpl w:val="BD8E7130"/>
    <w:lvl w:ilvl="0" w:tplc="36363A1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5"/>
  </w:num>
  <w:num w:numId="3">
    <w:abstractNumId w:val="0"/>
  </w:num>
  <w:num w:numId="4">
    <w:abstractNumId w:val="7"/>
  </w:num>
  <w:num w:numId="5">
    <w:abstractNumId w:val="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7D"/>
    <w:rsid w:val="000771E7"/>
    <w:rsid w:val="00124E59"/>
    <w:rsid w:val="00153062"/>
    <w:rsid w:val="0016007C"/>
    <w:rsid w:val="001C6E09"/>
    <w:rsid w:val="001D776F"/>
    <w:rsid w:val="0020697D"/>
    <w:rsid w:val="00247D39"/>
    <w:rsid w:val="002C68BA"/>
    <w:rsid w:val="002D4E1C"/>
    <w:rsid w:val="0033132F"/>
    <w:rsid w:val="00341C18"/>
    <w:rsid w:val="003A4AC1"/>
    <w:rsid w:val="00410687"/>
    <w:rsid w:val="004F3B07"/>
    <w:rsid w:val="005C4494"/>
    <w:rsid w:val="00600420"/>
    <w:rsid w:val="006F6C82"/>
    <w:rsid w:val="0070483A"/>
    <w:rsid w:val="00725681"/>
    <w:rsid w:val="007E23AA"/>
    <w:rsid w:val="007E2A65"/>
    <w:rsid w:val="007F5C91"/>
    <w:rsid w:val="009C24F0"/>
    <w:rsid w:val="009D6A0C"/>
    <w:rsid w:val="009E0381"/>
    <w:rsid w:val="00A63999"/>
    <w:rsid w:val="00A74B16"/>
    <w:rsid w:val="00C67218"/>
    <w:rsid w:val="00C926A6"/>
    <w:rsid w:val="00C957C5"/>
    <w:rsid w:val="00D6546A"/>
    <w:rsid w:val="00D70273"/>
    <w:rsid w:val="00DA6CA9"/>
    <w:rsid w:val="00DB50EB"/>
    <w:rsid w:val="00E31A21"/>
    <w:rsid w:val="00E87101"/>
    <w:rsid w:val="00F00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20624"/>
  <w15:chartTrackingRefBased/>
  <w15:docId w15:val="{D584426A-0F54-407E-9B05-C757CE9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7D"/>
    <w:rPr>
      <w:rFonts w:ascii="Times New Roman" w:eastAsia="Times New Roman" w:hAnsi="Times New Roman"/>
      <w:sz w:val="24"/>
      <w:szCs w:val="24"/>
      <w:lang w:val="ru-RU" w:eastAsia="ru-RU"/>
    </w:rPr>
  </w:style>
  <w:style w:type="paragraph" w:styleId="2">
    <w:name w:val="heading 2"/>
    <w:basedOn w:val="a"/>
    <w:next w:val="a"/>
    <w:link w:val="20"/>
    <w:unhideWhenUsed/>
    <w:qFormat/>
    <w:rsid w:val="001C6E09"/>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697D"/>
    <w:rPr>
      <w:rFonts w:ascii="Tahoma" w:hAnsi="Tahoma" w:cs="Tahoma"/>
      <w:sz w:val="16"/>
      <w:szCs w:val="16"/>
    </w:rPr>
  </w:style>
  <w:style w:type="character" w:customStyle="1" w:styleId="a4">
    <w:name w:val="Текст выноски Знак"/>
    <w:link w:val="a3"/>
    <w:uiPriority w:val="99"/>
    <w:semiHidden/>
    <w:rsid w:val="0020697D"/>
    <w:rPr>
      <w:rFonts w:ascii="Tahoma" w:eastAsia="Times New Roman" w:hAnsi="Tahoma" w:cs="Tahoma"/>
      <w:sz w:val="16"/>
      <w:szCs w:val="16"/>
      <w:lang w:eastAsia="ru-RU"/>
    </w:rPr>
  </w:style>
  <w:style w:type="paragraph" w:styleId="a5">
    <w:name w:val="Normal (Web)"/>
    <w:basedOn w:val="a"/>
    <w:unhideWhenUsed/>
    <w:rsid w:val="009D6A0C"/>
  </w:style>
  <w:style w:type="paragraph" w:styleId="a6">
    <w:name w:val="List Paragraph"/>
    <w:basedOn w:val="a"/>
    <w:qFormat/>
    <w:rsid w:val="009D6A0C"/>
    <w:pPr>
      <w:spacing w:after="200" w:line="276" w:lineRule="auto"/>
      <w:ind w:left="720"/>
      <w:contextualSpacing/>
    </w:pPr>
    <w:rPr>
      <w:rFonts w:ascii="Calibri" w:hAnsi="Calibri"/>
      <w:sz w:val="22"/>
      <w:szCs w:val="22"/>
    </w:rPr>
  </w:style>
  <w:style w:type="paragraph" w:customStyle="1" w:styleId="ConsPlusNormal">
    <w:name w:val="ConsPlusNormal"/>
    <w:rsid w:val="009D6A0C"/>
    <w:pPr>
      <w:widowControl w:val="0"/>
      <w:autoSpaceDE w:val="0"/>
      <w:autoSpaceDN w:val="0"/>
      <w:adjustRightInd w:val="0"/>
      <w:ind w:firstLine="720"/>
      <w:jc w:val="both"/>
    </w:pPr>
    <w:rPr>
      <w:rFonts w:ascii="Arial" w:eastAsia="Times New Roman" w:hAnsi="Arial" w:cs="Arial"/>
      <w:lang w:val="ru-RU" w:eastAsia="ru-RU"/>
    </w:rPr>
  </w:style>
  <w:style w:type="character" w:styleId="a7">
    <w:name w:val="Hyperlink"/>
    <w:uiPriority w:val="99"/>
    <w:unhideWhenUsed/>
    <w:rsid w:val="009D6A0C"/>
    <w:rPr>
      <w:color w:val="0000FF"/>
      <w:u w:val="single"/>
    </w:rPr>
  </w:style>
  <w:style w:type="character" w:customStyle="1" w:styleId="20">
    <w:name w:val="Заголовок 2 Знак"/>
    <w:link w:val="2"/>
    <w:rsid w:val="001C6E09"/>
    <w:rPr>
      <w:rFonts w:ascii="Cambria" w:eastAsia="Times New Roman" w:hAnsi="Cambria"/>
      <w:b/>
      <w:bCs/>
      <w:i/>
      <w:iCs/>
      <w:sz w:val="28"/>
      <w:szCs w:val="28"/>
    </w:rPr>
  </w:style>
  <w:style w:type="paragraph" w:customStyle="1" w:styleId="ConsPlusNonformat">
    <w:name w:val="ConsPlusNonformat"/>
    <w:uiPriority w:val="99"/>
    <w:rsid w:val="001C6E09"/>
    <w:pPr>
      <w:widowControl w:val="0"/>
      <w:autoSpaceDE w:val="0"/>
      <w:autoSpaceDN w:val="0"/>
      <w:adjustRightInd w:val="0"/>
    </w:pPr>
    <w:rPr>
      <w:rFonts w:ascii="Courier New" w:eastAsia="Times New Roman" w:hAnsi="Courier New" w:cs="Courier New"/>
      <w:lang w:val="ru-RU" w:eastAsia="ru-RU"/>
    </w:rPr>
  </w:style>
  <w:style w:type="paragraph" w:styleId="a8">
    <w:name w:val="header"/>
    <w:basedOn w:val="a"/>
    <w:link w:val="a9"/>
    <w:uiPriority w:val="99"/>
    <w:unhideWhenUsed/>
    <w:rsid w:val="001C6E09"/>
    <w:pPr>
      <w:tabs>
        <w:tab w:val="center" w:pos="4677"/>
        <w:tab w:val="right" w:pos="9355"/>
      </w:tabs>
      <w:suppressAutoHyphens/>
    </w:pPr>
    <w:rPr>
      <w:sz w:val="20"/>
      <w:szCs w:val="20"/>
      <w:lang w:eastAsia="ar-SA"/>
    </w:rPr>
  </w:style>
  <w:style w:type="character" w:customStyle="1" w:styleId="a9">
    <w:name w:val="Верхний колонтитул Знак"/>
    <w:link w:val="a8"/>
    <w:uiPriority w:val="99"/>
    <w:rsid w:val="001C6E09"/>
    <w:rPr>
      <w:rFonts w:ascii="Times New Roman" w:eastAsia="Times New Roman" w:hAnsi="Times New Roman"/>
      <w:lang w:eastAsia="ar-SA"/>
    </w:rPr>
  </w:style>
  <w:style w:type="paragraph" w:styleId="aa">
    <w:name w:val="footer"/>
    <w:basedOn w:val="a"/>
    <w:link w:val="ab"/>
    <w:uiPriority w:val="99"/>
    <w:unhideWhenUsed/>
    <w:rsid w:val="001C6E09"/>
    <w:pPr>
      <w:tabs>
        <w:tab w:val="center" w:pos="4677"/>
        <w:tab w:val="right" w:pos="9355"/>
      </w:tabs>
      <w:suppressAutoHyphens/>
    </w:pPr>
    <w:rPr>
      <w:sz w:val="20"/>
      <w:szCs w:val="20"/>
      <w:lang w:eastAsia="ar-SA"/>
    </w:rPr>
  </w:style>
  <w:style w:type="character" w:customStyle="1" w:styleId="ab">
    <w:name w:val="Нижний колонтитул Знак"/>
    <w:link w:val="aa"/>
    <w:uiPriority w:val="99"/>
    <w:rsid w:val="001C6E09"/>
    <w:rPr>
      <w:rFonts w:ascii="Times New Roman" w:eastAsia="Times New Roman" w:hAnsi="Times New Roman"/>
      <w:lang w:eastAsia="ar-SA"/>
    </w:rPr>
  </w:style>
  <w:style w:type="paragraph" w:customStyle="1" w:styleId="ac">
    <w:name w:val="Название проектного документа"/>
    <w:basedOn w:val="a"/>
    <w:rsid w:val="001C6E09"/>
    <w:pPr>
      <w:widowControl w:val="0"/>
      <w:ind w:left="1701"/>
      <w:jc w:val="center"/>
    </w:pPr>
    <w:rPr>
      <w:rFonts w:ascii="Arial"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7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89D7D866923443E45B8B1DEC761615A31B84FA364614A2E9B946111CED449CA649E16FEAE3354DUFs6I" TargetMode="External"/><Relationship Id="rId3" Type="http://schemas.openxmlformats.org/officeDocument/2006/relationships/styles" Target="styles.xml"/><Relationship Id="rId7" Type="http://schemas.openxmlformats.org/officeDocument/2006/relationships/hyperlink" Target="consultantplus://offline/ref=5689D7D866923443E45B940CF9761615A31B81F23A4A14A2E9B946111CED449CA649E16FEAE33548UFs8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8291-3BE2-44D7-94C9-F8130453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28</Pages>
  <Words>10193</Words>
  <Characters>58103</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raiadm</Company>
  <LinksUpToDate>false</LinksUpToDate>
  <CharactersWithSpaces>68160</CharactersWithSpaces>
  <SharedDoc>false</SharedDoc>
  <HLinks>
    <vt:vector size="24" baseType="variant">
      <vt:variant>
        <vt:i4>7536694</vt:i4>
      </vt:variant>
      <vt:variant>
        <vt:i4>9</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2490426</vt:i4>
      </vt:variant>
      <vt:variant>
        <vt:i4>3</vt:i4>
      </vt:variant>
      <vt:variant>
        <vt:i4>0</vt:i4>
      </vt:variant>
      <vt:variant>
        <vt:i4>5</vt:i4>
      </vt:variant>
      <vt:variant>
        <vt:lpwstr>consultantplus://offline/ref=5689D7D866923443E45B8B1DEC761615A31B84FA364614A2E9B946111CED449CA649E16FEAE3354DUFs6I</vt:lpwstr>
      </vt:variant>
      <vt:variant>
        <vt:lpwstr/>
      </vt:variant>
      <vt:variant>
        <vt:i4>2424885</vt:i4>
      </vt:variant>
      <vt:variant>
        <vt:i4>0</vt:i4>
      </vt:variant>
      <vt:variant>
        <vt:i4>0</vt:i4>
      </vt:variant>
      <vt:variant>
        <vt:i4>5</vt:i4>
      </vt:variant>
      <vt:variant>
        <vt:lpwstr>consultantplus://offline/ref=5689D7D866923443E45B940CF9761615A31B81F23A4A14A2E9B946111CED449CA649E16FEAE33548UFs8I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Турапина Тамара Витальевна</dc:creator>
  <cp:keywords/>
  <cp:lastModifiedBy>Воронцова Татьяна Юрьевна</cp:lastModifiedBy>
  <cp:revision>6</cp:revision>
  <cp:lastPrinted>2023-05-18T13:22:00Z</cp:lastPrinted>
  <dcterms:created xsi:type="dcterms:W3CDTF">2023-08-16T06:50:00Z</dcterms:created>
  <dcterms:modified xsi:type="dcterms:W3CDTF">2023-08-16T08:08:00Z</dcterms:modified>
</cp:coreProperties>
</file>