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Приложение №</w:t>
      </w:r>
      <w:r w:rsidR="000525F0">
        <w:rPr>
          <w:rFonts w:ascii="Times New Roman" w:hAnsi="Times New Roman" w:cs="Times New Roman"/>
          <w:sz w:val="24"/>
          <w:szCs w:val="24"/>
        </w:rPr>
        <w:t>26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к решению совета депутатов </w:t>
      </w:r>
    </w:p>
    <w:p w:rsidR="00C17EEB" w:rsidRPr="00C17EEB" w:rsidRDefault="00C17EEB" w:rsidP="00C17EEB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 xml:space="preserve">Гатчинского </w:t>
      </w:r>
      <w:r w:rsidR="000E79ED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C17EEB">
        <w:rPr>
          <w:rFonts w:ascii="Times New Roman" w:hAnsi="Times New Roman" w:cs="Times New Roman"/>
          <w:sz w:val="24"/>
          <w:szCs w:val="24"/>
        </w:rPr>
        <w:t>района</w:t>
      </w:r>
    </w:p>
    <w:p w:rsidR="00C17EEB" w:rsidRPr="00C17EEB" w:rsidRDefault="00C17EEB" w:rsidP="006114AE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C17EEB">
        <w:rPr>
          <w:rFonts w:ascii="Times New Roman" w:hAnsi="Times New Roman" w:cs="Times New Roman"/>
          <w:sz w:val="24"/>
          <w:szCs w:val="24"/>
        </w:rPr>
        <w:t>от №</w:t>
      </w:r>
    </w:p>
    <w:p w:rsidR="00C17EEB" w:rsidRDefault="00C17EEB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6C98" w:rsidRPr="00026C98" w:rsidRDefault="00026C98" w:rsidP="00D03F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>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026C98">
        <w:rPr>
          <w:rFonts w:ascii="Times New Roman" w:hAnsi="Times New Roman" w:cs="Times New Roman"/>
          <w:b/>
          <w:bCs/>
          <w:sz w:val="28"/>
          <w:szCs w:val="28"/>
        </w:rPr>
        <w:t xml:space="preserve">к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иных межбюджетных трансфертов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из бюджета Гатчинского муниципального района бюджетам муниципальных образований городских и сельских поселе</w:t>
      </w:r>
      <w:bookmarkStart w:id="0" w:name="_GoBack"/>
      <w:bookmarkEnd w:id="0"/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ний Гатчинского муниципального района на организацию и проведение мероприятий районного значения в сфере культуры в рамках подпрограммы «</w:t>
      </w:r>
      <w:r w:rsidR="00716602" w:rsidRPr="00716602">
        <w:rPr>
          <w:rFonts w:ascii="Times New Roman" w:hAnsi="Times New Roman" w:cs="Times New Roman"/>
          <w:b/>
          <w:bCs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0B38A0" w:rsidRPr="000B38A0">
        <w:rPr>
          <w:rFonts w:ascii="Times New Roman" w:hAnsi="Times New Roman" w:cs="Times New Roman"/>
          <w:b/>
          <w:bCs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</w:p>
    <w:p w:rsidR="00026C98" w:rsidRDefault="00026C98" w:rsidP="00026C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38A0" w:rsidRDefault="00026C98" w:rsidP="0071660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0">
        <w:rPr>
          <w:rFonts w:ascii="Times New Roman" w:hAnsi="Times New Roman" w:cs="Times New Roman"/>
          <w:sz w:val="28"/>
          <w:szCs w:val="28"/>
        </w:rPr>
        <w:t>Настоящ</w:t>
      </w:r>
      <w:r w:rsidR="000B38A0" w:rsidRPr="000B38A0">
        <w:rPr>
          <w:rFonts w:ascii="Times New Roman" w:hAnsi="Times New Roman" w:cs="Times New Roman"/>
          <w:sz w:val="28"/>
          <w:szCs w:val="28"/>
        </w:rPr>
        <w:t>ийП</w:t>
      </w:r>
      <w:r w:rsidRPr="000B38A0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0B38A0" w:rsidRPr="000B38A0">
        <w:rPr>
          <w:rFonts w:ascii="Times New Roman" w:hAnsi="Times New Roman" w:cs="Times New Roman"/>
          <w:sz w:val="28"/>
          <w:szCs w:val="28"/>
        </w:rPr>
        <w:t xml:space="preserve">устанавливает цели и условия </w:t>
      </w:r>
      <w:r w:rsidRPr="000B38A0">
        <w:rPr>
          <w:rFonts w:ascii="Times New Roman" w:hAnsi="Times New Roman" w:cs="Times New Roman"/>
          <w:sz w:val="28"/>
          <w:szCs w:val="28"/>
        </w:rPr>
        <w:t xml:space="preserve">предоставленияи расходования </w:t>
      </w:r>
      <w:r w:rsidR="000B38A0" w:rsidRPr="000B38A0">
        <w:rPr>
          <w:rFonts w:ascii="Times New Roman" w:hAnsi="Times New Roman" w:cs="Times New Roman"/>
          <w:sz w:val="28"/>
          <w:szCs w:val="28"/>
        </w:rPr>
        <w:t>иных межбюджетных трансфертов из бюджета Гатчинского муниципального района бюджетам муниципальных образований городских и сельских поселений Гатчинского муниципального района(далее – муниципальные образования) на организацию и проведение мероприятий районного значения в сфере культуры в рамках подпрограммы «</w:t>
      </w:r>
      <w:r w:rsidR="00716602" w:rsidRPr="00716602">
        <w:rPr>
          <w:rFonts w:ascii="Times New Roman" w:hAnsi="Times New Roman" w:cs="Times New Roman"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0B38A0" w:rsidRPr="000B38A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 (далее – межбюджетные трансферты), а также критерии отбора муниципальных образований.</w:t>
      </w:r>
    </w:p>
    <w:p w:rsidR="000B38A0" w:rsidRDefault="000B38A0" w:rsidP="00716602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муниципальным образованиям представляются в целях реализации </w:t>
      </w:r>
      <w:r w:rsidR="009C500D">
        <w:rPr>
          <w:rFonts w:ascii="Times New Roman" w:hAnsi="Times New Roman" w:cs="Times New Roman"/>
          <w:sz w:val="28"/>
          <w:szCs w:val="28"/>
        </w:rPr>
        <w:t>П</w:t>
      </w:r>
      <w:r w:rsidR="009C500D" w:rsidRPr="009C500D">
        <w:rPr>
          <w:rFonts w:ascii="Times New Roman" w:hAnsi="Times New Roman" w:cs="Times New Roman"/>
          <w:sz w:val="28"/>
          <w:szCs w:val="28"/>
        </w:rPr>
        <w:t>лан</w:t>
      </w:r>
      <w:r w:rsidR="009C500D">
        <w:rPr>
          <w:rFonts w:ascii="Times New Roman" w:hAnsi="Times New Roman" w:cs="Times New Roman"/>
          <w:sz w:val="28"/>
          <w:szCs w:val="28"/>
        </w:rPr>
        <w:t>а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мероприятий районного значения в сфере культуры </w:t>
      </w:r>
      <w:r w:rsidR="00E973B0">
        <w:rPr>
          <w:rFonts w:ascii="Times New Roman" w:hAnsi="Times New Roman" w:cs="Times New Roman"/>
          <w:sz w:val="28"/>
          <w:szCs w:val="28"/>
        </w:rPr>
        <w:t>(далее – План мероприятий)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сдетальным финансированием, запланированных в рамках реализации </w:t>
      </w:r>
      <w:r w:rsidR="009C500D" w:rsidRPr="000B38A0">
        <w:rPr>
          <w:rFonts w:ascii="Times New Roman" w:hAnsi="Times New Roman" w:cs="Times New Roman"/>
          <w:sz w:val="28"/>
          <w:szCs w:val="28"/>
        </w:rPr>
        <w:t>подпрограммы «</w:t>
      </w:r>
      <w:r w:rsidR="00716602" w:rsidRPr="00716602">
        <w:rPr>
          <w:rFonts w:ascii="Times New Roman" w:hAnsi="Times New Roman" w:cs="Times New Roman"/>
          <w:sz w:val="28"/>
          <w:szCs w:val="28"/>
        </w:rPr>
        <w:t>Сохранение и развитие культуры, искусства и народного творчества Гатчинского муниципального района</w:t>
      </w:r>
      <w:r w:rsidR="009C500D" w:rsidRPr="000B38A0">
        <w:rPr>
          <w:rFonts w:ascii="Times New Roman" w:hAnsi="Times New Roman" w:cs="Times New Roman"/>
          <w:sz w:val="28"/>
          <w:szCs w:val="28"/>
        </w:rPr>
        <w:t>» муниципальной программы Гатчинского муниципального района «Развитие культуры в Гатчинском муниципальном районе»</w:t>
      </w:r>
      <w:r w:rsidR="009C500D" w:rsidRPr="009C500D">
        <w:rPr>
          <w:rFonts w:ascii="Times New Roman" w:hAnsi="Times New Roman" w:cs="Times New Roman"/>
          <w:sz w:val="28"/>
          <w:szCs w:val="28"/>
        </w:rPr>
        <w:t>, за счет средств местного бюджета на очередной финансовый год</w:t>
      </w:r>
      <w:r w:rsidR="009C500D">
        <w:rPr>
          <w:rFonts w:ascii="Times New Roman" w:hAnsi="Times New Roman" w:cs="Times New Roman"/>
          <w:sz w:val="28"/>
          <w:szCs w:val="28"/>
        </w:rPr>
        <w:t>,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утверждае</w:t>
      </w:r>
      <w:r w:rsidR="009C500D">
        <w:rPr>
          <w:rFonts w:ascii="Times New Roman" w:hAnsi="Times New Roman" w:cs="Times New Roman"/>
          <w:sz w:val="28"/>
          <w:szCs w:val="28"/>
        </w:rPr>
        <w:t>мым</w:t>
      </w:r>
      <w:r w:rsidR="009C500D" w:rsidRPr="009C500D">
        <w:rPr>
          <w:rFonts w:ascii="Times New Roman" w:hAnsi="Times New Roman" w:cs="Times New Roman"/>
          <w:sz w:val="28"/>
          <w:szCs w:val="28"/>
        </w:rPr>
        <w:t xml:space="preserve"> Комитетом по культуре и туризму Гатчинского муниципального района</w:t>
      </w:r>
      <w:r w:rsidR="009C500D">
        <w:rPr>
          <w:rFonts w:ascii="Times New Roman" w:hAnsi="Times New Roman" w:cs="Times New Roman"/>
          <w:sz w:val="28"/>
          <w:szCs w:val="28"/>
        </w:rPr>
        <w:t xml:space="preserve"> (далее – Комитет по культуре).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распорядителем средств бюджета Гатчинского муниципального района является Комитет финансов Гатчинского муниципального района (далее – Комитет финансов).</w:t>
      </w:r>
    </w:p>
    <w:p w:rsidR="009C500D" w:rsidRDefault="009C500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Межбюджетные трансферты представляются на софинансирование расходных обязательств муниципальных образований, возникающих при организации и проведений мероприятий в сфере культуры с целью выполнения полномочий органов местного самоуправления по вопросам местного значения </w:t>
      </w:r>
      <w:r w:rsidR="007102EE">
        <w:rPr>
          <w:rFonts w:ascii="Times New Roman" w:hAnsi="Times New Roman" w:cs="Times New Roman"/>
          <w:sz w:val="28"/>
          <w:szCs w:val="28"/>
        </w:rPr>
        <w:t xml:space="preserve">по </w:t>
      </w:r>
      <w:r w:rsidRPr="009C500D">
        <w:rPr>
          <w:rFonts w:ascii="Times New Roman" w:hAnsi="Times New Roman" w:cs="Times New Roman"/>
          <w:sz w:val="28"/>
          <w:szCs w:val="28"/>
        </w:rPr>
        <w:t>создани</w:t>
      </w:r>
      <w:r w:rsidR="007102EE">
        <w:rPr>
          <w:rFonts w:ascii="Times New Roman" w:hAnsi="Times New Roman" w:cs="Times New Roman"/>
          <w:sz w:val="28"/>
          <w:szCs w:val="28"/>
        </w:rPr>
        <w:t>ю</w:t>
      </w:r>
      <w:r w:rsidRPr="009C500D">
        <w:rPr>
          <w:rFonts w:ascii="Times New Roman" w:hAnsi="Times New Roman" w:cs="Times New Roman"/>
          <w:sz w:val="28"/>
          <w:szCs w:val="28"/>
        </w:rPr>
        <w:t xml:space="preserve"> условий для организации досуга и </w:t>
      </w:r>
      <w:r w:rsidRPr="009C500D">
        <w:rPr>
          <w:rFonts w:ascii="Times New Roman" w:hAnsi="Times New Roman" w:cs="Times New Roman"/>
          <w:sz w:val="28"/>
          <w:szCs w:val="28"/>
        </w:rPr>
        <w:lastRenderedPageBreak/>
        <w:t>обеспечения жителей поселения услугами организаций культуры</w:t>
      </w:r>
      <w:r w:rsidR="007102EE">
        <w:rPr>
          <w:rFonts w:ascii="Times New Roman" w:hAnsi="Times New Roman" w:cs="Times New Roman"/>
          <w:sz w:val="28"/>
          <w:szCs w:val="28"/>
        </w:rPr>
        <w:t xml:space="preserve"> (далее – мероприятия).</w:t>
      </w:r>
    </w:p>
    <w:p w:rsidR="007102EE" w:rsidRDefault="007102EE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 предоставляются при соблюдении следующих условий: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наличие муниципального правового акта, устанавливающего расходное обязательство муниципального образования;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наличие заключенного между администрацией Гатчинского муниципального района и администрацией муниципального образования соглашения о предоставлении межбюджетных трансфертов (далее – соглашение)</w:t>
      </w:r>
      <w:r w:rsidR="00FE5A2B">
        <w:rPr>
          <w:rFonts w:ascii="Times New Roman" w:hAnsi="Times New Roman" w:cs="Times New Roman"/>
          <w:sz w:val="28"/>
          <w:szCs w:val="28"/>
        </w:rPr>
        <w:t xml:space="preserve"> </w:t>
      </w:r>
      <w:r w:rsidR="00547D97" w:rsidRPr="00547D97">
        <w:rPr>
          <w:rFonts w:ascii="Times New Roman" w:hAnsi="Times New Roman" w:cs="Times New Roman"/>
          <w:sz w:val="28"/>
          <w:szCs w:val="28"/>
        </w:rPr>
        <w:t>(за исключением муниципального образования «Город Гатчина»)</w:t>
      </w:r>
      <w:r>
        <w:rPr>
          <w:rFonts w:ascii="Times New Roman" w:hAnsi="Times New Roman" w:cs="Times New Roman"/>
          <w:sz w:val="28"/>
          <w:szCs w:val="28"/>
        </w:rPr>
        <w:t>, предусматривающее: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межбюджетного трансферта, подлежащего предоставлению из бюджета Гатчинского муниципального района;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мероприятий, на организацию и проведение которых в соответствии с Планом мероприятий выделяются межбюджетные трансферты;</w:t>
      </w:r>
    </w:p>
    <w:p w:rsidR="007102EE" w:rsidRDefault="007102EE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 времени) в который должно быть организовано и проведено мероприятие в соответствии с Планом мероприятий</w:t>
      </w:r>
      <w:r w:rsidR="003E3951">
        <w:rPr>
          <w:rFonts w:ascii="Times New Roman" w:hAnsi="Times New Roman" w:cs="Times New Roman"/>
          <w:sz w:val="28"/>
          <w:szCs w:val="28"/>
        </w:rPr>
        <w:t>;</w:t>
      </w:r>
    </w:p>
    <w:p w:rsidR="002C7827" w:rsidRDefault="002C7827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и порядок перечисления межбюджетных трансфертов;</w:t>
      </w:r>
    </w:p>
    <w:p w:rsidR="003E3951" w:rsidRDefault="003E3951" w:rsidP="007102E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951">
        <w:rPr>
          <w:rFonts w:ascii="Times New Roman" w:hAnsi="Times New Roman" w:cs="Times New Roman"/>
          <w:sz w:val="28"/>
          <w:szCs w:val="28"/>
        </w:rPr>
        <w:t>сроки и порядок представления отчетов о расходах бюджета муниципального образования, источником финансово</w:t>
      </w:r>
      <w:r w:rsidR="00762A6D">
        <w:rPr>
          <w:rFonts w:ascii="Times New Roman" w:hAnsi="Times New Roman" w:cs="Times New Roman"/>
          <w:sz w:val="28"/>
          <w:szCs w:val="28"/>
        </w:rPr>
        <w:t>го обеспечения которых являются межбюджетные трансферты;</w:t>
      </w:r>
    </w:p>
    <w:p w:rsidR="007102EE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право проверки главным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2A6D">
        <w:rPr>
          <w:rFonts w:ascii="Times New Roman" w:hAnsi="Times New Roman" w:cs="Times New Roman"/>
          <w:sz w:val="28"/>
          <w:szCs w:val="28"/>
        </w:rPr>
        <w:t xml:space="preserve"> распорядителями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Гатчинского муниципального района</w:t>
      </w:r>
      <w:r w:rsidRPr="00762A6D">
        <w:rPr>
          <w:rFonts w:ascii="Times New Roman" w:hAnsi="Times New Roman" w:cs="Times New Roman"/>
          <w:sz w:val="28"/>
          <w:szCs w:val="28"/>
        </w:rPr>
        <w:t xml:space="preserve"> соблюдения муниципальным образованием условий предоставления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а также фактических расходов, источником финансового обеспечения которых являлись средства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трансфертов;</w:t>
      </w:r>
    </w:p>
    <w:p w:rsidR="00762A6D" w:rsidRDefault="00762A6D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2A6D">
        <w:rPr>
          <w:rFonts w:ascii="Times New Roman" w:hAnsi="Times New Roman" w:cs="Times New Roman"/>
          <w:sz w:val="28"/>
          <w:szCs w:val="28"/>
        </w:rPr>
        <w:t>обязательство муниципального образования о представлении Комитету</w:t>
      </w:r>
      <w:r w:rsidR="00E72F25">
        <w:rPr>
          <w:rFonts w:ascii="Times New Roman" w:hAnsi="Times New Roman" w:cs="Times New Roman"/>
          <w:sz w:val="28"/>
          <w:szCs w:val="28"/>
        </w:rPr>
        <w:t xml:space="preserve"> по культуре</w:t>
      </w:r>
      <w:r w:rsidRPr="00762A6D">
        <w:rPr>
          <w:rFonts w:ascii="Times New Roman" w:hAnsi="Times New Roman" w:cs="Times New Roman"/>
          <w:sz w:val="28"/>
          <w:szCs w:val="28"/>
        </w:rPr>
        <w:t xml:space="preserve"> отчетов о расходах местного бюджета, источником финансового обеспечения которых явля</w:t>
      </w:r>
      <w:r w:rsidR="00E72F25">
        <w:rPr>
          <w:rFonts w:ascii="Times New Roman" w:hAnsi="Times New Roman" w:cs="Times New Roman"/>
          <w:sz w:val="28"/>
          <w:szCs w:val="28"/>
        </w:rPr>
        <w:t>ю</w:t>
      </w:r>
      <w:r w:rsidRPr="00762A6D">
        <w:rPr>
          <w:rFonts w:ascii="Times New Roman" w:hAnsi="Times New Roman" w:cs="Times New Roman"/>
          <w:sz w:val="28"/>
          <w:szCs w:val="28"/>
        </w:rPr>
        <w:t xml:space="preserve">тся </w:t>
      </w:r>
      <w:r w:rsidR="00E72F25"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Pr="00762A6D">
        <w:rPr>
          <w:rFonts w:ascii="Times New Roman" w:hAnsi="Times New Roman" w:cs="Times New Roman"/>
          <w:sz w:val="28"/>
          <w:szCs w:val="28"/>
        </w:rPr>
        <w:t xml:space="preserve">, и </w:t>
      </w:r>
      <w:r w:rsidR="00E72F25">
        <w:rPr>
          <w:rFonts w:ascii="Times New Roman" w:hAnsi="Times New Roman" w:cs="Times New Roman"/>
          <w:sz w:val="28"/>
          <w:szCs w:val="28"/>
        </w:rPr>
        <w:t>выполнении мероприятий;</w:t>
      </w:r>
    </w:p>
    <w:p w:rsidR="00E72F25" w:rsidRDefault="00E72F25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согласование с Комитетом по культуре технического задания на организацию и проведение мероприятий в случаях, если для организации и проведения мероприятий необходимо заключение муниципальных контрактов</w:t>
      </w:r>
      <w:r w:rsidR="00102026">
        <w:rPr>
          <w:rFonts w:ascii="Times New Roman" w:hAnsi="Times New Roman" w:cs="Times New Roman"/>
          <w:sz w:val="28"/>
          <w:szCs w:val="28"/>
        </w:rPr>
        <w:t xml:space="preserve"> (договоров) </w:t>
      </w:r>
      <w:r>
        <w:rPr>
          <w:rFonts w:ascii="Times New Roman" w:hAnsi="Times New Roman" w:cs="Times New Roman"/>
          <w:sz w:val="28"/>
          <w:szCs w:val="28"/>
        </w:rPr>
        <w:t>на оказание услуг, выполнение работ, п</w:t>
      </w:r>
      <w:r w:rsidR="00E07EDD">
        <w:rPr>
          <w:rFonts w:ascii="Times New Roman" w:hAnsi="Times New Roman" w:cs="Times New Roman"/>
          <w:sz w:val="28"/>
          <w:szCs w:val="28"/>
        </w:rPr>
        <w:t>оставку</w:t>
      </w:r>
      <w:r w:rsidR="00EF40EB">
        <w:rPr>
          <w:rFonts w:ascii="Times New Roman" w:hAnsi="Times New Roman" w:cs="Times New Roman"/>
          <w:sz w:val="28"/>
          <w:szCs w:val="28"/>
        </w:rPr>
        <w:t xml:space="preserve"> товаров;</w:t>
      </w:r>
    </w:p>
    <w:p w:rsidR="00EF40EB" w:rsidRDefault="00EF40EB" w:rsidP="00762A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EF40EB">
        <w:rPr>
          <w:rFonts w:ascii="Times New Roman" w:hAnsi="Times New Roman" w:cs="Times New Roman"/>
          <w:sz w:val="28"/>
          <w:szCs w:val="28"/>
        </w:rPr>
        <w:t>соблюдение соответствующим органом местного самоуправления городских, сельских поселений бюджетного законодательства Российской Федерации и законодательства Российской Федерации о налогах и сборах.</w:t>
      </w:r>
    </w:p>
    <w:p w:rsidR="00E07EDD" w:rsidRDefault="00E72F25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межбюджетных трансфертов явля</w:t>
      </w:r>
      <w:r w:rsidR="00E07EDD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E07EDD">
        <w:rPr>
          <w:rFonts w:ascii="Times New Roman" w:hAnsi="Times New Roman" w:cs="Times New Roman"/>
          <w:sz w:val="28"/>
          <w:szCs w:val="28"/>
        </w:rPr>
        <w:t>: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>наличие необходимой материально-технической базы для проведения мероприятия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творческих коллективов и исполнителей;</w:t>
      </w:r>
    </w:p>
    <w:p w:rsidR="007102EE" w:rsidRPr="00E07EDD" w:rsidRDefault="00E07EDD" w:rsidP="00E07ED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социально-культурная значимость мероприятий.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Межбюджетные трансферты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выделяются бюджетам </w:t>
      </w:r>
      <w:r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Pr="00E07EDD">
        <w:rPr>
          <w:rFonts w:ascii="Times New Roman" w:hAnsi="Times New Roman" w:cs="Times New Roman"/>
          <w:sz w:val="28"/>
          <w:szCs w:val="28"/>
        </w:rPr>
        <w:t xml:space="preserve"> в пределах бюджетных ассигнований и лимитов бюджетных обязательств, утвержденных в сводной бюджетной росписи бюджета Гатчинского муниципального района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7EDD" w:rsidRDefault="00E07EDD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7EDD">
        <w:rPr>
          <w:rFonts w:ascii="Times New Roman" w:hAnsi="Times New Roman" w:cs="Times New Roman"/>
          <w:sz w:val="28"/>
          <w:szCs w:val="28"/>
        </w:rPr>
        <w:t xml:space="preserve">Распределение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E07EDD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ям</w:t>
      </w:r>
      <w:r w:rsidRPr="00E07EDD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 утверждается </w:t>
      </w:r>
      <w:r w:rsidR="00AC086E">
        <w:rPr>
          <w:rFonts w:ascii="Times New Roman" w:hAnsi="Times New Roman" w:cs="Times New Roman"/>
          <w:sz w:val="28"/>
          <w:szCs w:val="28"/>
        </w:rPr>
        <w:t>приложением к решению совета депутатов Гатчинского муниципального района о бюджете Гатчинского муниципального района.</w:t>
      </w:r>
    </w:p>
    <w:p w:rsidR="007102EE" w:rsidRDefault="002C7827" w:rsidP="000B38A0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осуществляется Комитетом финансов в порядке межбюджетных отношений на лицевые счета органов, исполняющих бюджеты муниципальных образований, открытые в территориальных органах Управления Федерального казначейства по Ленинградской области, на основании </w:t>
      </w:r>
      <w:r w:rsidR="00650AE5">
        <w:rPr>
          <w:rFonts w:ascii="Times New Roman" w:hAnsi="Times New Roman" w:cs="Times New Roman"/>
          <w:sz w:val="28"/>
          <w:szCs w:val="28"/>
        </w:rPr>
        <w:t>письменной</w:t>
      </w:r>
      <w:r w:rsidRPr="002C7827">
        <w:rPr>
          <w:rFonts w:ascii="Times New Roman" w:hAnsi="Times New Roman" w:cs="Times New Roman"/>
          <w:sz w:val="28"/>
          <w:szCs w:val="28"/>
        </w:rPr>
        <w:t xml:space="preserve"> заявки Комитета</w:t>
      </w:r>
      <w:r>
        <w:rPr>
          <w:rFonts w:ascii="Times New Roman" w:hAnsi="Times New Roman" w:cs="Times New Roman"/>
          <w:sz w:val="28"/>
          <w:szCs w:val="28"/>
        </w:rPr>
        <w:t xml:space="preserve"> по культуре.</w:t>
      </w:r>
    </w:p>
    <w:p w:rsidR="00FE2D8D" w:rsidRDefault="00FE2D8D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D8D">
        <w:rPr>
          <w:rFonts w:ascii="Times New Roman" w:hAnsi="Times New Roman" w:cs="Times New Roman"/>
          <w:sz w:val="28"/>
          <w:szCs w:val="28"/>
        </w:rPr>
        <w:t>Перечисление иных межбюджетных трансфертов муниципальному образованию «Город Гатчина» осуществляется Комитетом финансов Гатчинского муниципального района в порядке межбюджетных отношений на лицевой счет, открытый в органах Федерального казначейства на основании постановления администрации Га</w:t>
      </w:r>
      <w:r>
        <w:rPr>
          <w:rFonts w:ascii="Times New Roman" w:hAnsi="Times New Roman" w:cs="Times New Roman"/>
          <w:sz w:val="28"/>
          <w:szCs w:val="28"/>
        </w:rPr>
        <w:t>тчинского муниципального района</w:t>
      </w:r>
      <w:r w:rsidR="00906CDC">
        <w:rPr>
          <w:rFonts w:ascii="Times New Roman" w:hAnsi="Times New Roman" w:cs="Times New Roman"/>
          <w:sz w:val="28"/>
          <w:szCs w:val="28"/>
        </w:rPr>
        <w:t>, подготовленного Комитетом по культуре.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Pr="002C7827">
        <w:rPr>
          <w:rFonts w:ascii="Times New Roman" w:hAnsi="Times New Roman" w:cs="Times New Roman"/>
          <w:sz w:val="28"/>
          <w:szCs w:val="28"/>
        </w:rPr>
        <w:t>неосвоении</w:t>
      </w:r>
      <w:proofErr w:type="spellEnd"/>
      <w:r w:rsidRPr="002C7827">
        <w:rPr>
          <w:rFonts w:ascii="Times New Roman" w:hAnsi="Times New Roman" w:cs="Times New Roman"/>
          <w:sz w:val="28"/>
          <w:szCs w:val="28"/>
        </w:rPr>
        <w:t xml:space="preserve"> за отчетный период средств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к отчету прилагается пояснительная записка с указанием причин.</w:t>
      </w:r>
    </w:p>
    <w:p w:rsid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Ответственность за достоверность представляемых сведений и целевое использование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в соответствии с настоящим Порядком и заключенным соглашением возлагается на администрацию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7827" w:rsidRPr="002C7827" w:rsidRDefault="002C7827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7827">
        <w:rPr>
          <w:rFonts w:ascii="Times New Roman" w:hAnsi="Times New Roman" w:cs="Times New Roman"/>
          <w:sz w:val="28"/>
          <w:szCs w:val="28"/>
        </w:rPr>
        <w:t xml:space="preserve">Контроль за соблюдением условий, целей и порядка предоставления и расходования </w:t>
      </w:r>
      <w:r>
        <w:rPr>
          <w:rFonts w:ascii="Times New Roman" w:hAnsi="Times New Roman" w:cs="Times New Roman"/>
          <w:sz w:val="28"/>
          <w:szCs w:val="28"/>
        </w:rPr>
        <w:t>межбюджетных трансфертов</w:t>
      </w:r>
      <w:r w:rsidRPr="002C7827">
        <w:rPr>
          <w:rFonts w:ascii="Times New Roman" w:hAnsi="Times New Roman" w:cs="Times New Roman"/>
          <w:sz w:val="28"/>
          <w:szCs w:val="28"/>
        </w:rPr>
        <w:t xml:space="preserve"> осуществляют Комитет </w:t>
      </w:r>
      <w:r>
        <w:rPr>
          <w:rFonts w:ascii="Times New Roman" w:hAnsi="Times New Roman" w:cs="Times New Roman"/>
          <w:sz w:val="28"/>
          <w:szCs w:val="28"/>
        </w:rPr>
        <w:t xml:space="preserve">по культуре </w:t>
      </w:r>
      <w:r w:rsidRPr="002C7827">
        <w:rPr>
          <w:rFonts w:ascii="Times New Roman" w:hAnsi="Times New Roman" w:cs="Times New Roman"/>
          <w:sz w:val="28"/>
          <w:szCs w:val="28"/>
        </w:rPr>
        <w:t xml:space="preserve">и </w:t>
      </w:r>
      <w:r w:rsidR="00D77053">
        <w:rPr>
          <w:rFonts w:ascii="Times New Roman" w:hAnsi="Times New Roman" w:cs="Times New Roman"/>
          <w:sz w:val="28"/>
          <w:szCs w:val="28"/>
        </w:rPr>
        <w:t>Комитет финансов</w:t>
      </w:r>
      <w:r w:rsidRPr="002C7827">
        <w:rPr>
          <w:rFonts w:ascii="Times New Roman" w:hAnsi="Times New Roman" w:cs="Times New Roman"/>
          <w:sz w:val="28"/>
          <w:szCs w:val="28"/>
        </w:rPr>
        <w:t>.</w:t>
      </w:r>
    </w:p>
    <w:p w:rsidR="002C7827" w:rsidRPr="000B38A0" w:rsidRDefault="00EF40EB" w:rsidP="002C7827">
      <w:pPr>
        <w:pStyle w:val="a3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Межбюджетные трансферты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, не использованные в текущем финансовом году, подлежат возврату в бюджет </w:t>
      </w:r>
      <w:r w:rsidR="002C7827">
        <w:rPr>
          <w:rFonts w:ascii="Times New Roman" w:hAnsi="Times New Roman" w:cs="Times New Roman"/>
          <w:sz w:val="28"/>
          <w:szCs w:val="28"/>
        </w:rPr>
        <w:t>Гатчинского муниципального района</w:t>
      </w:r>
      <w:r w:rsidR="002C7827" w:rsidRPr="002C7827">
        <w:rPr>
          <w:rFonts w:ascii="Times New Roman" w:hAnsi="Times New Roman" w:cs="Times New Roman"/>
          <w:sz w:val="28"/>
          <w:szCs w:val="28"/>
        </w:rPr>
        <w:t xml:space="preserve"> в порядке, установленном правовым актом Комитета финансов</w:t>
      </w:r>
      <w:r w:rsidR="002C7827">
        <w:rPr>
          <w:rFonts w:ascii="Times New Roman" w:hAnsi="Times New Roman" w:cs="Times New Roman"/>
          <w:sz w:val="28"/>
          <w:szCs w:val="28"/>
        </w:rPr>
        <w:t>.</w:t>
      </w:r>
    </w:p>
    <w:p w:rsidR="000B38A0" w:rsidRDefault="000B38A0">
      <w:pPr>
        <w:rPr>
          <w:rFonts w:ascii="Times New Roman" w:hAnsi="Times New Roman" w:cs="Times New Roman"/>
          <w:sz w:val="28"/>
          <w:szCs w:val="28"/>
        </w:rPr>
      </w:pPr>
    </w:p>
    <w:sectPr w:rsidR="000B38A0" w:rsidSect="00026C98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36BD7"/>
    <w:multiLevelType w:val="hybridMultilevel"/>
    <w:tmpl w:val="FAEE2468"/>
    <w:lvl w:ilvl="0" w:tplc="7F823948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C98"/>
    <w:rsid w:val="00026C98"/>
    <w:rsid w:val="000525F0"/>
    <w:rsid w:val="000B38A0"/>
    <w:rsid w:val="000E79ED"/>
    <w:rsid w:val="00102026"/>
    <w:rsid w:val="001D2519"/>
    <w:rsid w:val="001D51EA"/>
    <w:rsid w:val="001E2349"/>
    <w:rsid w:val="002B5957"/>
    <w:rsid w:val="002C7827"/>
    <w:rsid w:val="003E3951"/>
    <w:rsid w:val="0048354F"/>
    <w:rsid w:val="00496D6D"/>
    <w:rsid w:val="00516FD5"/>
    <w:rsid w:val="00547D97"/>
    <w:rsid w:val="005C4883"/>
    <w:rsid w:val="006114AE"/>
    <w:rsid w:val="00650AE5"/>
    <w:rsid w:val="006F7FAA"/>
    <w:rsid w:val="007102EE"/>
    <w:rsid w:val="00716602"/>
    <w:rsid w:val="00762A6D"/>
    <w:rsid w:val="00797B68"/>
    <w:rsid w:val="00846F9E"/>
    <w:rsid w:val="00882EF6"/>
    <w:rsid w:val="00906CDC"/>
    <w:rsid w:val="00984EB0"/>
    <w:rsid w:val="009C500D"/>
    <w:rsid w:val="00A07EF8"/>
    <w:rsid w:val="00A65998"/>
    <w:rsid w:val="00AC086E"/>
    <w:rsid w:val="00B04BFD"/>
    <w:rsid w:val="00B57DBC"/>
    <w:rsid w:val="00C17EEB"/>
    <w:rsid w:val="00C4072A"/>
    <w:rsid w:val="00C85BBD"/>
    <w:rsid w:val="00CA34A8"/>
    <w:rsid w:val="00D03F35"/>
    <w:rsid w:val="00D77053"/>
    <w:rsid w:val="00D87D7D"/>
    <w:rsid w:val="00D9774F"/>
    <w:rsid w:val="00E07EDD"/>
    <w:rsid w:val="00E62945"/>
    <w:rsid w:val="00E72F25"/>
    <w:rsid w:val="00E973B0"/>
    <w:rsid w:val="00EF40EB"/>
    <w:rsid w:val="00F42C9E"/>
    <w:rsid w:val="00FE2D8D"/>
    <w:rsid w:val="00FE5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2B783"/>
  <w15:docId w15:val="{51329E87-C2AF-4E16-8549-FA33DCC6A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3F35"/>
    <w:pPr>
      <w:ind w:left="720"/>
      <w:contextualSpacing/>
    </w:pPr>
  </w:style>
  <w:style w:type="paragraph" w:styleId="a4">
    <w:name w:val="No Spacing"/>
    <w:uiPriority w:val="1"/>
    <w:qFormat/>
    <w:rsid w:val="00C17E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6849-D814-4DDD-865C-E00B10DAD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komf1</dc:creator>
  <cp:lastModifiedBy>sag-kf</cp:lastModifiedBy>
  <cp:revision>4</cp:revision>
  <cp:lastPrinted>2017-10-27T05:32:00Z</cp:lastPrinted>
  <dcterms:created xsi:type="dcterms:W3CDTF">2021-09-27T12:06:00Z</dcterms:created>
  <dcterms:modified xsi:type="dcterms:W3CDTF">2021-10-14T07:55:00Z</dcterms:modified>
</cp:coreProperties>
</file>