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FB" w:rsidRDefault="00CD46FB" w:rsidP="00503666">
      <w:pPr>
        <w:jc w:val="center"/>
      </w:pPr>
      <w:r>
        <w:rPr>
          <w:noProof/>
        </w:rPr>
        <w:t xml:space="preserve">                                                         </w:t>
      </w:r>
      <w:r w:rsidRPr="00212B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25pt;height:49.5pt;visibility:visible">
            <v:imagedata r:id="rId4" o:title="" gain="88562f"/>
          </v:shape>
        </w:pict>
      </w:r>
      <w:r>
        <w:rPr>
          <w:noProof/>
        </w:rPr>
        <w:t xml:space="preserve">                                                    </w:t>
      </w:r>
      <w:r w:rsidRPr="001A208C">
        <w:rPr>
          <w:b/>
          <w:noProof/>
          <w:sz w:val="28"/>
          <w:szCs w:val="28"/>
        </w:rPr>
        <w:t>ПРОЕКТ</w:t>
      </w:r>
      <w:r w:rsidRPr="001A208C">
        <w:rPr>
          <w:noProof/>
          <w:sz w:val="28"/>
          <w:szCs w:val="28"/>
        </w:rPr>
        <w:t xml:space="preserve">   </w:t>
      </w:r>
      <w:r>
        <w:rPr>
          <w:noProof/>
        </w:rPr>
        <w:t xml:space="preserve">                  </w:t>
      </w:r>
    </w:p>
    <w:p w:rsidR="00CD46FB" w:rsidRDefault="00CD46FB" w:rsidP="00503666">
      <w:pPr>
        <w:jc w:val="center"/>
      </w:pPr>
    </w:p>
    <w:p w:rsidR="00CD46FB" w:rsidRDefault="00CD46FB" w:rsidP="00503666">
      <w:pPr>
        <w:jc w:val="center"/>
      </w:pPr>
      <w:r>
        <w:t>АДМИНИСТРАЦИЯ ГАТЧИНСКОГО МУНИЦИПАЛЬНОГО РАЙОНА</w:t>
      </w:r>
    </w:p>
    <w:p w:rsidR="00CD46FB" w:rsidRDefault="00CD46FB" w:rsidP="00503666">
      <w:pPr>
        <w:jc w:val="center"/>
      </w:pPr>
      <w:r>
        <w:t>ЛЕНИНГРАДСКОЙ ОБЛАСТИ</w:t>
      </w:r>
    </w:p>
    <w:p w:rsidR="00CD46FB" w:rsidRDefault="00CD46FB" w:rsidP="00503666">
      <w:pPr>
        <w:jc w:val="center"/>
        <w:rPr>
          <w:sz w:val="12"/>
        </w:rPr>
      </w:pPr>
    </w:p>
    <w:p w:rsidR="00CD46FB" w:rsidRDefault="00CD46FB" w:rsidP="00503666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D46FB" w:rsidRDefault="00CD46FB" w:rsidP="00503666">
      <w:pPr>
        <w:jc w:val="center"/>
        <w:rPr>
          <w:sz w:val="12"/>
        </w:rPr>
      </w:pPr>
    </w:p>
    <w:p w:rsidR="00CD46FB" w:rsidRDefault="00CD46FB" w:rsidP="00503666">
      <w:pPr>
        <w:jc w:val="center"/>
        <w:rPr>
          <w:sz w:val="12"/>
        </w:rPr>
      </w:pPr>
    </w:p>
    <w:p w:rsidR="00CD46FB" w:rsidRDefault="00CD46FB" w:rsidP="00503666">
      <w:pPr>
        <w:jc w:val="center"/>
        <w:rPr>
          <w:sz w:val="12"/>
        </w:rPr>
      </w:pPr>
    </w:p>
    <w:p w:rsidR="00CD46FB" w:rsidRDefault="00CD46FB" w:rsidP="00503666">
      <w:pPr>
        <w:rPr>
          <w:b/>
        </w:rPr>
      </w:pPr>
      <w:r>
        <w:rPr>
          <w:b/>
        </w:rPr>
        <w:t>От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_______</w:t>
      </w:r>
    </w:p>
    <w:p w:rsidR="00CD46FB" w:rsidRDefault="00CD46FB" w:rsidP="00503666">
      <w:pPr>
        <w:rPr>
          <w:b/>
        </w:rPr>
      </w:pPr>
    </w:p>
    <w:p w:rsidR="00CD46FB" w:rsidRDefault="00CD46FB" w:rsidP="00503666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отдельных положений </w:t>
      </w:r>
    </w:p>
    <w:p w:rsidR="00CD46FB" w:rsidRDefault="00CD46FB" w:rsidP="00503666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02.03.2007 № 25-ФЗ </w:t>
      </w:r>
    </w:p>
    <w:p w:rsidR="00CD46FB" w:rsidRDefault="00CD46FB" w:rsidP="00503666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«О муниципальной службе»</w:t>
      </w:r>
    </w:p>
    <w:p w:rsidR="00CD46FB" w:rsidRDefault="00CD46FB" w:rsidP="00503666">
      <w:pPr>
        <w:spacing w:line="252" w:lineRule="auto"/>
        <w:rPr>
          <w:b/>
          <w:sz w:val="28"/>
          <w:szCs w:val="28"/>
        </w:rPr>
      </w:pPr>
    </w:p>
    <w:p w:rsidR="00CD46FB" w:rsidRDefault="00CD46FB" w:rsidP="005036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13 и статьей 15.1. Федерального закона от 02.03.2007 № 25-ФЗ «О муниципальной службе в Российской Федерации», руководствуясь Уставом Гатчинского муниципального района, </w:t>
      </w:r>
    </w:p>
    <w:p w:rsidR="00CD46FB" w:rsidRDefault="00CD46FB" w:rsidP="005036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D46FB" w:rsidRPr="00E57782" w:rsidRDefault="00CD46FB" w:rsidP="00E57782">
      <w:pPr>
        <w:autoSpaceDE w:val="0"/>
        <w:autoSpaceDN w:val="0"/>
        <w:adjustRightInd w:val="0"/>
        <w:rPr>
          <w:bCs/>
          <w:sz w:val="28"/>
          <w:szCs w:val="28"/>
        </w:rPr>
      </w:pPr>
      <w:r w:rsidRPr="00E57782">
        <w:rPr>
          <w:bCs/>
          <w:sz w:val="28"/>
          <w:szCs w:val="28"/>
        </w:rPr>
        <w:t>ПОСТАНОВЛЯЕТ:</w:t>
      </w:r>
    </w:p>
    <w:p w:rsidR="00CD46FB" w:rsidRDefault="00CD46FB" w:rsidP="00503666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CD46FB" w:rsidRDefault="00CD46FB" w:rsidP="0050366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1.</w:t>
      </w:r>
      <w:bookmarkStart w:id="0" w:name="Par0"/>
      <w:bookmarkEnd w:id="0"/>
      <w:r w:rsidRPr="0050366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Установить, что гражданин, претендующий на замещение должности муниципальной службы в администрации Гатчинского муниципального района и структурных подразделениях администрации Гатчинского муниципального района, обладающих правами юридического лица (далее-</w:t>
      </w:r>
      <w:r w:rsidRPr="0037429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гражданин, претендующий на замещение должности муниципальной службы), муниципальные служащие администрации Гатчинского муниципального района и структурных подразделений администрации Гатчинского муниципального района, обладающих правами юридического лица</w:t>
      </w:r>
      <w:r w:rsidRPr="0096765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(далее - муниципальный служащий</w:t>
      </w:r>
      <w:r w:rsidRPr="00967652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обязаны представлять представителю нанимателя (работодателю)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(далее - сведения).</w:t>
      </w:r>
    </w:p>
    <w:p w:rsidR="00CD46FB" w:rsidRDefault="00CD46FB" w:rsidP="0050366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При поступлении на муниципальную службу гражданин, претендующий на замещение должности муниципальной службы, представляет сведения за три календарных года, предшествующих году поступления на муниципальную службу.</w:t>
      </w:r>
    </w:p>
    <w:p w:rsidR="00CD46FB" w:rsidRDefault="00CD46FB" w:rsidP="0050366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Муниципальный служащий представляет сведения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CD46FB" w:rsidRDefault="00CD46FB" w:rsidP="0050366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bookmarkStart w:id="1" w:name="_GoBack"/>
      <w:bookmarkEnd w:id="1"/>
      <w:r>
        <w:rPr>
          <w:sz w:val="28"/>
          <w:szCs w:val="28"/>
          <w:lang w:eastAsia="en-US"/>
        </w:rPr>
        <w:t xml:space="preserve"> Сведения, указанные в пункте 1</w:t>
      </w:r>
      <w:hyperlink w:anchor="Par0" w:history="1">
        <w:r w:rsidRPr="004C0FE9">
          <w:rPr>
            <w:rStyle w:val="Hyperlink"/>
          </w:rPr>
          <w:t>Par0</w:t>
        </w:r>
      </w:hyperlink>
      <w:r>
        <w:rPr>
          <w:sz w:val="28"/>
          <w:szCs w:val="28"/>
          <w:lang w:eastAsia="en-US"/>
        </w:rPr>
        <w:t xml:space="preserve"> настоящего постановления,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представляются по форме, установленной Правительством Российской Федерации.</w:t>
      </w:r>
    </w:p>
    <w:p w:rsidR="00CD46FB" w:rsidRDefault="00CD46FB" w:rsidP="0050366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Сведения представляются в отдел кадров и наград администрации Гатчинского муниципального района, либо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лица.</w:t>
      </w:r>
    </w:p>
    <w:p w:rsidR="00CD46FB" w:rsidRDefault="00CD46FB" w:rsidP="0050366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Назначить </w:t>
      </w:r>
      <w:r w:rsidRPr="00F02066">
        <w:rPr>
          <w:sz w:val="28"/>
          <w:szCs w:val="28"/>
          <w:lang w:eastAsia="en-US"/>
        </w:rPr>
        <w:t>Рымарчука Александра Александровича</w:t>
      </w:r>
      <w:r>
        <w:rPr>
          <w:sz w:val="28"/>
          <w:szCs w:val="28"/>
          <w:lang w:eastAsia="en-US"/>
        </w:rPr>
        <w:t xml:space="preserve"> </w:t>
      </w:r>
      <w:r w:rsidRPr="00F02066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заместителя начальника отдела информационного обеспечения Комитета  экономики и инвестиций администрации Гатчинского муниципального района, назначенного на старшую должность муниципальной службы категории «руководители» - ответственным за осуществление обработки в администрации Гатчинского муниципального района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w:anchor="Par0" w:history="1">
        <w:r>
          <w:rPr>
            <w:color w:val="0000FF"/>
            <w:sz w:val="28"/>
            <w:szCs w:val="28"/>
            <w:lang w:eastAsia="en-US"/>
          </w:rPr>
          <w:t>пунктом  1</w:t>
        </w:r>
      </w:hyperlink>
      <w:r>
        <w:rPr>
          <w:sz w:val="28"/>
          <w:szCs w:val="28"/>
          <w:lang w:eastAsia="en-US"/>
        </w:rPr>
        <w:t xml:space="preserve"> настоящего постановления.</w:t>
      </w:r>
    </w:p>
    <w:p w:rsidR="00CD46FB" w:rsidRDefault="00CD46FB" w:rsidP="0037429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Руководителям структурных подразделений администрации Гатчинского муниципального района,</w:t>
      </w:r>
      <w:r w:rsidRPr="0037429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обладающих правами юридического лица, в срок до 01.01.2017 назначить муниципальных служащих, ответственных за осуществление обработки в структурных подразделениях администрации Гатчинского муниципального района, обладающих правами юридического лица, общедоступной информации, размещенной претендентами на замещение должности муниципальной службы в структурных подразделениях администрации Гатчинского муниципального района, обладающих правами юридического лица, и муниципальными служащими структурных подразделениях администрации Гатчинского муниципального района, обладающих правами юридического лица, в информационно-телекоммуникационной сети "Интернет", а также проверку достоверности и полноты сведений, предусмотренных </w:t>
      </w:r>
      <w:hyperlink w:anchor="Par0" w:history="1">
        <w:r>
          <w:rPr>
            <w:color w:val="0000FF"/>
            <w:sz w:val="28"/>
            <w:szCs w:val="28"/>
            <w:lang w:eastAsia="en-US"/>
          </w:rPr>
          <w:t>пунктом  1</w:t>
        </w:r>
      </w:hyperlink>
      <w:r>
        <w:rPr>
          <w:sz w:val="28"/>
          <w:szCs w:val="28"/>
          <w:lang w:eastAsia="en-US"/>
        </w:rPr>
        <w:t xml:space="preserve"> настоящего постановления, и представить копии муниципальных правовых актов о назначении в отдел кадров и наград администрации Гатчинского муниципального района.</w:t>
      </w:r>
    </w:p>
    <w:p w:rsidR="00CD46FB" w:rsidRDefault="00CD46FB" w:rsidP="0050366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Начальнику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 с настоящим постановлением муниципальных служащих Гатчинского муниципального района персонально под подпись.</w:t>
      </w:r>
    </w:p>
    <w:p w:rsidR="00CD46FB" w:rsidRDefault="00CD46FB" w:rsidP="005036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b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официального опубликования в газете «Гатчинская правда» и подлежит размещению на официальном сайте администрации Гатчинского муниципального района.</w:t>
      </w:r>
    </w:p>
    <w:p w:rsidR="00CD46FB" w:rsidRDefault="00CD46FB" w:rsidP="005036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исполнения постановления возложить на управляющего делами администрации Гатчинского муниципального района Вэнскэ С.М.</w:t>
      </w:r>
    </w:p>
    <w:p w:rsidR="00CD46FB" w:rsidRDefault="00CD46FB" w:rsidP="00503666">
      <w:pPr>
        <w:ind w:firstLine="709"/>
        <w:jc w:val="both"/>
        <w:rPr>
          <w:sz w:val="28"/>
          <w:szCs w:val="28"/>
        </w:rPr>
      </w:pPr>
    </w:p>
    <w:p w:rsidR="00CD46FB" w:rsidRDefault="00CD46FB" w:rsidP="00503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D46FB" w:rsidRDefault="00CD46FB" w:rsidP="00503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Е.В.Любушкина</w:t>
      </w:r>
      <w:r>
        <w:rPr>
          <w:sz w:val="28"/>
          <w:szCs w:val="28"/>
        </w:rPr>
        <w:tab/>
      </w:r>
    </w:p>
    <w:p w:rsidR="00CD46FB" w:rsidRDefault="00CD46FB" w:rsidP="00503666">
      <w:pPr>
        <w:spacing w:line="252" w:lineRule="auto"/>
        <w:jc w:val="both"/>
      </w:pPr>
    </w:p>
    <w:p w:rsidR="00CD46FB" w:rsidRDefault="00CD46FB" w:rsidP="00503666">
      <w:pPr>
        <w:spacing w:line="252" w:lineRule="auto"/>
        <w:jc w:val="both"/>
      </w:pPr>
      <w:r>
        <w:t>Адкина Н.А.</w:t>
      </w:r>
    </w:p>
    <w:p w:rsidR="00CD46FB" w:rsidRDefault="00CD46FB"/>
    <w:sectPr w:rsidR="00CD46FB" w:rsidSect="001A208C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303"/>
    <w:rsid w:val="00150133"/>
    <w:rsid w:val="001A208C"/>
    <w:rsid w:val="001D04BA"/>
    <w:rsid w:val="00212B5D"/>
    <w:rsid w:val="0037429B"/>
    <w:rsid w:val="00421D0A"/>
    <w:rsid w:val="004C0FE9"/>
    <w:rsid w:val="004F5E91"/>
    <w:rsid w:val="00503666"/>
    <w:rsid w:val="006C5011"/>
    <w:rsid w:val="00840C07"/>
    <w:rsid w:val="00880EAD"/>
    <w:rsid w:val="00897D37"/>
    <w:rsid w:val="00967652"/>
    <w:rsid w:val="009A334D"/>
    <w:rsid w:val="009E613C"/>
    <w:rsid w:val="00B03303"/>
    <w:rsid w:val="00CD46FB"/>
    <w:rsid w:val="00E57782"/>
    <w:rsid w:val="00F02066"/>
    <w:rsid w:val="00F3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5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80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0EAD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4C0F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</Pages>
  <Words>759</Words>
  <Characters>4327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gos-kadr</cp:lastModifiedBy>
  <cp:revision>9</cp:revision>
  <cp:lastPrinted>2016-12-08T06:11:00Z</cp:lastPrinted>
  <dcterms:created xsi:type="dcterms:W3CDTF">2016-12-06T14:11:00Z</dcterms:created>
  <dcterms:modified xsi:type="dcterms:W3CDTF">2016-12-08T06:11:00Z</dcterms:modified>
</cp:coreProperties>
</file>