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2A" w:rsidRPr="00B25079" w:rsidRDefault="00053C2A" w:rsidP="00053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0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" cy="624840"/>
            <wp:effectExtent l="0" t="0" r="7620" b="3810"/>
            <wp:docPr id="4" name="Рисунок 4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2A" w:rsidRPr="00B25079" w:rsidRDefault="00053C2A" w:rsidP="00053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079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:rsidR="00053C2A" w:rsidRDefault="00053C2A" w:rsidP="00053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07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53C2A" w:rsidRPr="00B25079" w:rsidRDefault="00053C2A" w:rsidP="00053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  <w:gridCol w:w="2771"/>
      </w:tblGrid>
      <w:tr w:rsidR="00053C2A" w:rsidRPr="00B25079" w:rsidTr="00AD5A12">
        <w:trPr>
          <w:trHeight w:val="217"/>
        </w:trPr>
        <w:tc>
          <w:tcPr>
            <w:tcW w:w="9400" w:type="dxa"/>
            <w:gridSpan w:val="2"/>
            <w:shd w:val="clear" w:color="auto" w:fill="auto"/>
          </w:tcPr>
          <w:p w:rsidR="00053C2A" w:rsidRPr="00B25079" w:rsidRDefault="00053C2A" w:rsidP="00AD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846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  <w:r w:rsidRPr="00B25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</w:t>
            </w:r>
          </w:p>
        </w:tc>
      </w:tr>
      <w:tr w:rsidR="00053C2A" w:rsidRPr="00B25079" w:rsidTr="00AD5A12">
        <w:tc>
          <w:tcPr>
            <w:tcW w:w="6629" w:type="dxa"/>
            <w:shd w:val="clear" w:color="auto" w:fill="auto"/>
          </w:tcPr>
          <w:p w:rsidR="00053C2A" w:rsidRPr="00B25079" w:rsidRDefault="00053C2A" w:rsidP="00AD5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9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</w:t>
            </w:r>
          </w:p>
        </w:tc>
        <w:tc>
          <w:tcPr>
            <w:tcW w:w="2771" w:type="dxa"/>
            <w:shd w:val="clear" w:color="auto" w:fill="auto"/>
          </w:tcPr>
          <w:p w:rsidR="00053C2A" w:rsidRPr="00B25079" w:rsidRDefault="00053C2A" w:rsidP="00AD5A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9">
              <w:rPr>
                <w:rFonts w:ascii="Times New Roman" w:hAnsi="Times New Roman" w:cs="Times New Roman"/>
                <w:b/>
                <w:sz w:val="28"/>
                <w:szCs w:val="28"/>
              </w:rPr>
              <w:t>№ ____</w:t>
            </w:r>
          </w:p>
        </w:tc>
      </w:tr>
    </w:tbl>
    <w:p w:rsidR="00053C2A" w:rsidRDefault="00053C2A" w:rsidP="00E606CA">
      <w:pPr>
        <w:tabs>
          <w:tab w:val="left" w:pos="5670"/>
        </w:tabs>
        <w:spacing w:after="0" w:line="240" w:lineRule="auto"/>
        <w:ind w:right="4019"/>
        <w:rPr>
          <w:rFonts w:ascii="Times New Roman" w:hAnsi="Times New Roman" w:cs="Times New Roman"/>
          <w:bCs/>
          <w:sz w:val="28"/>
          <w:szCs w:val="28"/>
        </w:rPr>
      </w:pPr>
      <w:r w:rsidRPr="00E606C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Гатчинского муниципального района от 16.05.2019 № 1780 «</w:t>
      </w:r>
      <w:r w:rsidRPr="00E606CA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 «Организация общественных обсуждений намечаемой хозяйственной и иной деятельности, подлежащей экологической экспертизе, на территории Гатчинского муниципального района» </w:t>
      </w:r>
    </w:p>
    <w:p w:rsidR="00E606CA" w:rsidRPr="00E606CA" w:rsidRDefault="00E606CA" w:rsidP="00E606CA">
      <w:pPr>
        <w:tabs>
          <w:tab w:val="left" w:pos="5670"/>
        </w:tabs>
        <w:spacing w:after="0" w:line="240" w:lineRule="auto"/>
        <w:ind w:right="4019"/>
        <w:rPr>
          <w:rFonts w:ascii="Times New Roman" w:hAnsi="Times New Roman" w:cs="Times New Roman"/>
          <w:bCs/>
          <w:sz w:val="28"/>
          <w:szCs w:val="28"/>
        </w:rPr>
      </w:pPr>
    </w:p>
    <w:p w:rsidR="00053C2A" w:rsidRDefault="00053C2A" w:rsidP="00E606CA">
      <w:pPr>
        <w:tabs>
          <w:tab w:val="left" w:pos="5670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606CA"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06.10.2003 № 131-ФЗ «Об общих принципах организации местного самоуправления в Российской Федерации», учитывая протест Гатчинского городского прокурора от 26.10.2020 № 7-65-2020, руководствуясь Уставом Гатчинского муниципального района и Уставом МО «Город Гатчина»,</w:t>
      </w:r>
    </w:p>
    <w:p w:rsidR="00E606CA" w:rsidRPr="00E606CA" w:rsidRDefault="00E606CA" w:rsidP="00E606CA">
      <w:pPr>
        <w:tabs>
          <w:tab w:val="left" w:pos="5670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3C2A" w:rsidRPr="00E606CA" w:rsidRDefault="00053C2A" w:rsidP="00E60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C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3C2A" w:rsidRPr="00E606CA" w:rsidRDefault="00053C2A" w:rsidP="00E606C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6CA">
        <w:rPr>
          <w:rFonts w:ascii="Times New Roman" w:hAnsi="Times New Roman" w:cs="Times New Roman"/>
          <w:spacing w:val="4"/>
          <w:sz w:val="28"/>
          <w:szCs w:val="28"/>
        </w:rPr>
        <w:t>Внести изменения в приложение к постановлению администрации Гатчинского муниципального района</w:t>
      </w:r>
      <w:r w:rsidRPr="00E606CA">
        <w:rPr>
          <w:rFonts w:ascii="Times New Roman" w:hAnsi="Times New Roman" w:cs="Times New Roman"/>
          <w:spacing w:val="-6"/>
          <w:sz w:val="28"/>
          <w:szCs w:val="28"/>
        </w:rPr>
        <w:t xml:space="preserve"> от 16.05.2019 № 1780 «</w:t>
      </w:r>
      <w:r w:rsidRPr="00E606C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«Организация общественных обсуждений намечаемой хозяйственной и иной деятельности, подлежащей экологической экспертизе, на территории Гатчинского муниципального района</w:t>
      </w:r>
      <w:r w:rsidR="00E606CA" w:rsidRPr="00E606CA">
        <w:rPr>
          <w:rFonts w:ascii="Times New Roman" w:hAnsi="Times New Roman" w:cs="Times New Roman"/>
          <w:sz w:val="28"/>
          <w:szCs w:val="28"/>
        </w:rPr>
        <w:t>», изложив его в редакции согласно приложению.</w:t>
      </w:r>
    </w:p>
    <w:p w:rsidR="00053C2A" w:rsidRPr="00E606CA" w:rsidRDefault="00053C2A" w:rsidP="00E606CA">
      <w:pPr>
        <w:pStyle w:val="a5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606CA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:rsidR="00E606CA" w:rsidRDefault="00E606CA" w:rsidP="00E606CA">
      <w:pPr>
        <w:pStyle w:val="a5"/>
        <w:spacing w:after="0" w:line="24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6CA" w:rsidRDefault="00E606CA" w:rsidP="00E606CA">
      <w:pPr>
        <w:pStyle w:val="a5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06CA" w:rsidRDefault="00E606CA" w:rsidP="00E606CA">
      <w:pPr>
        <w:pStyle w:val="a5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06CA" w:rsidRPr="00E606CA" w:rsidRDefault="00E606CA" w:rsidP="00E606CA">
      <w:pPr>
        <w:pStyle w:val="a5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:rsidR="00BD0978" w:rsidRDefault="00E606CA" w:rsidP="00E606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6CA" w:rsidRDefault="00E606CA" w:rsidP="00E606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606CA" w:rsidRDefault="00E606CA" w:rsidP="00E606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606CA" w:rsidRPr="00E606CA" w:rsidRDefault="00E606CA" w:rsidP="00E606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4536"/>
        <w:outlineLvl w:val="0"/>
        <w:rPr>
          <w:rFonts w:ascii="Times New Roman" w:hAnsi="Times New Roman" w:cs="Times New Roman"/>
          <w:sz w:val="20"/>
          <w:szCs w:val="20"/>
        </w:rPr>
      </w:pPr>
      <w:r w:rsidRPr="00E606CA">
        <w:rPr>
          <w:rFonts w:ascii="Times New Roman" w:hAnsi="Times New Roman" w:cs="Times New Roman"/>
          <w:sz w:val="20"/>
          <w:szCs w:val="20"/>
        </w:rPr>
        <w:t>Исаева А.С., 96-954</w:t>
      </w:r>
    </w:p>
    <w:sectPr w:rsidR="00E606CA" w:rsidRPr="00E606CA" w:rsidSect="00E606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75CC6"/>
    <w:multiLevelType w:val="multilevel"/>
    <w:tmpl w:val="ADB81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3C2A"/>
    <w:rsid w:val="00052FC4"/>
    <w:rsid w:val="00053C2A"/>
    <w:rsid w:val="000E041D"/>
    <w:rsid w:val="0010025A"/>
    <w:rsid w:val="001F0283"/>
    <w:rsid w:val="00233BCF"/>
    <w:rsid w:val="003226D7"/>
    <w:rsid w:val="0037661E"/>
    <w:rsid w:val="003828F7"/>
    <w:rsid w:val="00404613"/>
    <w:rsid w:val="00413D3D"/>
    <w:rsid w:val="00481EF9"/>
    <w:rsid w:val="00590F0F"/>
    <w:rsid w:val="005B480A"/>
    <w:rsid w:val="007A5CB9"/>
    <w:rsid w:val="008044B5"/>
    <w:rsid w:val="009668AC"/>
    <w:rsid w:val="00BA2393"/>
    <w:rsid w:val="00BB207D"/>
    <w:rsid w:val="00BD0978"/>
    <w:rsid w:val="00BF2D3E"/>
    <w:rsid w:val="00C83E19"/>
    <w:rsid w:val="00E606CA"/>
    <w:rsid w:val="00E84568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C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E3247-58EF-425C-9C87-8DAA5204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1</cp:revision>
  <dcterms:created xsi:type="dcterms:W3CDTF">2021-02-15T12:45:00Z</dcterms:created>
  <dcterms:modified xsi:type="dcterms:W3CDTF">2021-02-15T13:00:00Z</dcterms:modified>
</cp:coreProperties>
</file>