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196"/>
      </w:tblGrid>
      <w:tr w:rsidR="00013CD7" w:rsidTr="00013CD7">
        <w:tc>
          <w:tcPr>
            <w:tcW w:w="7196" w:type="dxa"/>
          </w:tcPr>
          <w:p w:rsidR="00013CD7" w:rsidRDefault="00013CD7">
            <w:pPr>
              <w:rPr>
                <w:sz w:val="28"/>
                <w:szCs w:val="28"/>
              </w:rPr>
            </w:pPr>
          </w:p>
          <w:p w:rsidR="00013CD7" w:rsidRDefault="00013CD7">
            <w:pPr>
              <w:rPr>
                <w:sz w:val="28"/>
                <w:szCs w:val="28"/>
              </w:rPr>
            </w:pPr>
            <w:r>
              <w:rPr>
                <w:sz w:val="28"/>
                <w:szCs w:val="28"/>
              </w:rPr>
              <w:t xml:space="preserve">Об утверждении </w:t>
            </w:r>
            <w:r w:rsidR="00DC6DA0" w:rsidRPr="00070D2F">
              <w:rPr>
                <w:sz w:val="28"/>
                <w:szCs w:val="28"/>
              </w:rPr>
              <w:t>Порядк</w:t>
            </w:r>
            <w:r w:rsidR="00DC6DA0">
              <w:rPr>
                <w:sz w:val="28"/>
                <w:szCs w:val="28"/>
              </w:rPr>
              <w:t>а</w:t>
            </w:r>
            <w:r w:rsidR="00DC6DA0" w:rsidRPr="00070D2F">
              <w:rPr>
                <w:sz w:val="28"/>
                <w:szCs w:val="28"/>
              </w:rPr>
              <w:t xml:space="preserve">  определения объемов и предоставления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w:t>
            </w:r>
          </w:p>
          <w:p w:rsidR="00013CD7" w:rsidRDefault="00013CD7">
            <w:pPr>
              <w:autoSpaceDE w:val="0"/>
              <w:autoSpaceDN w:val="0"/>
              <w:adjustRightInd w:val="0"/>
              <w:outlineLvl w:val="0"/>
              <w:rPr>
                <w:sz w:val="28"/>
                <w:szCs w:val="28"/>
                <w:highlight w:val="yellow"/>
              </w:rPr>
            </w:pPr>
          </w:p>
        </w:tc>
      </w:tr>
    </w:tbl>
    <w:p w:rsidR="00013CD7" w:rsidRDefault="00013CD7" w:rsidP="00013CD7">
      <w:pPr>
        <w:ind w:firstLine="708"/>
        <w:jc w:val="both"/>
        <w:rPr>
          <w:sz w:val="28"/>
          <w:szCs w:val="28"/>
        </w:rPr>
      </w:pPr>
      <w:proofErr w:type="gramStart"/>
      <w:r>
        <w:rPr>
          <w:sz w:val="28"/>
          <w:szCs w:val="28"/>
        </w:rPr>
        <w:t xml:space="preserve">В соответствии со статьей 78.1 Бюджетного кодекса Российской Федерации,  с учетом положений Федерального закона от 06.10.2003  </w:t>
      </w:r>
      <w:r w:rsidR="00641800">
        <w:rPr>
          <w:sz w:val="28"/>
          <w:szCs w:val="28"/>
        </w:rPr>
        <w:t>№</w:t>
      </w:r>
      <w:r>
        <w:rPr>
          <w:sz w:val="28"/>
          <w:szCs w:val="28"/>
        </w:rPr>
        <w:t>131-ФЗ «Об общих принципах организации местного самоуправления в Российской Федерации», Федерального закона от 12.01.1996 N 7-ФЗ "О некоммерческих организациях", постановлением Правительства Российской Федерации от 07.05.2017 №541 «Об общих требованиях к нормативным правовым актам, регулирующим предоставление субсидий некоммерческим организациям, не являющимся государственными (муниципальными) учреждениями», областным</w:t>
      </w:r>
      <w:proofErr w:type="gramEnd"/>
      <w:r>
        <w:rPr>
          <w:sz w:val="28"/>
          <w:szCs w:val="28"/>
        </w:rPr>
        <w:t xml:space="preserve"> </w:t>
      </w:r>
      <w:proofErr w:type="gramStart"/>
      <w:r>
        <w:rPr>
          <w:sz w:val="28"/>
          <w:szCs w:val="28"/>
        </w:rPr>
        <w:t>законом Ленинградской области от 29.06.2012 №52-оз «О государственной поддержке социально ориентированных некоммерческих организаций в Ленинградской области», руководствуясь Уставом Гатчинского муниципального района</w:t>
      </w:r>
      <w:r>
        <w:rPr>
          <w:color w:val="000000"/>
          <w:sz w:val="28"/>
          <w:szCs w:val="28"/>
          <w:shd w:val="clear" w:color="auto" w:fill="FFFFFF"/>
        </w:rPr>
        <w:t>,</w:t>
      </w:r>
      <w:r>
        <w:rPr>
          <w:sz w:val="28"/>
          <w:szCs w:val="28"/>
        </w:rPr>
        <w:t xml:space="preserve"> </w:t>
      </w:r>
      <w:r w:rsidR="006E3A13">
        <w:rPr>
          <w:sz w:val="28"/>
          <w:szCs w:val="28"/>
        </w:rPr>
        <w:t xml:space="preserve">решением совета депутатов Гатчинского муниципального района № 271 от 21.12.2012 «Об утверждении Положения о бюджетном процессе в муниципальном образовании Гатчинский муниципальный район Ленинградской области», </w:t>
      </w:r>
      <w:r w:rsidRPr="00A14B64">
        <w:rPr>
          <w:sz w:val="28"/>
          <w:szCs w:val="28"/>
        </w:rPr>
        <w:t>решением совета депутатов Гатчинского муниципального района от 2</w:t>
      </w:r>
      <w:r w:rsidR="00070D2F" w:rsidRPr="00A14B64">
        <w:rPr>
          <w:sz w:val="28"/>
          <w:szCs w:val="28"/>
        </w:rPr>
        <w:t>4</w:t>
      </w:r>
      <w:r w:rsidRPr="00A14B64">
        <w:rPr>
          <w:sz w:val="28"/>
          <w:szCs w:val="28"/>
        </w:rPr>
        <w:t>.11.201</w:t>
      </w:r>
      <w:r w:rsidR="00070D2F" w:rsidRPr="00A14B64">
        <w:rPr>
          <w:sz w:val="28"/>
          <w:szCs w:val="28"/>
        </w:rPr>
        <w:t>7</w:t>
      </w:r>
      <w:r w:rsidRPr="00A14B64">
        <w:rPr>
          <w:sz w:val="28"/>
          <w:szCs w:val="28"/>
        </w:rPr>
        <w:t xml:space="preserve"> №2</w:t>
      </w:r>
      <w:r w:rsidR="00A14B64" w:rsidRPr="00A14B64">
        <w:rPr>
          <w:sz w:val="28"/>
          <w:szCs w:val="28"/>
        </w:rPr>
        <w:t>69</w:t>
      </w:r>
      <w:r w:rsidRPr="00A14B64">
        <w:rPr>
          <w:sz w:val="28"/>
          <w:szCs w:val="28"/>
        </w:rPr>
        <w:t xml:space="preserve"> «О бюджете Гатчинского муниципального района на 201</w:t>
      </w:r>
      <w:r w:rsidR="00070D2F" w:rsidRPr="00A14B64">
        <w:rPr>
          <w:sz w:val="28"/>
          <w:szCs w:val="28"/>
        </w:rPr>
        <w:t>8</w:t>
      </w:r>
      <w:proofErr w:type="gramEnd"/>
      <w:r w:rsidRPr="00A14B64">
        <w:rPr>
          <w:sz w:val="28"/>
          <w:szCs w:val="28"/>
        </w:rPr>
        <w:t xml:space="preserve"> год и на плановый период 201</w:t>
      </w:r>
      <w:r w:rsidR="00070D2F" w:rsidRPr="00A14B64">
        <w:rPr>
          <w:sz w:val="28"/>
          <w:szCs w:val="28"/>
        </w:rPr>
        <w:t>9</w:t>
      </w:r>
      <w:r w:rsidRPr="00A14B64">
        <w:rPr>
          <w:sz w:val="28"/>
          <w:szCs w:val="28"/>
        </w:rPr>
        <w:t xml:space="preserve"> и 20</w:t>
      </w:r>
      <w:r w:rsidR="00070D2F" w:rsidRPr="00A14B64">
        <w:rPr>
          <w:sz w:val="28"/>
          <w:szCs w:val="28"/>
        </w:rPr>
        <w:t>20</w:t>
      </w:r>
      <w:r w:rsidRPr="00A14B64">
        <w:rPr>
          <w:sz w:val="28"/>
          <w:szCs w:val="28"/>
        </w:rPr>
        <w:t xml:space="preserve"> годов», </w:t>
      </w:r>
    </w:p>
    <w:p w:rsidR="00013CD7" w:rsidRDefault="00013CD7" w:rsidP="00013CD7">
      <w:pPr>
        <w:autoSpaceDE w:val="0"/>
        <w:autoSpaceDN w:val="0"/>
        <w:adjustRightInd w:val="0"/>
        <w:jc w:val="both"/>
        <w:outlineLvl w:val="0"/>
        <w:rPr>
          <w:sz w:val="28"/>
          <w:szCs w:val="28"/>
        </w:rPr>
      </w:pPr>
      <w:r>
        <w:rPr>
          <w:b/>
          <w:sz w:val="28"/>
          <w:szCs w:val="28"/>
        </w:rPr>
        <w:t>ПОСТАНОВЛЯЕТ</w:t>
      </w:r>
      <w:r>
        <w:rPr>
          <w:sz w:val="28"/>
          <w:szCs w:val="28"/>
        </w:rPr>
        <w:t>:</w:t>
      </w:r>
    </w:p>
    <w:p w:rsidR="00013CD7" w:rsidRDefault="00013CD7" w:rsidP="00013CD7">
      <w:pPr>
        <w:autoSpaceDE w:val="0"/>
        <w:autoSpaceDN w:val="0"/>
        <w:adjustRightInd w:val="0"/>
        <w:outlineLvl w:val="0"/>
        <w:rPr>
          <w:sz w:val="28"/>
          <w:szCs w:val="28"/>
        </w:rPr>
      </w:pPr>
    </w:p>
    <w:p w:rsidR="00013CD7" w:rsidRPr="00070D2F" w:rsidRDefault="00013CD7" w:rsidP="00070D2F">
      <w:pPr>
        <w:pStyle w:val="a4"/>
        <w:numPr>
          <w:ilvl w:val="0"/>
          <w:numId w:val="1"/>
        </w:numPr>
        <w:jc w:val="both"/>
        <w:rPr>
          <w:sz w:val="28"/>
          <w:szCs w:val="28"/>
        </w:rPr>
      </w:pPr>
      <w:r w:rsidRPr="00070D2F">
        <w:rPr>
          <w:sz w:val="28"/>
          <w:szCs w:val="28"/>
        </w:rPr>
        <w:t xml:space="preserve">Утвердить </w:t>
      </w:r>
      <w:r w:rsidR="00070D2F" w:rsidRPr="00070D2F">
        <w:rPr>
          <w:sz w:val="28"/>
          <w:szCs w:val="28"/>
        </w:rPr>
        <w:t xml:space="preserve">Порядок  определения объемов и предоставления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 </w:t>
      </w:r>
      <w:r w:rsidRPr="00070D2F">
        <w:rPr>
          <w:sz w:val="28"/>
          <w:szCs w:val="28"/>
        </w:rPr>
        <w:t xml:space="preserve">согласно приложению </w:t>
      </w:r>
      <w:r w:rsidR="00070D2F">
        <w:rPr>
          <w:sz w:val="28"/>
          <w:szCs w:val="28"/>
        </w:rPr>
        <w:t>1</w:t>
      </w:r>
      <w:r w:rsidRPr="00070D2F">
        <w:rPr>
          <w:sz w:val="28"/>
          <w:szCs w:val="28"/>
        </w:rPr>
        <w:t>.</w:t>
      </w:r>
    </w:p>
    <w:p w:rsidR="00070D2F" w:rsidRDefault="00013CD7" w:rsidP="00070D2F">
      <w:pPr>
        <w:pStyle w:val="a4"/>
        <w:numPr>
          <w:ilvl w:val="0"/>
          <w:numId w:val="1"/>
        </w:numPr>
        <w:jc w:val="both"/>
        <w:rPr>
          <w:sz w:val="28"/>
          <w:szCs w:val="28"/>
        </w:rPr>
      </w:pPr>
      <w:r w:rsidRPr="0057325F">
        <w:rPr>
          <w:sz w:val="28"/>
          <w:szCs w:val="28"/>
        </w:rPr>
        <w:t xml:space="preserve">Утвердить </w:t>
      </w:r>
      <w:r w:rsidR="0057325F" w:rsidRPr="0057325F">
        <w:rPr>
          <w:sz w:val="28"/>
          <w:szCs w:val="28"/>
        </w:rPr>
        <w:t xml:space="preserve">Положение о конкурсной комиссии для проведения конкурсного отбора некоммерческих организаций, не являющихся государственными (муниципальными) учреждениями, для предоставления субсидий из бюджета Гатчинского муниципального района на реализацию мероприятий в сфере социальной поддержки и защиты граждан </w:t>
      </w:r>
      <w:r w:rsidRPr="0057325F">
        <w:rPr>
          <w:sz w:val="28"/>
          <w:szCs w:val="28"/>
        </w:rPr>
        <w:t xml:space="preserve">согласно приложению </w:t>
      </w:r>
      <w:r w:rsidR="00070D2F">
        <w:rPr>
          <w:sz w:val="28"/>
          <w:szCs w:val="28"/>
        </w:rPr>
        <w:t>2</w:t>
      </w:r>
      <w:r w:rsidRPr="0057325F">
        <w:rPr>
          <w:sz w:val="28"/>
          <w:szCs w:val="28"/>
        </w:rPr>
        <w:t>.</w:t>
      </w:r>
    </w:p>
    <w:p w:rsidR="00070D2F" w:rsidRDefault="00013CD7" w:rsidP="00070D2F">
      <w:pPr>
        <w:pStyle w:val="a4"/>
        <w:numPr>
          <w:ilvl w:val="0"/>
          <w:numId w:val="1"/>
        </w:numPr>
        <w:jc w:val="both"/>
        <w:rPr>
          <w:sz w:val="28"/>
          <w:szCs w:val="28"/>
        </w:rPr>
      </w:pPr>
      <w:r w:rsidRPr="00070D2F">
        <w:rPr>
          <w:snapToGrid w:val="0"/>
          <w:sz w:val="28"/>
          <w:szCs w:val="28"/>
        </w:rPr>
        <w:t xml:space="preserve">Утвердить состав </w:t>
      </w:r>
      <w:r w:rsidRPr="00070D2F">
        <w:rPr>
          <w:sz w:val="28"/>
          <w:szCs w:val="28"/>
        </w:rPr>
        <w:t xml:space="preserve">комиссии </w:t>
      </w:r>
      <w:r w:rsidR="00070D2F" w:rsidRPr="0057325F">
        <w:rPr>
          <w:sz w:val="28"/>
          <w:szCs w:val="28"/>
        </w:rPr>
        <w:t>для проведения конкурсного отбора некоммерческих организаций, не являющихся государственными (муниципальными) учреждениями, для предоставления субсидий из бюджета Гатчинского муниципального района на реализацию мероприятий в сфере социальной поддержки и защиты граждан</w:t>
      </w:r>
      <w:r w:rsidRPr="00070D2F">
        <w:rPr>
          <w:sz w:val="28"/>
          <w:szCs w:val="28"/>
        </w:rPr>
        <w:t xml:space="preserve"> согласно приложению </w:t>
      </w:r>
      <w:r w:rsidR="00070D2F">
        <w:rPr>
          <w:sz w:val="28"/>
          <w:szCs w:val="28"/>
        </w:rPr>
        <w:t>3</w:t>
      </w:r>
      <w:r w:rsidRPr="00070D2F">
        <w:rPr>
          <w:sz w:val="28"/>
          <w:szCs w:val="28"/>
        </w:rPr>
        <w:t>.</w:t>
      </w:r>
    </w:p>
    <w:p w:rsidR="006E3A13" w:rsidRPr="006E3A13" w:rsidRDefault="006E3A13" w:rsidP="006E3A13">
      <w:pPr>
        <w:pStyle w:val="a4"/>
        <w:numPr>
          <w:ilvl w:val="0"/>
          <w:numId w:val="1"/>
        </w:numPr>
        <w:tabs>
          <w:tab w:val="left" w:pos="993"/>
        </w:tabs>
        <w:jc w:val="both"/>
        <w:rPr>
          <w:sz w:val="28"/>
          <w:szCs w:val="28"/>
        </w:rPr>
      </w:pPr>
      <w:proofErr w:type="gramStart"/>
      <w:r w:rsidRPr="006E3A13">
        <w:rPr>
          <w:sz w:val="28"/>
          <w:szCs w:val="28"/>
        </w:rPr>
        <w:t xml:space="preserve">Отменить действие постановления администрации Гатчинского муниципального района от </w:t>
      </w:r>
      <w:r>
        <w:rPr>
          <w:sz w:val="28"/>
          <w:szCs w:val="28"/>
        </w:rPr>
        <w:t>21.12.2015</w:t>
      </w:r>
      <w:r w:rsidRPr="006E3A13">
        <w:rPr>
          <w:sz w:val="28"/>
          <w:szCs w:val="28"/>
        </w:rPr>
        <w:t xml:space="preserve"> № </w:t>
      </w:r>
      <w:r>
        <w:rPr>
          <w:sz w:val="28"/>
          <w:szCs w:val="28"/>
        </w:rPr>
        <w:t>4306</w:t>
      </w:r>
      <w:r w:rsidRPr="006E3A13">
        <w:rPr>
          <w:sz w:val="28"/>
          <w:szCs w:val="28"/>
        </w:rPr>
        <w:t xml:space="preserve"> «Об утверждении порядка </w:t>
      </w:r>
      <w:r w:rsidRPr="006E3A13">
        <w:rPr>
          <w:sz w:val="28"/>
          <w:szCs w:val="28"/>
        </w:rPr>
        <w:lastRenderedPageBreak/>
        <w:t>определения объемов и предоставления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в целях возмещения затрат  на реализацию проектов в сфере социальной защиты населения на территории Га</w:t>
      </w:r>
      <w:r>
        <w:rPr>
          <w:sz w:val="28"/>
          <w:szCs w:val="28"/>
        </w:rPr>
        <w:t>тчинского муниципального района</w:t>
      </w:r>
      <w:r w:rsidRPr="006E3A13">
        <w:rPr>
          <w:sz w:val="28"/>
          <w:szCs w:val="28"/>
        </w:rPr>
        <w:t>» с 01 января 2018 года.</w:t>
      </w:r>
      <w:proofErr w:type="gramEnd"/>
    </w:p>
    <w:p w:rsidR="006E3A13" w:rsidRDefault="006E3A13" w:rsidP="006E3A13">
      <w:pPr>
        <w:numPr>
          <w:ilvl w:val="0"/>
          <w:numId w:val="1"/>
        </w:numPr>
        <w:tabs>
          <w:tab w:val="left" w:pos="1134"/>
        </w:tabs>
        <w:jc w:val="both"/>
        <w:rPr>
          <w:sz w:val="28"/>
          <w:szCs w:val="28"/>
        </w:rPr>
      </w:pPr>
      <w:r>
        <w:rPr>
          <w:sz w:val="28"/>
          <w:szCs w:val="28"/>
        </w:rPr>
        <w:t>Настоящее постановление вступает в силу после официального опубликования в газете «Гатчинская правда» с 01 января 2018 года и подлежит размещению на официальном сайте администрации Гатчинского муниципального района.</w:t>
      </w:r>
    </w:p>
    <w:p w:rsidR="00013CD7" w:rsidRPr="006E3A13" w:rsidRDefault="00013CD7" w:rsidP="006E3A13">
      <w:pPr>
        <w:pStyle w:val="a4"/>
        <w:numPr>
          <w:ilvl w:val="0"/>
          <w:numId w:val="1"/>
        </w:numPr>
        <w:jc w:val="both"/>
        <w:rPr>
          <w:sz w:val="28"/>
          <w:szCs w:val="28"/>
        </w:rPr>
      </w:pPr>
      <w:r w:rsidRPr="006E3A13">
        <w:rPr>
          <w:sz w:val="28"/>
          <w:szCs w:val="28"/>
        </w:rPr>
        <w:t xml:space="preserve">Контроль исполнения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w:t>
      </w:r>
      <w:proofErr w:type="spellStart"/>
      <w:r w:rsidRPr="006E3A13">
        <w:rPr>
          <w:sz w:val="28"/>
          <w:szCs w:val="28"/>
        </w:rPr>
        <w:t>Дерендяева</w:t>
      </w:r>
      <w:proofErr w:type="spellEnd"/>
      <w:r w:rsidRPr="006E3A13">
        <w:rPr>
          <w:sz w:val="28"/>
          <w:szCs w:val="28"/>
        </w:rPr>
        <w:t xml:space="preserve"> Р.О.</w:t>
      </w:r>
    </w:p>
    <w:p w:rsidR="00013CD7" w:rsidRDefault="00013CD7" w:rsidP="00013CD7">
      <w:pPr>
        <w:widowControl w:val="0"/>
        <w:tabs>
          <w:tab w:val="num" w:pos="0"/>
        </w:tabs>
        <w:ind w:firstLine="600"/>
        <w:jc w:val="both"/>
        <w:rPr>
          <w:snapToGrid w:val="0"/>
          <w:sz w:val="28"/>
          <w:szCs w:val="27"/>
        </w:rPr>
      </w:pPr>
    </w:p>
    <w:p w:rsidR="00013CD7" w:rsidRDefault="00013CD7" w:rsidP="00013CD7">
      <w:pPr>
        <w:rPr>
          <w:sz w:val="28"/>
          <w:szCs w:val="28"/>
        </w:rPr>
      </w:pPr>
    </w:p>
    <w:p w:rsidR="00013CD7" w:rsidRDefault="00013CD7" w:rsidP="00013CD7">
      <w:pPr>
        <w:autoSpaceDE w:val="0"/>
        <w:autoSpaceDN w:val="0"/>
        <w:adjustRightInd w:val="0"/>
        <w:outlineLvl w:val="0"/>
        <w:rPr>
          <w:sz w:val="28"/>
          <w:szCs w:val="28"/>
        </w:rPr>
      </w:pPr>
      <w:r>
        <w:rPr>
          <w:sz w:val="28"/>
          <w:szCs w:val="28"/>
        </w:rPr>
        <w:t>Глава  администрации</w:t>
      </w:r>
    </w:p>
    <w:p w:rsidR="00013CD7" w:rsidRDefault="00013CD7" w:rsidP="00013CD7">
      <w:pPr>
        <w:autoSpaceDE w:val="0"/>
        <w:autoSpaceDN w:val="0"/>
        <w:adjustRightInd w:val="0"/>
        <w:outlineLvl w:val="0"/>
        <w:rPr>
          <w:sz w:val="28"/>
          <w:szCs w:val="28"/>
        </w:rPr>
      </w:pPr>
      <w:r>
        <w:rPr>
          <w:sz w:val="28"/>
          <w:szCs w:val="28"/>
        </w:rPr>
        <w:t xml:space="preserve">Гатчинского муниципального района </w:t>
      </w:r>
      <w:r>
        <w:rPr>
          <w:sz w:val="28"/>
          <w:szCs w:val="28"/>
        </w:rPr>
        <w:tab/>
        <w:t xml:space="preserve">                   </w:t>
      </w:r>
      <w:r>
        <w:rPr>
          <w:sz w:val="28"/>
          <w:szCs w:val="28"/>
        </w:rPr>
        <w:tab/>
      </w:r>
      <w:r>
        <w:rPr>
          <w:sz w:val="28"/>
          <w:szCs w:val="28"/>
        </w:rPr>
        <w:tab/>
      </w:r>
      <w:proofErr w:type="spellStart"/>
      <w:r>
        <w:rPr>
          <w:sz w:val="28"/>
          <w:szCs w:val="28"/>
        </w:rPr>
        <w:t>Е.В.Любушкина</w:t>
      </w:r>
      <w:proofErr w:type="spellEnd"/>
    </w:p>
    <w:p w:rsidR="00013CD7" w:rsidRDefault="00013CD7" w:rsidP="00013CD7">
      <w:pPr>
        <w:autoSpaceDE w:val="0"/>
        <w:autoSpaceDN w:val="0"/>
        <w:adjustRightInd w:val="0"/>
        <w:outlineLvl w:val="0"/>
        <w:rPr>
          <w:sz w:val="28"/>
          <w:szCs w:val="28"/>
        </w:rPr>
      </w:pPr>
    </w:p>
    <w:p w:rsidR="00013CD7" w:rsidRDefault="00013CD7" w:rsidP="00013CD7">
      <w:pPr>
        <w:autoSpaceDE w:val="0"/>
        <w:autoSpaceDN w:val="0"/>
        <w:adjustRightInd w:val="0"/>
        <w:outlineLvl w:val="0"/>
        <w:rPr>
          <w:sz w:val="28"/>
          <w:szCs w:val="28"/>
        </w:rPr>
      </w:pPr>
    </w:p>
    <w:p w:rsidR="00013CD7" w:rsidRDefault="00013CD7" w:rsidP="00013CD7">
      <w:pPr>
        <w:autoSpaceDE w:val="0"/>
        <w:autoSpaceDN w:val="0"/>
        <w:adjustRightInd w:val="0"/>
        <w:outlineLvl w:val="0"/>
        <w:rPr>
          <w:sz w:val="28"/>
          <w:szCs w:val="28"/>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6E3A13" w:rsidRDefault="006E3A13" w:rsidP="00013CD7">
      <w:pPr>
        <w:autoSpaceDE w:val="0"/>
        <w:autoSpaceDN w:val="0"/>
        <w:adjustRightInd w:val="0"/>
        <w:outlineLvl w:val="0"/>
        <w:rPr>
          <w:sz w:val="22"/>
          <w:szCs w:val="22"/>
        </w:rPr>
      </w:pPr>
    </w:p>
    <w:p w:rsidR="00013CD7" w:rsidRDefault="00013CD7" w:rsidP="00013CD7">
      <w:pPr>
        <w:autoSpaceDE w:val="0"/>
        <w:autoSpaceDN w:val="0"/>
        <w:adjustRightInd w:val="0"/>
        <w:outlineLvl w:val="0"/>
        <w:rPr>
          <w:sz w:val="22"/>
          <w:szCs w:val="22"/>
        </w:rPr>
      </w:pPr>
      <w:r>
        <w:rPr>
          <w:sz w:val="22"/>
          <w:szCs w:val="22"/>
        </w:rPr>
        <w:t>Львович И.В.</w:t>
      </w:r>
    </w:p>
    <w:p w:rsidR="00013CD7" w:rsidRDefault="00013CD7" w:rsidP="00013CD7">
      <w:pPr>
        <w:autoSpaceDE w:val="0"/>
        <w:autoSpaceDN w:val="0"/>
        <w:adjustRightInd w:val="0"/>
        <w:jc w:val="right"/>
        <w:outlineLvl w:val="0"/>
        <w:rPr>
          <w:sz w:val="28"/>
          <w:szCs w:val="28"/>
        </w:rPr>
      </w:pPr>
    </w:p>
    <w:p w:rsidR="00686A57" w:rsidRDefault="00686A57" w:rsidP="00013CD7">
      <w:pPr>
        <w:autoSpaceDE w:val="0"/>
        <w:autoSpaceDN w:val="0"/>
        <w:adjustRightInd w:val="0"/>
        <w:jc w:val="right"/>
        <w:outlineLvl w:val="0"/>
        <w:rPr>
          <w:sz w:val="28"/>
          <w:szCs w:val="28"/>
        </w:rPr>
      </w:pPr>
    </w:p>
    <w:p w:rsidR="00686A57" w:rsidRDefault="00686A57" w:rsidP="00013CD7">
      <w:pPr>
        <w:autoSpaceDE w:val="0"/>
        <w:autoSpaceDN w:val="0"/>
        <w:adjustRightInd w:val="0"/>
        <w:jc w:val="right"/>
        <w:outlineLvl w:val="0"/>
        <w:rPr>
          <w:sz w:val="28"/>
          <w:szCs w:val="28"/>
        </w:rPr>
      </w:pPr>
    </w:p>
    <w:p w:rsidR="00586175" w:rsidRDefault="00586175" w:rsidP="00586175">
      <w:pPr>
        <w:ind w:firstLine="720"/>
        <w:jc w:val="right"/>
        <w:rPr>
          <w:sz w:val="28"/>
          <w:szCs w:val="28"/>
        </w:rPr>
      </w:pPr>
      <w:r>
        <w:rPr>
          <w:sz w:val="28"/>
          <w:szCs w:val="28"/>
        </w:rPr>
        <w:lastRenderedPageBreak/>
        <w:t xml:space="preserve">Приложение </w:t>
      </w:r>
      <w:r w:rsidR="00070D2F">
        <w:rPr>
          <w:sz w:val="28"/>
          <w:szCs w:val="28"/>
        </w:rPr>
        <w:t>1</w:t>
      </w:r>
    </w:p>
    <w:p w:rsidR="00586175" w:rsidRDefault="00586175" w:rsidP="00586175">
      <w:pPr>
        <w:ind w:firstLine="720"/>
        <w:jc w:val="right"/>
        <w:rPr>
          <w:sz w:val="28"/>
          <w:szCs w:val="28"/>
        </w:rPr>
      </w:pPr>
      <w:r>
        <w:rPr>
          <w:sz w:val="28"/>
          <w:szCs w:val="28"/>
        </w:rPr>
        <w:t>к постановлению администрации</w:t>
      </w:r>
    </w:p>
    <w:p w:rsidR="00586175" w:rsidRDefault="00586175" w:rsidP="00586175">
      <w:pPr>
        <w:ind w:firstLine="720"/>
        <w:jc w:val="right"/>
        <w:rPr>
          <w:sz w:val="28"/>
          <w:szCs w:val="28"/>
        </w:rPr>
      </w:pPr>
      <w:r>
        <w:rPr>
          <w:sz w:val="28"/>
          <w:szCs w:val="28"/>
        </w:rPr>
        <w:t>Гатчинского муниципального района</w:t>
      </w:r>
    </w:p>
    <w:p w:rsidR="00586175" w:rsidRDefault="00586175" w:rsidP="00586175">
      <w:pPr>
        <w:ind w:firstLine="720"/>
        <w:jc w:val="right"/>
        <w:rPr>
          <w:sz w:val="28"/>
          <w:szCs w:val="28"/>
        </w:rPr>
      </w:pPr>
      <w:r>
        <w:rPr>
          <w:sz w:val="28"/>
          <w:szCs w:val="28"/>
        </w:rPr>
        <w:t>от _____________2017 №_</w:t>
      </w:r>
    </w:p>
    <w:p w:rsidR="00586175" w:rsidRDefault="00586175" w:rsidP="00FC6A46">
      <w:pPr>
        <w:ind w:firstLine="720"/>
        <w:jc w:val="both"/>
        <w:rPr>
          <w:sz w:val="28"/>
          <w:szCs w:val="28"/>
        </w:rPr>
      </w:pPr>
    </w:p>
    <w:p w:rsidR="00586175" w:rsidRDefault="00586175" w:rsidP="00586175">
      <w:pPr>
        <w:ind w:firstLine="720"/>
        <w:jc w:val="center"/>
        <w:rPr>
          <w:sz w:val="28"/>
          <w:szCs w:val="28"/>
        </w:rPr>
      </w:pPr>
      <w:r>
        <w:rPr>
          <w:sz w:val="28"/>
          <w:szCs w:val="28"/>
        </w:rPr>
        <w:t>Порядок</w:t>
      </w:r>
    </w:p>
    <w:p w:rsidR="00586175" w:rsidRDefault="00586175" w:rsidP="00586175">
      <w:pPr>
        <w:ind w:firstLine="720"/>
        <w:jc w:val="center"/>
        <w:rPr>
          <w:sz w:val="28"/>
          <w:szCs w:val="28"/>
        </w:rPr>
      </w:pPr>
      <w:r>
        <w:rPr>
          <w:sz w:val="28"/>
          <w:szCs w:val="28"/>
        </w:rPr>
        <w:t xml:space="preserve"> </w:t>
      </w:r>
      <w:r w:rsidR="00BF13CA" w:rsidRPr="00FC6A46">
        <w:rPr>
          <w:sz w:val="28"/>
          <w:szCs w:val="28"/>
        </w:rPr>
        <w:t xml:space="preserve">определения объемов и предоставления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w:t>
      </w:r>
      <w:r w:rsidR="008F21F9">
        <w:rPr>
          <w:sz w:val="28"/>
          <w:szCs w:val="28"/>
        </w:rPr>
        <w:t>на реализацию мероприятий в сфере социальной поддержки и защиты граждан</w:t>
      </w:r>
    </w:p>
    <w:p w:rsidR="00586175" w:rsidRDefault="00586175" w:rsidP="00586175">
      <w:pPr>
        <w:ind w:firstLine="720"/>
        <w:jc w:val="center"/>
        <w:rPr>
          <w:sz w:val="28"/>
          <w:szCs w:val="28"/>
        </w:rPr>
      </w:pPr>
    </w:p>
    <w:p w:rsidR="00586175" w:rsidRDefault="00586175" w:rsidP="00586175">
      <w:pPr>
        <w:pStyle w:val="a4"/>
        <w:numPr>
          <w:ilvl w:val="0"/>
          <w:numId w:val="4"/>
        </w:numPr>
        <w:jc w:val="center"/>
        <w:rPr>
          <w:sz w:val="28"/>
          <w:szCs w:val="28"/>
        </w:rPr>
      </w:pPr>
      <w:r>
        <w:rPr>
          <w:sz w:val="28"/>
          <w:szCs w:val="28"/>
        </w:rPr>
        <w:t>Общие положения</w:t>
      </w:r>
    </w:p>
    <w:p w:rsidR="00586175" w:rsidRDefault="00586175" w:rsidP="00586175">
      <w:pPr>
        <w:pStyle w:val="a4"/>
        <w:ind w:left="1080"/>
        <w:rPr>
          <w:sz w:val="28"/>
          <w:szCs w:val="28"/>
        </w:rPr>
      </w:pPr>
    </w:p>
    <w:p w:rsidR="008F21F9" w:rsidRDefault="008F21F9" w:rsidP="008F21F9">
      <w:pPr>
        <w:ind w:firstLine="720"/>
        <w:jc w:val="both"/>
        <w:rPr>
          <w:sz w:val="28"/>
          <w:szCs w:val="28"/>
        </w:rPr>
      </w:pPr>
      <w:proofErr w:type="gramStart"/>
      <w:r>
        <w:rPr>
          <w:sz w:val="28"/>
          <w:szCs w:val="28"/>
        </w:rPr>
        <w:t>1.1.</w:t>
      </w:r>
      <w:r w:rsidR="009C3110">
        <w:rPr>
          <w:sz w:val="28"/>
          <w:szCs w:val="28"/>
        </w:rPr>
        <w:t xml:space="preserve">Настоящий Порядок </w:t>
      </w:r>
      <w:r w:rsidRPr="00FC6A46">
        <w:rPr>
          <w:sz w:val="28"/>
          <w:szCs w:val="28"/>
        </w:rPr>
        <w:t xml:space="preserve">определения объемов и предоставления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w:t>
      </w:r>
      <w:r>
        <w:rPr>
          <w:sz w:val="28"/>
          <w:szCs w:val="28"/>
        </w:rPr>
        <w:t xml:space="preserve">на реализацию мероприятий в сфере социальной поддержки и защиты граждан  </w:t>
      </w:r>
      <w:r w:rsidR="009C3110">
        <w:rPr>
          <w:sz w:val="28"/>
          <w:szCs w:val="28"/>
        </w:rPr>
        <w:t xml:space="preserve">(далее </w:t>
      </w:r>
      <w:r>
        <w:rPr>
          <w:sz w:val="28"/>
          <w:szCs w:val="28"/>
        </w:rPr>
        <w:t>–</w:t>
      </w:r>
      <w:r w:rsidR="009C3110">
        <w:rPr>
          <w:sz w:val="28"/>
          <w:szCs w:val="28"/>
        </w:rPr>
        <w:t xml:space="preserve"> Порядок</w:t>
      </w:r>
      <w:r>
        <w:rPr>
          <w:sz w:val="28"/>
          <w:szCs w:val="28"/>
        </w:rPr>
        <w:t>) устанавливает критерии отбора некоммерческих организаций, не являющихся государственными (муниципальными) учреждениями, для предоставления субсидий из бюджета Гатчинского муниципального района на реализацию мероприятий в сфере социальной поддержки и</w:t>
      </w:r>
      <w:proofErr w:type="gramEnd"/>
      <w:r>
        <w:rPr>
          <w:sz w:val="28"/>
          <w:szCs w:val="28"/>
        </w:rPr>
        <w:t xml:space="preserve"> защиты граждан, а также объем субсидии (далее - конкурсный отбор).</w:t>
      </w:r>
    </w:p>
    <w:p w:rsidR="009C3110" w:rsidRDefault="009C3110" w:rsidP="008F21F9">
      <w:pPr>
        <w:ind w:firstLine="720"/>
        <w:jc w:val="both"/>
        <w:rPr>
          <w:sz w:val="28"/>
          <w:szCs w:val="28"/>
        </w:rPr>
      </w:pPr>
      <w:r>
        <w:rPr>
          <w:sz w:val="28"/>
          <w:szCs w:val="28"/>
        </w:rPr>
        <w:t>1.2</w:t>
      </w:r>
      <w:r w:rsidR="00957F1B">
        <w:rPr>
          <w:sz w:val="28"/>
          <w:szCs w:val="28"/>
        </w:rPr>
        <w:t>.</w:t>
      </w:r>
      <w:r>
        <w:rPr>
          <w:sz w:val="28"/>
          <w:szCs w:val="28"/>
        </w:rPr>
        <w:t xml:space="preserve"> Конкурсный отбор проводится </w:t>
      </w:r>
      <w:r w:rsidR="008D5923">
        <w:rPr>
          <w:sz w:val="28"/>
          <w:szCs w:val="28"/>
        </w:rPr>
        <w:t>комитетом социальной защиты населения</w:t>
      </w:r>
      <w:r w:rsidR="00EE4580">
        <w:rPr>
          <w:sz w:val="28"/>
          <w:szCs w:val="28"/>
        </w:rPr>
        <w:t xml:space="preserve"> Гатчинского муниципального района (далее – </w:t>
      </w:r>
      <w:r w:rsidR="008D5923">
        <w:rPr>
          <w:sz w:val="28"/>
          <w:szCs w:val="28"/>
        </w:rPr>
        <w:t>комитет</w:t>
      </w:r>
      <w:r w:rsidR="00EE4580">
        <w:rPr>
          <w:sz w:val="28"/>
          <w:szCs w:val="28"/>
        </w:rPr>
        <w:t>) в целях предоставления субсидий из бюджета Гатчинского муниципального района на реализацию мероприятий в сфере социальной поддержки и защиты граждан (далее – субсидии) некоммерческим организациям, не являющимся государственными (муниципальными) учреждениями</w:t>
      </w:r>
      <w:r w:rsidR="00A058F5">
        <w:rPr>
          <w:sz w:val="28"/>
          <w:szCs w:val="28"/>
        </w:rPr>
        <w:t>.</w:t>
      </w:r>
    </w:p>
    <w:p w:rsidR="00EE4580" w:rsidRDefault="00EE4580" w:rsidP="009C3110">
      <w:pPr>
        <w:ind w:firstLine="708"/>
        <w:jc w:val="both"/>
        <w:rPr>
          <w:sz w:val="28"/>
          <w:szCs w:val="28"/>
        </w:rPr>
      </w:pPr>
      <w:r>
        <w:rPr>
          <w:sz w:val="28"/>
          <w:szCs w:val="28"/>
        </w:rPr>
        <w:t>1.3</w:t>
      </w:r>
      <w:r w:rsidR="00957F1B">
        <w:rPr>
          <w:sz w:val="28"/>
          <w:szCs w:val="28"/>
        </w:rPr>
        <w:t>.</w:t>
      </w:r>
      <w:r>
        <w:rPr>
          <w:sz w:val="28"/>
          <w:szCs w:val="28"/>
        </w:rPr>
        <w:t xml:space="preserve"> </w:t>
      </w:r>
      <w:r w:rsidR="0098390B" w:rsidRPr="00785925">
        <w:rPr>
          <w:sz w:val="28"/>
          <w:szCs w:val="28"/>
        </w:rPr>
        <w:t>Субсидии предоставляются в соответствии со сводной бюджетной росписью бюджета Гатчинского муниципального района в пределах бюджетных ассигнований</w:t>
      </w:r>
      <w:r w:rsidR="003014E4" w:rsidRPr="00785925">
        <w:rPr>
          <w:sz w:val="28"/>
          <w:szCs w:val="28"/>
        </w:rPr>
        <w:t xml:space="preserve"> и лимитов бюджетных обязательств,</w:t>
      </w:r>
      <w:r w:rsidR="001D00CD" w:rsidRPr="00785925">
        <w:rPr>
          <w:sz w:val="28"/>
          <w:szCs w:val="28"/>
        </w:rPr>
        <w:t xml:space="preserve"> утвержденных комитету</w:t>
      </w:r>
      <w:r w:rsidR="003014E4" w:rsidRPr="00785925">
        <w:rPr>
          <w:sz w:val="28"/>
          <w:szCs w:val="28"/>
        </w:rPr>
        <w:t xml:space="preserve"> по следующим направлениям:</w:t>
      </w:r>
    </w:p>
    <w:p w:rsidR="003014E4" w:rsidRDefault="003014E4" w:rsidP="009C3110">
      <w:pPr>
        <w:ind w:firstLine="708"/>
        <w:jc w:val="both"/>
        <w:rPr>
          <w:bCs/>
          <w:color w:val="000000"/>
          <w:sz w:val="28"/>
          <w:szCs w:val="28"/>
        </w:rPr>
      </w:pPr>
      <w:r>
        <w:rPr>
          <w:sz w:val="28"/>
          <w:szCs w:val="28"/>
        </w:rPr>
        <w:t>1.3.1</w:t>
      </w:r>
      <w:r w:rsidR="00957F1B">
        <w:rPr>
          <w:sz w:val="28"/>
          <w:szCs w:val="28"/>
        </w:rPr>
        <w:t>.</w:t>
      </w:r>
      <w:r>
        <w:rPr>
          <w:sz w:val="28"/>
          <w:szCs w:val="28"/>
        </w:rPr>
        <w:t xml:space="preserve"> </w:t>
      </w:r>
      <w:r w:rsidR="00770766">
        <w:rPr>
          <w:sz w:val="28"/>
          <w:szCs w:val="28"/>
        </w:rPr>
        <w:t>П</w:t>
      </w:r>
      <w:r w:rsidR="00770766">
        <w:rPr>
          <w:bCs/>
          <w:color w:val="000000"/>
          <w:sz w:val="28"/>
          <w:szCs w:val="28"/>
        </w:rPr>
        <w:t>роведение мероприятий, направленных на предупреждение отказов матерей от новорожденных детей, и осуществление социального патронажа семей с детьми.</w:t>
      </w:r>
    </w:p>
    <w:p w:rsidR="00586175" w:rsidRDefault="00770766" w:rsidP="00346480">
      <w:pPr>
        <w:ind w:firstLine="708"/>
        <w:jc w:val="both"/>
        <w:rPr>
          <w:sz w:val="28"/>
          <w:szCs w:val="28"/>
          <w:shd w:val="clear" w:color="auto" w:fill="FFFFFF"/>
        </w:rPr>
      </w:pPr>
      <w:r>
        <w:rPr>
          <w:bCs/>
          <w:color w:val="000000"/>
          <w:sz w:val="28"/>
          <w:szCs w:val="28"/>
        </w:rPr>
        <w:t>1.3.2</w:t>
      </w:r>
      <w:r w:rsidR="00957F1B">
        <w:rPr>
          <w:bCs/>
          <w:color w:val="000000"/>
          <w:sz w:val="28"/>
          <w:szCs w:val="28"/>
        </w:rPr>
        <w:t>.</w:t>
      </w:r>
      <w:r>
        <w:rPr>
          <w:bCs/>
          <w:color w:val="000000"/>
          <w:sz w:val="28"/>
          <w:szCs w:val="28"/>
        </w:rPr>
        <w:t xml:space="preserve"> </w:t>
      </w:r>
      <w:r w:rsidRPr="00770766">
        <w:rPr>
          <w:sz w:val="28"/>
          <w:szCs w:val="28"/>
          <w:shd w:val="clear" w:color="auto" w:fill="FFFFFF"/>
        </w:rPr>
        <w:t>Содействие социальной реабилитации граждан пожилого возраста и инвалидов</w:t>
      </w:r>
      <w:r w:rsidR="00346480">
        <w:rPr>
          <w:sz w:val="28"/>
          <w:szCs w:val="28"/>
          <w:shd w:val="clear" w:color="auto" w:fill="FFFFFF"/>
        </w:rPr>
        <w:t>.</w:t>
      </w:r>
    </w:p>
    <w:p w:rsidR="00346480" w:rsidRDefault="00346480" w:rsidP="00346480">
      <w:pPr>
        <w:ind w:firstLine="708"/>
        <w:jc w:val="both"/>
        <w:rPr>
          <w:sz w:val="28"/>
          <w:szCs w:val="28"/>
          <w:shd w:val="clear" w:color="auto" w:fill="FFFFFF"/>
        </w:rPr>
      </w:pPr>
      <w:r>
        <w:rPr>
          <w:sz w:val="28"/>
          <w:szCs w:val="28"/>
          <w:shd w:val="clear" w:color="auto" w:fill="FFFFFF"/>
        </w:rPr>
        <w:t>1.4</w:t>
      </w:r>
      <w:r w:rsidR="00957F1B">
        <w:rPr>
          <w:sz w:val="28"/>
          <w:szCs w:val="28"/>
          <w:shd w:val="clear" w:color="auto" w:fill="FFFFFF"/>
        </w:rPr>
        <w:t>.</w:t>
      </w:r>
      <w:r>
        <w:rPr>
          <w:sz w:val="28"/>
          <w:szCs w:val="28"/>
          <w:shd w:val="clear" w:color="auto" w:fill="FFFFFF"/>
        </w:rPr>
        <w:t xml:space="preserve"> Субсидии предоставляются в целях </w:t>
      </w:r>
      <w:r w:rsidR="003321EC">
        <w:rPr>
          <w:sz w:val="28"/>
          <w:szCs w:val="28"/>
          <w:shd w:val="clear" w:color="auto" w:fill="FFFFFF"/>
        </w:rPr>
        <w:t>финансового обеспечения затрат получателей субсидий</w:t>
      </w:r>
      <w:r w:rsidR="00215AD6">
        <w:rPr>
          <w:sz w:val="28"/>
          <w:szCs w:val="28"/>
          <w:shd w:val="clear" w:color="auto" w:fill="FFFFFF"/>
        </w:rPr>
        <w:t>, на реализацию мероприятий, указанных в п.1.3 настоящего Порядка</w:t>
      </w:r>
      <w:r>
        <w:rPr>
          <w:sz w:val="28"/>
          <w:szCs w:val="28"/>
          <w:shd w:val="clear" w:color="auto" w:fill="FFFFFF"/>
        </w:rPr>
        <w:t>.</w:t>
      </w:r>
    </w:p>
    <w:p w:rsidR="00346480" w:rsidRDefault="00346480" w:rsidP="00346480">
      <w:pPr>
        <w:ind w:firstLine="708"/>
        <w:jc w:val="both"/>
        <w:rPr>
          <w:sz w:val="28"/>
          <w:szCs w:val="28"/>
          <w:shd w:val="clear" w:color="auto" w:fill="FFFFFF"/>
        </w:rPr>
      </w:pPr>
      <w:r>
        <w:rPr>
          <w:sz w:val="28"/>
          <w:szCs w:val="28"/>
          <w:shd w:val="clear" w:color="auto" w:fill="FFFFFF"/>
        </w:rPr>
        <w:t>1.5</w:t>
      </w:r>
      <w:r w:rsidR="00957F1B">
        <w:rPr>
          <w:sz w:val="28"/>
          <w:szCs w:val="28"/>
          <w:shd w:val="clear" w:color="auto" w:fill="FFFFFF"/>
        </w:rPr>
        <w:t>.</w:t>
      </w:r>
      <w:r>
        <w:rPr>
          <w:sz w:val="28"/>
          <w:szCs w:val="28"/>
          <w:shd w:val="clear" w:color="auto" w:fill="FFFFFF"/>
        </w:rPr>
        <w:t xml:space="preserve"> Решение о предоставлении субсидии принимает конкурсная комиссия для проведения конкурсного отбора некоммерческих организаций, не являющихся государственными (муниципальными) учреждениями, для предоставления субсидий </w:t>
      </w:r>
      <w:r>
        <w:rPr>
          <w:sz w:val="28"/>
          <w:szCs w:val="28"/>
          <w:shd w:val="clear" w:color="auto" w:fill="FFFFFF"/>
        </w:rPr>
        <w:lastRenderedPageBreak/>
        <w:t>из бюджета Гатчинского муниципального района на реализацию мероприятий в сфере социальной поддержки и защиты граждан (далее – конкурсная комиссия), состав которой утверждается постановлением администрации</w:t>
      </w:r>
      <w:r w:rsidR="008D5923">
        <w:rPr>
          <w:sz w:val="28"/>
          <w:szCs w:val="28"/>
          <w:shd w:val="clear" w:color="auto" w:fill="FFFFFF"/>
        </w:rPr>
        <w:t xml:space="preserve"> Гатчинского муниципального района (далее – администрация)</w:t>
      </w:r>
      <w:r w:rsidR="002F7A80">
        <w:rPr>
          <w:sz w:val="28"/>
          <w:szCs w:val="28"/>
          <w:shd w:val="clear" w:color="auto" w:fill="FFFFFF"/>
        </w:rPr>
        <w:t>.</w:t>
      </w:r>
    </w:p>
    <w:p w:rsidR="00CE7458" w:rsidRDefault="00CE7458" w:rsidP="00CE7458">
      <w:pPr>
        <w:jc w:val="both"/>
        <w:rPr>
          <w:sz w:val="28"/>
          <w:szCs w:val="28"/>
        </w:rPr>
      </w:pPr>
      <w:r w:rsidRPr="00785925">
        <w:rPr>
          <w:sz w:val="28"/>
          <w:szCs w:val="28"/>
          <w:shd w:val="clear" w:color="auto" w:fill="FFFFFF"/>
        </w:rPr>
        <w:t xml:space="preserve">1.6. </w:t>
      </w:r>
      <w:r>
        <w:rPr>
          <w:sz w:val="28"/>
          <w:szCs w:val="28"/>
        </w:rPr>
        <w:t>Итоги конкурсного отбора утверждаются постановлением администрации Гатчинского муниципального района и подлежат размещению на официальном сайте администрации Гатчинского муниципального района не позднее 5 рабочих дней после подведения итогов конкурсного отбора. Материалы, не прошедшие конкурсный отбор, заявителям не возвращаются.</w:t>
      </w:r>
    </w:p>
    <w:p w:rsidR="00CE7458" w:rsidRDefault="00CE7458" w:rsidP="00346480">
      <w:pPr>
        <w:ind w:firstLine="708"/>
        <w:jc w:val="both"/>
        <w:rPr>
          <w:sz w:val="28"/>
          <w:szCs w:val="28"/>
          <w:shd w:val="clear" w:color="auto" w:fill="FFFFFF"/>
        </w:rPr>
      </w:pPr>
    </w:p>
    <w:p w:rsidR="002F7A80" w:rsidRDefault="002F7A80" w:rsidP="00346480">
      <w:pPr>
        <w:ind w:firstLine="708"/>
        <w:jc w:val="both"/>
        <w:rPr>
          <w:sz w:val="28"/>
          <w:szCs w:val="28"/>
          <w:shd w:val="clear" w:color="auto" w:fill="FFFFFF"/>
        </w:rPr>
      </w:pPr>
    </w:p>
    <w:p w:rsidR="002F7A80" w:rsidRDefault="002F7A80" w:rsidP="002F7A80">
      <w:pPr>
        <w:pStyle w:val="a4"/>
        <w:numPr>
          <w:ilvl w:val="0"/>
          <w:numId w:val="4"/>
        </w:numPr>
        <w:jc w:val="center"/>
        <w:rPr>
          <w:sz w:val="28"/>
          <w:szCs w:val="28"/>
        </w:rPr>
      </w:pPr>
      <w:r>
        <w:rPr>
          <w:sz w:val="28"/>
          <w:szCs w:val="28"/>
        </w:rPr>
        <w:t>Требования к участникам конкурсного отбора</w:t>
      </w:r>
    </w:p>
    <w:p w:rsidR="002F7A80" w:rsidRDefault="002F7A80" w:rsidP="002F7A80">
      <w:pPr>
        <w:ind w:left="720"/>
        <w:rPr>
          <w:sz w:val="28"/>
          <w:szCs w:val="28"/>
        </w:rPr>
      </w:pPr>
    </w:p>
    <w:p w:rsidR="002F7A80" w:rsidRPr="00957F1B" w:rsidRDefault="002F7A80" w:rsidP="00957F1B">
      <w:pPr>
        <w:pStyle w:val="a4"/>
        <w:numPr>
          <w:ilvl w:val="1"/>
          <w:numId w:val="5"/>
        </w:numPr>
        <w:rPr>
          <w:sz w:val="28"/>
          <w:szCs w:val="28"/>
        </w:rPr>
      </w:pPr>
      <w:r w:rsidRPr="00957F1B">
        <w:rPr>
          <w:sz w:val="28"/>
          <w:szCs w:val="28"/>
        </w:rPr>
        <w:t>К участию в конкурсном отборе допускаются:</w:t>
      </w:r>
    </w:p>
    <w:p w:rsidR="002F7A80" w:rsidRDefault="002F7A80" w:rsidP="002F7A80">
      <w:pPr>
        <w:ind w:firstLine="708"/>
        <w:jc w:val="both"/>
        <w:rPr>
          <w:sz w:val="28"/>
          <w:szCs w:val="28"/>
        </w:rPr>
      </w:pPr>
      <w:r>
        <w:rPr>
          <w:sz w:val="28"/>
          <w:szCs w:val="28"/>
        </w:rPr>
        <w:t>Некоммерческие организации, не являющиеся государственными (муниципальными) учреждениями, (далее – участники конкурсного отбора):</w:t>
      </w:r>
    </w:p>
    <w:p w:rsidR="002F7A80" w:rsidRDefault="002F7A80" w:rsidP="002F7A80">
      <w:pPr>
        <w:ind w:firstLine="708"/>
        <w:jc w:val="both"/>
        <w:rPr>
          <w:sz w:val="28"/>
          <w:szCs w:val="28"/>
        </w:rPr>
      </w:pPr>
      <w:r>
        <w:rPr>
          <w:sz w:val="28"/>
          <w:szCs w:val="28"/>
        </w:rPr>
        <w:t>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F7A80" w:rsidRDefault="002F7A80" w:rsidP="002F7A80">
      <w:pPr>
        <w:ind w:firstLine="708"/>
        <w:jc w:val="both"/>
        <w:rPr>
          <w:sz w:val="28"/>
          <w:szCs w:val="28"/>
        </w:rPr>
      </w:pPr>
      <w:r>
        <w:rPr>
          <w:sz w:val="28"/>
          <w:szCs w:val="28"/>
        </w:rPr>
        <w:t>не имеющие просроченной задолженности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w:t>
      </w:r>
      <w:r w:rsidR="00957F1B">
        <w:rPr>
          <w:sz w:val="28"/>
          <w:szCs w:val="28"/>
        </w:rPr>
        <w:t>, и иной просроченной задолженности перед бюджетом Гатчинского муниципального района;</w:t>
      </w:r>
    </w:p>
    <w:p w:rsidR="00957F1B" w:rsidRDefault="00957F1B" w:rsidP="002F7A80">
      <w:pPr>
        <w:ind w:firstLine="708"/>
        <w:jc w:val="both"/>
        <w:rPr>
          <w:sz w:val="28"/>
          <w:szCs w:val="28"/>
        </w:rPr>
      </w:pPr>
      <w:r>
        <w:rPr>
          <w:sz w:val="28"/>
          <w:szCs w:val="28"/>
        </w:rPr>
        <w:t>не находящиеся в процессе реорганизации, ликвидации, банкротства</w:t>
      </w:r>
      <w:r w:rsidR="00980C8B">
        <w:rPr>
          <w:sz w:val="28"/>
          <w:szCs w:val="28"/>
        </w:rPr>
        <w:t>;</w:t>
      </w:r>
    </w:p>
    <w:p w:rsidR="00980C8B" w:rsidRDefault="00980C8B" w:rsidP="002F7A80">
      <w:pPr>
        <w:ind w:firstLine="708"/>
        <w:jc w:val="both"/>
        <w:rPr>
          <w:sz w:val="28"/>
          <w:szCs w:val="28"/>
        </w:rPr>
      </w:pPr>
      <w:r>
        <w:rPr>
          <w:sz w:val="28"/>
          <w:szCs w:val="28"/>
        </w:rPr>
        <w:t xml:space="preserve">не </w:t>
      </w:r>
      <w:proofErr w:type="gramStart"/>
      <w:r>
        <w:rPr>
          <w:sz w:val="28"/>
          <w:szCs w:val="28"/>
        </w:rPr>
        <w:t>получавшие</w:t>
      </w:r>
      <w:proofErr w:type="gramEnd"/>
      <w:r>
        <w:rPr>
          <w:sz w:val="28"/>
          <w:szCs w:val="28"/>
        </w:rPr>
        <w:t xml:space="preserve"> средств из бюджета Гатчинского муниципального района в соответствии с иными нормативными правовыми актами Гатчинского муниципального района, помимо настоящего Порядка, на реализацию направлений, указанных в пункте 1.3. настоявшего Порядка.</w:t>
      </w:r>
    </w:p>
    <w:p w:rsidR="00957F1B" w:rsidRDefault="00957F1B" w:rsidP="002F7A80">
      <w:pPr>
        <w:ind w:firstLine="708"/>
        <w:jc w:val="both"/>
        <w:rPr>
          <w:sz w:val="28"/>
          <w:szCs w:val="28"/>
        </w:rPr>
      </w:pPr>
    </w:p>
    <w:p w:rsidR="00957F1B" w:rsidRDefault="00957F1B" w:rsidP="00957F1B">
      <w:pPr>
        <w:pStyle w:val="a4"/>
        <w:numPr>
          <w:ilvl w:val="0"/>
          <w:numId w:val="4"/>
        </w:numPr>
        <w:jc w:val="center"/>
        <w:rPr>
          <w:sz w:val="28"/>
          <w:szCs w:val="28"/>
        </w:rPr>
      </w:pPr>
      <w:r>
        <w:rPr>
          <w:sz w:val="28"/>
          <w:szCs w:val="28"/>
        </w:rPr>
        <w:t>Порядок проведения конкурсного отбора</w:t>
      </w:r>
    </w:p>
    <w:p w:rsidR="00957F1B" w:rsidRDefault="00957F1B" w:rsidP="00957F1B">
      <w:pPr>
        <w:ind w:left="720"/>
        <w:rPr>
          <w:sz w:val="28"/>
          <w:szCs w:val="28"/>
        </w:rPr>
      </w:pPr>
    </w:p>
    <w:p w:rsidR="00957F1B" w:rsidRDefault="00957F1B" w:rsidP="00957F1B">
      <w:pPr>
        <w:ind w:firstLine="720"/>
        <w:jc w:val="both"/>
        <w:rPr>
          <w:sz w:val="28"/>
          <w:szCs w:val="28"/>
        </w:rPr>
      </w:pPr>
      <w:r>
        <w:rPr>
          <w:sz w:val="28"/>
          <w:szCs w:val="28"/>
        </w:rPr>
        <w:t>3.1. Извещение о проведении  конкурсного отбора публикуется на официальном сайте администрации в информационно-телекоммуникационной сети «Интернет» не менее чем за 5 рабочих дней до начала приема документов для участия в конкурсном отборе и включает в себя следующие сведения:</w:t>
      </w:r>
    </w:p>
    <w:p w:rsidR="00586175" w:rsidRDefault="00957F1B" w:rsidP="00957F1B">
      <w:pPr>
        <w:ind w:firstLine="720"/>
        <w:jc w:val="both"/>
        <w:rPr>
          <w:sz w:val="28"/>
          <w:szCs w:val="28"/>
        </w:rPr>
      </w:pPr>
      <w:r>
        <w:rPr>
          <w:sz w:val="28"/>
          <w:szCs w:val="28"/>
        </w:rPr>
        <w:t xml:space="preserve">правовой акт администрации о порядке </w:t>
      </w:r>
      <w:r w:rsidR="002C154E" w:rsidRPr="00FC6A46">
        <w:rPr>
          <w:sz w:val="28"/>
          <w:szCs w:val="28"/>
        </w:rPr>
        <w:t xml:space="preserve">определения объемов и предоставления субсидий из бюджета Гатчинского муниципального района социально ориентированным некоммерческим организациям, не являющимся государственными (муниципальными) учреждениями, </w:t>
      </w:r>
      <w:r w:rsidR="002C154E">
        <w:rPr>
          <w:sz w:val="28"/>
          <w:szCs w:val="28"/>
        </w:rPr>
        <w:t>на реализацию мероприятий в сфере социальной поддержки и защиты граждан</w:t>
      </w:r>
      <w:r>
        <w:rPr>
          <w:sz w:val="28"/>
          <w:szCs w:val="28"/>
        </w:rPr>
        <w:t>;</w:t>
      </w:r>
    </w:p>
    <w:p w:rsidR="00957F1B" w:rsidRDefault="00957F1B" w:rsidP="00957F1B">
      <w:pPr>
        <w:ind w:firstLine="720"/>
        <w:jc w:val="both"/>
        <w:rPr>
          <w:sz w:val="28"/>
          <w:szCs w:val="28"/>
        </w:rPr>
      </w:pPr>
      <w:r>
        <w:rPr>
          <w:sz w:val="28"/>
          <w:szCs w:val="28"/>
        </w:rPr>
        <w:t>срок и место приема заявок на участие в конкурсном отборе;</w:t>
      </w:r>
    </w:p>
    <w:p w:rsidR="00957F1B" w:rsidRDefault="00957F1B" w:rsidP="00957F1B">
      <w:pPr>
        <w:ind w:firstLine="720"/>
        <w:jc w:val="both"/>
        <w:rPr>
          <w:sz w:val="28"/>
          <w:szCs w:val="28"/>
        </w:rPr>
      </w:pPr>
      <w:r>
        <w:rPr>
          <w:sz w:val="28"/>
          <w:szCs w:val="28"/>
        </w:rPr>
        <w:t>перечень представляемых документов.</w:t>
      </w:r>
    </w:p>
    <w:p w:rsidR="00957F1B" w:rsidRDefault="00957F1B" w:rsidP="00957F1B">
      <w:pPr>
        <w:ind w:firstLine="720"/>
        <w:jc w:val="both"/>
        <w:rPr>
          <w:sz w:val="28"/>
          <w:szCs w:val="28"/>
        </w:rPr>
      </w:pPr>
      <w:r>
        <w:rPr>
          <w:sz w:val="28"/>
          <w:szCs w:val="28"/>
        </w:rPr>
        <w:t xml:space="preserve">3.2. </w:t>
      </w:r>
      <w:proofErr w:type="gramStart"/>
      <w:r>
        <w:rPr>
          <w:sz w:val="28"/>
          <w:szCs w:val="28"/>
        </w:rPr>
        <w:t>Для участия в конкурсном отборе участники конкурсного отбора в срок, определенный в извещении о проведении конкурсного отбора, подают</w:t>
      </w:r>
      <w:r w:rsidR="008D5923">
        <w:rPr>
          <w:sz w:val="28"/>
          <w:szCs w:val="28"/>
        </w:rPr>
        <w:t xml:space="preserve"> в комитет</w:t>
      </w:r>
      <w:r>
        <w:rPr>
          <w:sz w:val="28"/>
          <w:szCs w:val="28"/>
        </w:rPr>
        <w:t xml:space="preserve"> заявку на участие в конкурсном отборе по форме согласно приложению 1</w:t>
      </w:r>
      <w:r w:rsidR="009A65AC">
        <w:rPr>
          <w:sz w:val="28"/>
          <w:szCs w:val="28"/>
        </w:rPr>
        <w:t xml:space="preserve"> </w:t>
      </w:r>
      <w:r>
        <w:rPr>
          <w:sz w:val="28"/>
          <w:szCs w:val="28"/>
        </w:rPr>
        <w:t xml:space="preserve">к </w:t>
      </w:r>
      <w:r w:rsidR="00D4592C">
        <w:rPr>
          <w:sz w:val="28"/>
          <w:szCs w:val="28"/>
        </w:rPr>
        <w:lastRenderedPageBreak/>
        <w:t>настоящему Порядку и Паспорт Комплекса мер по реализации мероприятий в сфере социальной поддержки и защиты граждан согласно приложению 2 к настоящему Порядку.</w:t>
      </w:r>
      <w:proofErr w:type="gramEnd"/>
    </w:p>
    <w:p w:rsidR="00D4592C" w:rsidRDefault="00D4592C" w:rsidP="00957F1B">
      <w:pPr>
        <w:ind w:firstLine="720"/>
        <w:jc w:val="both"/>
        <w:rPr>
          <w:sz w:val="28"/>
          <w:szCs w:val="28"/>
        </w:rPr>
      </w:pPr>
      <w:r>
        <w:rPr>
          <w:sz w:val="28"/>
          <w:szCs w:val="28"/>
        </w:rPr>
        <w:t>3.2.1. К заявке на участие в конкурсном отборе прилагаются следующие документы:</w:t>
      </w:r>
    </w:p>
    <w:p w:rsidR="00D4592C" w:rsidRDefault="00D4592C" w:rsidP="00957F1B">
      <w:pPr>
        <w:ind w:firstLine="720"/>
        <w:jc w:val="both"/>
        <w:rPr>
          <w:sz w:val="28"/>
          <w:szCs w:val="28"/>
        </w:rPr>
      </w:pPr>
      <w:r>
        <w:rPr>
          <w:sz w:val="28"/>
          <w:szCs w:val="28"/>
        </w:rPr>
        <w:t>выписка сведений из единого государственного реестра юридических лиц (ЕГРЮЛ);</w:t>
      </w:r>
    </w:p>
    <w:p w:rsidR="00D4592C" w:rsidRDefault="00D4592C" w:rsidP="00957F1B">
      <w:pPr>
        <w:ind w:firstLine="720"/>
        <w:jc w:val="both"/>
        <w:rPr>
          <w:sz w:val="28"/>
          <w:szCs w:val="28"/>
        </w:rPr>
      </w:pPr>
      <w:r>
        <w:rPr>
          <w:sz w:val="28"/>
          <w:szCs w:val="28"/>
        </w:rPr>
        <w:t>копия свидетельства о государственной регистрации участника конкурсного отбора;</w:t>
      </w:r>
    </w:p>
    <w:p w:rsidR="00D4592C" w:rsidRDefault="00D4592C" w:rsidP="00957F1B">
      <w:pPr>
        <w:ind w:firstLine="720"/>
        <w:jc w:val="both"/>
        <w:rPr>
          <w:sz w:val="28"/>
          <w:szCs w:val="28"/>
        </w:rPr>
      </w:pPr>
      <w:r>
        <w:rPr>
          <w:sz w:val="28"/>
          <w:szCs w:val="28"/>
        </w:rPr>
        <w:t>копия свидетельства о постановке участника конкурсного отбора на учет в налоговых органах;</w:t>
      </w:r>
    </w:p>
    <w:p w:rsidR="00D4592C" w:rsidRDefault="00D4592C" w:rsidP="00957F1B">
      <w:pPr>
        <w:ind w:firstLine="720"/>
        <w:jc w:val="both"/>
        <w:rPr>
          <w:sz w:val="28"/>
          <w:szCs w:val="28"/>
        </w:rPr>
      </w:pPr>
      <w:r>
        <w:rPr>
          <w:sz w:val="28"/>
          <w:szCs w:val="28"/>
        </w:rPr>
        <w:t>копия устава участника конкурсного отбора;</w:t>
      </w:r>
    </w:p>
    <w:p w:rsidR="00D4592C" w:rsidRDefault="00D4592C" w:rsidP="00957F1B">
      <w:pPr>
        <w:ind w:firstLine="720"/>
        <w:jc w:val="both"/>
        <w:rPr>
          <w:sz w:val="28"/>
          <w:szCs w:val="28"/>
        </w:rPr>
      </w:pPr>
      <w:r>
        <w:rPr>
          <w:sz w:val="28"/>
          <w:szCs w:val="28"/>
        </w:rPr>
        <w:t>справка о наличии банковского счета;</w:t>
      </w:r>
    </w:p>
    <w:p w:rsidR="00D4592C" w:rsidRDefault="00D4592C" w:rsidP="00957F1B">
      <w:pPr>
        <w:ind w:firstLine="720"/>
        <w:jc w:val="both"/>
        <w:rPr>
          <w:sz w:val="28"/>
          <w:szCs w:val="28"/>
        </w:rPr>
      </w:pPr>
      <w:r>
        <w:rPr>
          <w:sz w:val="28"/>
          <w:szCs w:val="28"/>
        </w:rPr>
        <w:t>справка территориального органа Федеральной налоговой службы о состоянии расчетов по налогам, сборам, пеням, штрафам.</w:t>
      </w:r>
    </w:p>
    <w:p w:rsidR="00D4592C" w:rsidRDefault="00D4592C" w:rsidP="00957F1B">
      <w:pPr>
        <w:ind w:firstLine="720"/>
        <w:jc w:val="both"/>
        <w:rPr>
          <w:sz w:val="28"/>
          <w:szCs w:val="28"/>
        </w:rPr>
      </w:pPr>
      <w:r>
        <w:rPr>
          <w:sz w:val="28"/>
          <w:szCs w:val="28"/>
        </w:rPr>
        <w:t xml:space="preserve">3.2.2. После истечения срока предоставления заявок, указанного в извещении о проведении конкурсного отбора, заявки не принимаются. Датой получения заявки </w:t>
      </w:r>
      <w:r w:rsidR="00F0178E">
        <w:rPr>
          <w:sz w:val="28"/>
          <w:szCs w:val="28"/>
        </w:rPr>
        <w:t xml:space="preserve">считается дата регистрации заявки в </w:t>
      </w:r>
      <w:r w:rsidR="008D5923">
        <w:rPr>
          <w:sz w:val="28"/>
          <w:szCs w:val="28"/>
        </w:rPr>
        <w:t>комитете</w:t>
      </w:r>
      <w:r w:rsidR="00F0178E">
        <w:rPr>
          <w:sz w:val="28"/>
          <w:szCs w:val="28"/>
        </w:rPr>
        <w:t>.</w:t>
      </w:r>
    </w:p>
    <w:p w:rsidR="00F0178E" w:rsidRDefault="00F0178E" w:rsidP="00957F1B">
      <w:pPr>
        <w:ind w:firstLine="720"/>
        <w:jc w:val="both"/>
        <w:rPr>
          <w:sz w:val="28"/>
          <w:szCs w:val="28"/>
        </w:rPr>
      </w:pPr>
      <w:r>
        <w:rPr>
          <w:sz w:val="28"/>
          <w:szCs w:val="28"/>
        </w:rPr>
        <w:t>3.3. Участник конкурсного отбора может подать только одну заявку по каждому из направлений мероприятий в сфере социальной поддержки и защиты граждан, указанных в пункте 1.3. настоящего Порядка.</w:t>
      </w:r>
    </w:p>
    <w:p w:rsidR="00F0178E" w:rsidRDefault="00F0178E" w:rsidP="00957F1B">
      <w:pPr>
        <w:ind w:firstLine="720"/>
        <w:jc w:val="both"/>
        <w:rPr>
          <w:sz w:val="28"/>
          <w:szCs w:val="28"/>
        </w:rPr>
      </w:pPr>
      <w:r>
        <w:rPr>
          <w:sz w:val="28"/>
          <w:szCs w:val="28"/>
        </w:rPr>
        <w:t>3.4. Заявка на участие в конкурсном отборе предоставляется на бумажном и электронном носителях в одном экземпляре.</w:t>
      </w:r>
    </w:p>
    <w:p w:rsidR="00372994" w:rsidRDefault="00372994" w:rsidP="00957F1B">
      <w:pPr>
        <w:ind w:firstLine="720"/>
        <w:jc w:val="both"/>
        <w:rPr>
          <w:sz w:val="28"/>
          <w:szCs w:val="28"/>
        </w:rPr>
      </w:pPr>
      <w:r>
        <w:rPr>
          <w:sz w:val="28"/>
          <w:szCs w:val="28"/>
        </w:rPr>
        <w:t>3.5. Все листы заявки на участие в конкурсном отборе должны быть сброшюрованы либо прошиты, а также пронумерованы, скреплены подписью руководителя и печатью организации.</w:t>
      </w:r>
    </w:p>
    <w:p w:rsidR="00372994" w:rsidRDefault="00372994" w:rsidP="00957F1B">
      <w:pPr>
        <w:ind w:firstLine="720"/>
        <w:jc w:val="both"/>
        <w:rPr>
          <w:sz w:val="28"/>
          <w:szCs w:val="28"/>
        </w:rPr>
      </w:pPr>
      <w:r>
        <w:rPr>
          <w:sz w:val="28"/>
          <w:szCs w:val="28"/>
        </w:rPr>
        <w:t>Первой должна быть подшита опись документов в составе заявки на участие в конкурсном отборе с указанием количества страниц представленных документов согласно приложению 3 к настоящему Порядку.</w:t>
      </w:r>
    </w:p>
    <w:p w:rsidR="00372994" w:rsidRDefault="00372994" w:rsidP="00957F1B">
      <w:pPr>
        <w:ind w:firstLine="720"/>
        <w:jc w:val="both"/>
        <w:rPr>
          <w:sz w:val="28"/>
          <w:szCs w:val="28"/>
        </w:rPr>
      </w:pPr>
      <w:r>
        <w:rPr>
          <w:sz w:val="28"/>
          <w:szCs w:val="28"/>
        </w:rPr>
        <w:t>3.6. Не допускается внесение изменений в заявку на участие в конкурсном отборе после окончания срока приема заявок. Дополнительные документы могут быть представлены к заявке только по запросу комитета.</w:t>
      </w:r>
    </w:p>
    <w:p w:rsidR="00372994" w:rsidRDefault="00372994" w:rsidP="00957F1B">
      <w:pPr>
        <w:ind w:firstLine="720"/>
        <w:jc w:val="both"/>
        <w:rPr>
          <w:sz w:val="28"/>
          <w:szCs w:val="28"/>
        </w:rPr>
      </w:pPr>
      <w:r>
        <w:rPr>
          <w:sz w:val="28"/>
          <w:szCs w:val="28"/>
        </w:rPr>
        <w:t xml:space="preserve">3.7. Прием и регистрация заявок на участие в конкурсном отборе и прилагаемых к ним документов осуществляется в месте и во время, </w:t>
      </w:r>
      <w:proofErr w:type="gramStart"/>
      <w:r>
        <w:rPr>
          <w:sz w:val="28"/>
          <w:szCs w:val="28"/>
        </w:rPr>
        <w:t>указанн</w:t>
      </w:r>
      <w:r w:rsidR="00571973">
        <w:rPr>
          <w:sz w:val="28"/>
          <w:szCs w:val="28"/>
        </w:rPr>
        <w:t>ые</w:t>
      </w:r>
      <w:proofErr w:type="gramEnd"/>
      <w:r w:rsidR="00571973">
        <w:rPr>
          <w:sz w:val="28"/>
          <w:szCs w:val="28"/>
        </w:rPr>
        <w:t xml:space="preserve"> в извещении о проведении кон</w:t>
      </w:r>
      <w:r>
        <w:rPr>
          <w:sz w:val="28"/>
          <w:szCs w:val="28"/>
        </w:rPr>
        <w:t>курсного отбора.</w:t>
      </w:r>
    </w:p>
    <w:p w:rsidR="00571973" w:rsidRDefault="00571973" w:rsidP="00957F1B">
      <w:pPr>
        <w:ind w:firstLine="720"/>
        <w:jc w:val="both"/>
        <w:rPr>
          <w:sz w:val="28"/>
          <w:szCs w:val="28"/>
        </w:rPr>
      </w:pPr>
      <w:r>
        <w:rPr>
          <w:sz w:val="28"/>
          <w:szCs w:val="28"/>
        </w:rPr>
        <w:t>3.8. Участник конкурсного отбора не допускается к участию в конкурсном отборе в следующих случаях:</w:t>
      </w:r>
    </w:p>
    <w:p w:rsidR="00571973" w:rsidRDefault="00571973" w:rsidP="00957F1B">
      <w:pPr>
        <w:ind w:firstLine="720"/>
        <w:jc w:val="both"/>
        <w:rPr>
          <w:sz w:val="28"/>
          <w:szCs w:val="28"/>
        </w:rPr>
      </w:pPr>
      <w:r>
        <w:rPr>
          <w:sz w:val="28"/>
          <w:szCs w:val="28"/>
        </w:rPr>
        <w:t>участник не соответствует требованиям пункта 2 настоящего Порядка;</w:t>
      </w:r>
    </w:p>
    <w:p w:rsidR="00571973" w:rsidRDefault="00571973" w:rsidP="00957F1B">
      <w:pPr>
        <w:ind w:firstLine="720"/>
        <w:jc w:val="both"/>
        <w:rPr>
          <w:sz w:val="28"/>
          <w:szCs w:val="28"/>
        </w:rPr>
      </w:pPr>
      <w:r>
        <w:rPr>
          <w:sz w:val="28"/>
          <w:szCs w:val="28"/>
        </w:rPr>
        <w:t>представленная заявка на участие в конкурсном отборе не соответствует требованиям настоящего Порядка;</w:t>
      </w:r>
    </w:p>
    <w:p w:rsidR="00571973" w:rsidRDefault="00571973" w:rsidP="00957F1B">
      <w:pPr>
        <w:ind w:firstLine="720"/>
        <w:jc w:val="both"/>
        <w:rPr>
          <w:sz w:val="28"/>
          <w:szCs w:val="28"/>
        </w:rPr>
      </w:pPr>
      <w:r>
        <w:rPr>
          <w:sz w:val="28"/>
          <w:szCs w:val="28"/>
        </w:rPr>
        <w:t>недостоверность представленной участником конкурсного отбора информации;</w:t>
      </w:r>
    </w:p>
    <w:p w:rsidR="00571973" w:rsidRDefault="00571973" w:rsidP="00957F1B">
      <w:pPr>
        <w:ind w:firstLine="720"/>
        <w:jc w:val="both"/>
        <w:rPr>
          <w:sz w:val="28"/>
          <w:szCs w:val="28"/>
        </w:rPr>
      </w:pPr>
      <w:r>
        <w:rPr>
          <w:sz w:val="28"/>
          <w:szCs w:val="28"/>
        </w:rPr>
        <w:t>заявка на участие в конкурсном отборе поступила после окончания срока приема заявок, указанного в извещении о проведении конкурсного отбора;</w:t>
      </w:r>
    </w:p>
    <w:p w:rsidR="00571973" w:rsidRDefault="00571973" w:rsidP="00957F1B">
      <w:pPr>
        <w:ind w:firstLine="720"/>
        <w:jc w:val="both"/>
        <w:rPr>
          <w:sz w:val="28"/>
          <w:szCs w:val="28"/>
        </w:rPr>
      </w:pPr>
      <w:r>
        <w:rPr>
          <w:sz w:val="28"/>
          <w:szCs w:val="28"/>
        </w:rPr>
        <w:lastRenderedPageBreak/>
        <w:t xml:space="preserve">заявка на участие в конкурсном отборе не соответствует направлениям мероприятий в сфере социальной поддержки и защиты граждан, указанным в пункте 1.3. настоящего </w:t>
      </w:r>
    </w:p>
    <w:p w:rsidR="00571973" w:rsidRDefault="00571973" w:rsidP="00957F1B">
      <w:pPr>
        <w:ind w:firstLine="720"/>
        <w:jc w:val="both"/>
        <w:rPr>
          <w:sz w:val="28"/>
          <w:szCs w:val="28"/>
        </w:rPr>
      </w:pPr>
      <w:r>
        <w:rPr>
          <w:sz w:val="28"/>
          <w:szCs w:val="28"/>
        </w:rPr>
        <w:t>3.9. Не может являться основанием для отказа в рассмотрении заявки участника конкурсного отбора наличие в документах заявки, заверенных надлежащим образом, описок, опечаток, орфографических и арифметических ошибок.</w:t>
      </w:r>
    </w:p>
    <w:p w:rsidR="00571973" w:rsidRDefault="00571973" w:rsidP="00957F1B">
      <w:pPr>
        <w:ind w:firstLine="720"/>
        <w:jc w:val="both"/>
        <w:rPr>
          <w:sz w:val="28"/>
          <w:szCs w:val="28"/>
        </w:rPr>
      </w:pPr>
      <w:r>
        <w:rPr>
          <w:sz w:val="28"/>
          <w:szCs w:val="28"/>
        </w:rPr>
        <w:t>3.10. Участник конкурсного отбора отстраняется от участия в конкурсном отборе на любом его этапе в случае представления им недостоверных сведений о себе.</w:t>
      </w:r>
    </w:p>
    <w:p w:rsidR="00571973" w:rsidRDefault="00571973" w:rsidP="00957F1B">
      <w:pPr>
        <w:ind w:firstLine="720"/>
        <w:jc w:val="both"/>
        <w:rPr>
          <w:sz w:val="28"/>
          <w:szCs w:val="28"/>
        </w:rPr>
      </w:pPr>
      <w:r>
        <w:rPr>
          <w:sz w:val="28"/>
          <w:szCs w:val="28"/>
        </w:rPr>
        <w:t>3.11. Конкурсный отбор проводится на соотве</w:t>
      </w:r>
      <w:r w:rsidR="00126F8D">
        <w:rPr>
          <w:sz w:val="28"/>
          <w:szCs w:val="28"/>
        </w:rPr>
        <w:t>т</w:t>
      </w:r>
      <w:r>
        <w:rPr>
          <w:sz w:val="28"/>
          <w:szCs w:val="28"/>
        </w:rPr>
        <w:t xml:space="preserve">ствие </w:t>
      </w:r>
      <w:r w:rsidR="00126F8D">
        <w:rPr>
          <w:sz w:val="28"/>
          <w:szCs w:val="28"/>
        </w:rPr>
        <w:t>участника конкурсного отбора критериям отбора, изложенным в приложении 4 к настоящему Порядку.</w:t>
      </w:r>
    </w:p>
    <w:p w:rsidR="00126F8D" w:rsidRDefault="00126F8D" w:rsidP="00957F1B">
      <w:pPr>
        <w:ind w:firstLine="720"/>
        <w:jc w:val="both"/>
        <w:rPr>
          <w:sz w:val="28"/>
          <w:szCs w:val="28"/>
        </w:rPr>
      </w:pPr>
      <w:r>
        <w:rPr>
          <w:sz w:val="28"/>
          <w:szCs w:val="28"/>
        </w:rPr>
        <w:t xml:space="preserve">3.12. </w:t>
      </w:r>
      <w:r w:rsidR="008D5923">
        <w:rPr>
          <w:sz w:val="28"/>
          <w:szCs w:val="28"/>
        </w:rPr>
        <w:t>Комитет</w:t>
      </w:r>
      <w:r>
        <w:rPr>
          <w:sz w:val="28"/>
          <w:szCs w:val="28"/>
        </w:rPr>
        <w:t xml:space="preserve"> проверяет правильность оформления заявки и комплектность документов, представленных в соответствии с пунктом 3.2. настоящего Порядка. В случае ненадлежащего оформления и неполноты сведений, содержащихся в представленных документах, представления неполного комплекта документов, указанных в пункте 3.2. настоящего Порядка, заявка к участию в конкурсном отборе не допускается.</w:t>
      </w:r>
    </w:p>
    <w:p w:rsidR="00126F8D" w:rsidRDefault="00126F8D" w:rsidP="00957F1B">
      <w:pPr>
        <w:ind w:firstLine="720"/>
        <w:jc w:val="both"/>
        <w:rPr>
          <w:sz w:val="28"/>
          <w:szCs w:val="28"/>
        </w:rPr>
      </w:pPr>
      <w:r>
        <w:rPr>
          <w:sz w:val="28"/>
          <w:szCs w:val="28"/>
        </w:rPr>
        <w:t xml:space="preserve">3.13. Заявки на участие в конкурсном отборе могут быть отозваны участником конкурсного отбора до окончания срока приема заявок путем направления в </w:t>
      </w:r>
      <w:r w:rsidR="008D5923">
        <w:rPr>
          <w:sz w:val="28"/>
          <w:szCs w:val="28"/>
        </w:rPr>
        <w:t>комитет</w:t>
      </w:r>
      <w:r>
        <w:rPr>
          <w:sz w:val="28"/>
          <w:szCs w:val="28"/>
        </w:rPr>
        <w:t xml:space="preserve"> соответствующего обращения. Отозванные заявки не учитываются при определении количества заявок, представленных на участие в конкурсном отборе.</w:t>
      </w:r>
    </w:p>
    <w:p w:rsidR="00126F8D" w:rsidRDefault="00126F8D" w:rsidP="00957F1B">
      <w:pPr>
        <w:ind w:firstLine="720"/>
        <w:jc w:val="both"/>
        <w:rPr>
          <w:sz w:val="28"/>
          <w:szCs w:val="28"/>
        </w:rPr>
      </w:pPr>
      <w:r>
        <w:rPr>
          <w:sz w:val="28"/>
          <w:szCs w:val="28"/>
        </w:rPr>
        <w:t>3.1</w:t>
      </w:r>
      <w:r w:rsidR="0023369F">
        <w:rPr>
          <w:sz w:val="28"/>
          <w:szCs w:val="28"/>
        </w:rPr>
        <w:t>4. В</w:t>
      </w:r>
      <w:r>
        <w:rPr>
          <w:sz w:val="28"/>
          <w:szCs w:val="28"/>
        </w:rPr>
        <w:t xml:space="preserve"> случае отсутствия заявки или </w:t>
      </w:r>
      <w:proofErr w:type="gramStart"/>
      <w:r>
        <w:rPr>
          <w:sz w:val="28"/>
          <w:szCs w:val="28"/>
        </w:rPr>
        <w:t xml:space="preserve">в случае принятия </w:t>
      </w:r>
      <w:r w:rsidR="008D5923">
        <w:rPr>
          <w:sz w:val="28"/>
          <w:szCs w:val="28"/>
        </w:rPr>
        <w:t>комитетом</w:t>
      </w:r>
      <w:r>
        <w:rPr>
          <w:sz w:val="28"/>
          <w:szCs w:val="28"/>
        </w:rPr>
        <w:t xml:space="preserve"> решения об отказе в допуске к участию в конкурсном отборе</w:t>
      </w:r>
      <w:proofErr w:type="gramEnd"/>
      <w:r>
        <w:rPr>
          <w:sz w:val="28"/>
          <w:szCs w:val="28"/>
        </w:rPr>
        <w:t xml:space="preserve"> всех участников конкурсного отбора, подавших заявки в каждом</w:t>
      </w:r>
      <w:r w:rsidR="003E64EF">
        <w:rPr>
          <w:sz w:val="28"/>
          <w:szCs w:val="28"/>
        </w:rPr>
        <w:t xml:space="preserve"> из направлений мероприятий в сфере социальной поддержки и защиты граждан, указанным в пункте 1.3. настоящего Порядка, конкурсный отбор признается несостоявшимся.</w:t>
      </w:r>
    </w:p>
    <w:p w:rsidR="007B5DA7" w:rsidRDefault="007B5DA7" w:rsidP="007B5DA7">
      <w:pPr>
        <w:ind w:firstLine="720"/>
        <w:jc w:val="center"/>
        <w:rPr>
          <w:sz w:val="28"/>
          <w:szCs w:val="28"/>
        </w:rPr>
      </w:pPr>
    </w:p>
    <w:p w:rsidR="007B5DA7" w:rsidRDefault="007B5DA7" w:rsidP="007B5DA7">
      <w:pPr>
        <w:pStyle w:val="a4"/>
        <w:numPr>
          <w:ilvl w:val="0"/>
          <w:numId w:val="4"/>
        </w:numPr>
        <w:jc w:val="center"/>
        <w:rPr>
          <w:sz w:val="28"/>
          <w:szCs w:val="28"/>
        </w:rPr>
      </w:pPr>
      <w:r>
        <w:rPr>
          <w:sz w:val="28"/>
          <w:szCs w:val="28"/>
        </w:rPr>
        <w:t>Порядок определения объема субсидии</w:t>
      </w:r>
    </w:p>
    <w:p w:rsidR="007B5DA7" w:rsidRDefault="007B5DA7" w:rsidP="007B5DA7">
      <w:pPr>
        <w:ind w:left="709"/>
        <w:rPr>
          <w:sz w:val="28"/>
          <w:szCs w:val="28"/>
        </w:rPr>
      </w:pPr>
    </w:p>
    <w:p w:rsidR="008D5923" w:rsidRPr="001D00CD" w:rsidRDefault="007B5DA7" w:rsidP="007B5DA7">
      <w:pPr>
        <w:ind w:firstLine="708"/>
        <w:jc w:val="both"/>
        <w:rPr>
          <w:sz w:val="28"/>
          <w:szCs w:val="28"/>
        </w:rPr>
      </w:pPr>
      <w:r>
        <w:rPr>
          <w:sz w:val="28"/>
          <w:szCs w:val="28"/>
        </w:rPr>
        <w:t xml:space="preserve">4.1. </w:t>
      </w:r>
      <w:r w:rsidR="008D5923">
        <w:rPr>
          <w:sz w:val="28"/>
          <w:szCs w:val="28"/>
        </w:rPr>
        <w:t>Размер выделяемой субсидии определяется по следующей формуле:</w:t>
      </w:r>
    </w:p>
    <w:p w:rsidR="008D5923" w:rsidRDefault="008D5923" w:rsidP="007B5DA7">
      <w:pPr>
        <w:ind w:firstLine="708"/>
        <w:jc w:val="both"/>
        <w:rPr>
          <w:sz w:val="28"/>
          <w:szCs w:val="28"/>
        </w:rPr>
      </w:pPr>
      <w:proofErr w:type="spellStart"/>
      <w:proofErr w:type="gramStart"/>
      <w:r>
        <w:rPr>
          <w:sz w:val="28"/>
          <w:szCs w:val="28"/>
          <w:lang w:val="en-US"/>
        </w:rPr>
        <w:t>Vc</w:t>
      </w:r>
      <w:proofErr w:type="spellEnd"/>
      <w:r w:rsidRPr="008D5923">
        <w:rPr>
          <w:sz w:val="28"/>
          <w:szCs w:val="28"/>
        </w:rPr>
        <w:t>=</w:t>
      </w:r>
      <w:proofErr w:type="spellStart"/>
      <w:proofErr w:type="gramEnd"/>
      <w:r>
        <w:rPr>
          <w:sz w:val="28"/>
          <w:szCs w:val="28"/>
          <w:lang w:val="en-US"/>
        </w:rPr>
        <w:t>Oc</w:t>
      </w:r>
      <w:proofErr w:type="spellEnd"/>
      <w:r>
        <w:rPr>
          <w:sz w:val="28"/>
          <w:szCs w:val="28"/>
        </w:rPr>
        <w:t>т-</w:t>
      </w:r>
      <w:proofErr w:type="spellStart"/>
      <w:r>
        <w:rPr>
          <w:sz w:val="28"/>
          <w:szCs w:val="28"/>
        </w:rPr>
        <w:t>Сср</w:t>
      </w:r>
      <w:proofErr w:type="spellEnd"/>
      <w:r>
        <w:rPr>
          <w:sz w:val="28"/>
          <w:szCs w:val="28"/>
        </w:rPr>
        <w:t>, где:</w:t>
      </w:r>
    </w:p>
    <w:p w:rsidR="008D5923" w:rsidRDefault="008D5923" w:rsidP="007B5DA7">
      <w:pPr>
        <w:ind w:firstLine="708"/>
        <w:jc w:val="both"/>
        <w:rPr>
          <w:sz w:val="28"/>
          <w:szCs w:val="28"/>
        </w:rPr>
      </w:pPr>
      <w:r>
        <w:rPr>
          <w:sz w:val="28"/>
          <w:szCs w:val="28"/>
          <w:lang w:val="en-US"/>
        </w:rPr>
        <w:t>V</w:t>
      </w:r>
      <w:r>
        <w:rPr>
          <w:sz w:val="28"/>
          <w:szCs w:val="28"/>
        </w:rPr>
        <w:t>с – объем субсидии, рублей;</w:t>
      </w:r>
    </w:p>
    <w:p w:rsidR="008D5923" w:rsidRDefault="008D5923" w:rsidP="007B5DA7">
      <w:pPr>
        <w:ind w:firstLine="708"/>
        <w:jc w:val="both"/>
        <w:rPr>
          <w:sz w:val="28"/>
          <w:szCs w:val="28"/>
        </w:rPr>
      </w:pPr>
      <w:r>
        <w:rPr>
          <w:sz w:val="28"/>
          <w:szCs w:val="28"/>
        </w:rPr>
        <w:t>Ост – общая стоимость реализации выбранных мероприятий в сфере социальной поддержки и защиты граждан, рублей;</w:t>
      </w:r>
    </w:p>
    <w:p w:rsidR="008D5923" w:rsidRDefault="008D5923" w:rsidP="007B5DA7">
      <w:pPr>
        <w:ind w:firstLine="708"/>
        <w:jc w:val="both"/>
        <w:rPr>
          <w:sz w:val="28"/>
          <w:szCs w:val="28"/>
        </w:rPr>
      </w:pPr>
      <w:proofErr w:type="spellStart"/>
      <w:r>
        <w:rPr>
          <w:sz w:val="28"/>
          <w:szCs w:val="28"/>
        </w:rPr>
        <w:t>Сср</w:t>
      </w:r>
      <w:proofErr w:type="spellEnd"/>
      <w:r>
        <w:rPr>
          <w:sz w:val="28"/>
          <w:szCs w:val="28"/>
        </w:rPr>
        <w:t xml:space="preserve"> – объем собственных средств, рублей.</w:t>
      </w:r>
    </w:p>
    <w:p w:rsidR="008D5923" w:rsidRDefault="008D5923" w:rsidP="007B5DA7">
      <w:pPr>
        <w:ind w:firstLine="708"/>
        <w:jc w:val="both"/>
        <w:rPr>
          <w:sz w:val="28"/>
          <w:szCs w:val="28"/>
        </w:rPr>
      </w:pPr>
    </w:p>
    <w:p w:rsidR="008D5923" w:rsidRDefault="008909FC" w:rsidP="008909FC">
      <w:pPr>
        <w:pStyle w:val="a4"/>
        <w:numPr>
          <w:ilvl w:val="0"/>
          <w:numId w:val="4"/>
        </w:numPr>
        <w:jc w:val="center"/>
        <w:rPr>
          <w:sz w:val="28"/>
          <w:szCs w:val="28"/>
        </w:rPr>
      </w:pPr>
      <w:r>
        <w:rPr>
          <w:sz w:val="28"/>
          <w:szCs w:val="28"/>
        </w:rPr>
        <w:t>Предоставление и использование субсидии</w:t>
      </w:r>
    </w:p>
    <w:p w:rsidR="008909FC" w:rsidRDefault="008909FC" w:rsidP="008909FC">
      <w:pPr>
        <w:ind w:left="720"/>
        <w:rPr>
          <w:sz w:val="28"/>
          <w:szCs w:val="28"/>
        </w:rPr>
      </w:pPr>
    </w:p>
    <w:p w:rsidR="008909FC" w:rsidRDefault="008909FC" w:rsidP="008909FC">
      <w:pPr>
        <w:ind w:firstLine="708"/>
        <w:jc w:val="both"/>
        <w:rPr>
          <w:sz w:val="28"/>
          <w:szCs w:val="28"/>
        </w:rPr>
      </w:pPr>
      <w:r>
        <w:rPr>
          <w:sz w:val="28"/>
          <w:szCs w:val="28"/>
        </w:rPr>
        <w:t xml:space="preserve">5.1. Субсидии бюджета Гатчинского муниципального района предоставляются </w:t>
      </w:r>
      <w:r w:rsidR="00321414">
        <w:rPr>
          <w:sz w:val="28"/>
          <w:szCs w:val="28"/>
        </w:rPr>
        <w:t>победителю</w:t>
      </w:r>
      <w:r>
        <w:rPr>
          <w:sz w:val="28"/>
          <w:szCs w:val="28"/>
        </w:rPr>
        <w:t xml:space="preserve"> конкурсного отбора на основании:</w:t>
      </w:r>
    </w:p>
    <w:p w:rsidR="008909FC" w:rsidRDefault="008909FC" w:rsidP="008909FC">
      <w:pPr>
        <w:ind w:firstLine="708"/>
        <w:jc w:val="both"/>
        <w:rPr>
          <w:sz w:val="28"/>
          <w:szCs w:val="28"/>
        </w:rPr>
      </w:pPr>
      <w:r>
        <w:rPr>
          <w:sz w:val="28"/>
          <w:szCs w:val="28"/>
        </w:rPr>
        <w:t>решения (протокола) заседания конкурсной комиссии;</w:t>
      </w:r>
    </w:p>
    <w:p w:rsidR="00CE7458" w:rsidRDefault="00CE7458" w:rsidP="008909FC">
      <w:pPr>
        <w:ind w:firstLine="708"/>
        <w:jc w:val="both"/>
        <w:rPr>
          <w:sz w:val="28"/>
          <w:szCs w:val="28"/>
        </w:rPr>
      </w:pPr>
      <w:r>
        <w:rPr>
          <w:sz w:val="28"/>
          <w:szCs w:val="28"/>
        </w:rPr>
        <w:t>постановления администрации Гатчинского муниципального района об утверждении итогов конкурсного отбора;</w:t>
      </w:r>
    </w:p>
    <w:p w:rsidR="00264E51" w:rsidRPr="00264E51" w:rsidRDefault="00980C8B" w:rsidP="00264E51">
      <w:pPr>
        <w:pStyle w:val="ConsPlusTitle"/>
        <w:jc w:val="both"/>
        <w:rPr>
          <w:rFonts w:ascii="Times New Roman" w:hAnsi="Times New Roman" w:cs="Times New Roman"/>
          <w:b w:val="0"/>
          <w:sz w:val="28"/>
          <w:szCs w:val="28"/>
        </w:rPr>
      </w:pPr>
      <w:proofErr w:type="gramStart"/>
      <w:r w:rsidRPr="00264E51">
        <w:rPr>
          <w:rFonts w:ascii="Times New Roman" w:hAnsi="Times New Roman" w:cs="Times New Roman"/>
          <w:b w:val="0"/>
          <w:sz w:val="28"/>
          <w:szCs w:val="28"/>
        </w:rPr>
        <w:t xml:space="preserve">соглашения о предоставлении субсидий из бюджета Гатчинского муниципального </w:t>
      </w:r>
      <w:r w:rsidRPr="00264E51">
        <w:rPr>
          <w:rFonts w:ascii="Times New Roman" w:hAnsi="Times New Roman" w:cs="Times New Roman"/>
          <w:b w:val="0"/>
          <w:sz w:val="28"/>
          <w:szCs w:val="28"/>
        </w:rPr>
        <w:lastRenderedPageBreak/>
        <w:t xml:space="preserve">района некоммерческим организациям, не являющимся государственными </w:t>
      </w:r>
      <w:r w:rsidR="004246EE" w:rsidRPr="00264E51">
        <w:rPr>
          <w:rFonts w:ascii="Times New Roman" w:hAnsi="Times New Roman" w:cs="Times New Roman"/>
          <w:b w:val="0"/>
          <w:sz w:val="28"/>
          <w:szCs w:val="28"/>
        </w:rPr>
        <w:t xml:space="preserve">(муниципальными) </w:t>
      </w:r>
      <w:r w:rsidRPr="00264E51">
        <w:rPr>
          <w:rFonts w:ascii="Times New Roman" w:hAnsi="Times New Roman" w:cs="Times New Roman"/>
          <w:b w:val="0"/>
          <w:sz w:val="28"/>
          <w:szCs w:val="28"/>
        </w:rPr>
        <w:t xml:space="preserve">учреждениями и не оказывающими общественно полезных услуг (далее – Соглашение), по форме, </w:t>
      </w:r>
      <w:r w:rsidR="00264E51" w:rsidRPr="00264E51">
        <w:rPr>
          <w:rFonts w:ascii="Times New Roman" w:hAnsi="Times New Roman" w:cs="Times New Roman"/>
          <w:b w:val="0"/>
          <w:sz w:val="28"/>
          <w:szCs w:val="28"/>
        </w:rPr>
        <w:t>утвержденной приказом комитета финансов Гатчинского муниципального района от 24.10.2017 №44 «Об утверждении типовой формы соглашения (договора) о предоставлении из местного бюджета субсидии некоммерческой организации, не являющейся государственным (муниципальным) учреждением</w:t>
      </w:r>
      <w:r w:rsidR="00264E51">
        <w:rPr>
          <w:rFonts w:ascii="Times New Roman" w:hAnsi="Times New Roman" w:cs="Times New Roman"/>
          <w:b w:val="0"/>
          <w:sz w:val="28"/>
          <w:szCs w:val="28"/>
        </w:rPr>
        <w:t>».</w:t>
      </w:r>
      <w:proofErr w:type="gramEnd"/>
    </w:p>
    <w:p w:rsidR="00A058F5" w:rsidRDefault="00A058F5" w:rsidP="008909FC">
      <w:pPr>
        <w:ind w:firstLine="708"/>
        <w:jc w:val="both"/>
        <w:rPr>
          <w:sz w:val="28"/>
          <w:szCs w:val="28"/>
        </w:rPr>
      </w:pPr>
      <w:r>
        <w:rPr>
          <w:sz w:val="28"/>
          <w:szCs w:val="28"/>
        </w:rPr>
        <w:t>5.2. В течение 5 (пяти) рабочих дней со дня вынесения решения (протокола) заседания конкурсной комиссии комитет направляет по электронной почте на электронны</w:t>
      </w:r>
      <w:r w:rsidR="00321414">
        <w:rPr>
          <w:sz w:val="28"/>
          <w:szCs w:val="28"/>
        </w:rPr>
        <w:t>й</w:t>
      </w:r>
      <w:r>
        <w:rPr>
          <w:sz w:val="28"/>
          <w:szCs w:val="28"/>
        </w:rPr>
        <w:t xml:space="preserve"> адрес </w:t>
      </w:r>
      <w:r w:rsidR="00980C8B" w:rsidRPr="007340E8">
        <w:rPr>
          <w:sz w:val="28"/>
          <w:szCs w:val="28"/>
        </w:rPr>
        <w:t>победител</w:t>
      </w:r>
      <w:r w:rsidR="00321414">
        <w:rPr>
          <w:sz w:val="28"/>
          <w:szCs w:val="28"/>
        </w:rPr>
        <w:t>я</w:t>
      </w:r>
      <w:r w:rsidR="00980C8B" w:rsidRPr="007340E8">
        <w:rPr>
          <w:sz w:val="28"/>
          <w:szCs w:val="28"/>
        </w:rPr>
        <w:t xml:space="preserve"> конкурсного отбора </w:t>
      </w:r>
      <w:r>
        <w:rPr>
          <w:sz w:val="28"/>
          <w:szCs w:val="28"/>
        </w:rPr>
        <w:t>уведомления о необходимости заключения Соглашения о предоставлении субсидии.</w:t>
      </w:r>
    </w:p>
    <w:p w:rsidR="00A058F5" w:rsidRDefault="00A058F5" w:rsidP="008909FC">
      <w:pPr>
        <w:ind w:firstLine="708"/>
        <w:jc w:val="both"/>
        <w:rPr>
          <w:sz w:val="28"/>
          <w:szCs w:val="28"/>
        </w:rPr>
      </w:pPr>
      <w:r>
        <w:rPr>
          <w:sz w:val="28"/>
          <w:szCs w:val="28"/>
        </w:rPr>
        <w:t>5.2.1. Соглашением предусматриваются:</w:t>
      </w:r>
    </w:p>
    <w:p w:rsidR="00A058F5" w:rsidRDefault="00A058F5" w:rsidP="008909FC">
      <w:pPr>
        <w:ind w:firstLine="708"/>
        <w:jc w:val="both"/>
        <w:rPr>
          <w:sz w:val="28"/>
          <w:szCs w:val="28"/>
        </w:rPr>
      </w:pPr>
      <w:r>
        <w:rPr>
          <w:sz w:val="28"/>
          <w:szCs w:val="28"/>
        </w:rPr>
        <w:t xml:space="preserve">целевое </w:t>
      </w:r>
      <w:r w:rsidR="001D00CD">
        <w:rPr>
          <w:sz w:val="28"/>
          <w:szCs w:val="28"/>
        </w:rPr>
        <w:t>назначение субсидий, сроки и условия их предоставления, размер субсидий;</w:t>
      </w:r>
    </w:p>
    <w:p w:rsidR="001D00CD" w:rsidRDefault="001D00CD" w:rsidP="008909FC">
      <w:pPr>
        <w:ind w:firstLine="708"/>
        <w:jc w:val="both"/>
        <w:rPr>
          <w:sz w:val="28"/>
          <w:szCs w:val="28"/>
        </w:rPr>
      </w:pPr>
      <w:r>
        <w:rPr>
          <w:sz w:val="28"/>
          <w:szCs w:val="28"/>
        </w:rPr>
        <w:t>порядок, сроки и форма предоставления получателями субсидий отчета о выполнении соглашения, порядок перечисления субсидий;</w:t>
      </w:r>
    </w:p>
    <w:p w:rsidR="00687CE9" w:rsidRDefault="001D00CD" w:rsidP="008909FC">
      <w:pPr>
        <w:ind w:firstLine="708"/>
        <w:jc w:val="both"/>
        <w:rPr>
          <w:sz w:val="28"/>
          <w:szCs w:val="28"/>
        </w:rPr>
      </w:pPr>
      <w:r>
        <w:rPr>
          <w:sz w:val="28"/>
          <w:szCs w:val="28"/>
        </w:rPr>
        <w:t xml:space="preserve">ответственность за несоблюдение получателями субсидий </w:t>
      </w:r>
      <w:r w:rsidR="00687CE9">
        <w:rPr>
          <w:sz w:val="28"/>
          <w:szCs w:val="28"/>
        </w:rPr>
        <w:t>условий С</w:t>
      </w:r>
      <w:r w:rsidR="00F46279">
        <w:rPr>
          <w:sz w:val="28"/>
          <w:szCs w:val="28"/>
        </w:rPr>
        <w:t>оглашени</w:t>
      </w:r>
      <w:r w:rsidR="00687CE9">
        <w:rPr>
          <w:sz w:val="28"/>
          <w:szCs w:val="28"/>
        </w:rPr>
        <w:t>я</w:t>
      </w:r>
      <w:r w:rsidR="00C21543">
        <w:rPr>
          <w:sz w:val="28"/>
          <w:szCs w:val="28"/>
        </w:rPr>
        <w:t>, право комитета на проведение проверок соблюдения получателями субсидий условий, установленных настоящим Порядком и заключенным Соглашением;</w:t>
      </w:r>
    </w:p>
    <w:p w:rsidR="00687CE9" w:rsidRDefault="00687CE9" w:rsidP="00687CE9">
      <w:pPr>
        <w:ind w:firstLine="708"/>
        <w:jc w:val="both"/>
        <w:rPr>
          <w:sz w:val="28"/>
          <w:szCs w:val="28"/>
        </w:rPr>
      </w:pPr>
      <w:r>
        <w:rPr>
          <w:sz w:val="28"/>
          <w:szCs w:val="28"/>
        </w:rPr>
        <w:t>порядок возврата субсидий в случае установления факта их нецелевого использования;</w:t>
      </w:r>
    </w:p>
    <w:p w:rsidR="00C21543" w:rsidRDefault="00C21543" w:rsidP="00687CE9">
      <w:pPr>
        <w:ind w:firstLine="708"/>
        <w:jc w:val="both"/>
        <w:rPr>
          <w:sz w:val="28"/>
          <w:szCs w:val="28"/>
        </w:rPr>
      </w:pPr>
      <w:r>
        <w:rPr>
          <w:sz w:val="28"/>
          <w:szCs w:val="28"/>
        </w:rPr>
        <w:t>согласие получателей субсидий на осуществление комитетом и органами муниципального финансового контроля проверок соблюдения получателями субсидий условий, целей и порядка их предоставления;</w:t>
      </w:r>
    </w:p>
    <w:p w:rsidR="00C21543" w:rsidRDefault="00C21543" w:rsidP="00687CE9">
      <w:pPr>
        <w:ind w:firstLine="708"/>
        <w:jc w:val="both"/>
        <w:rPr>
          <w:rFonts w:eastAsia="Calibri"/>
          <w:sz w:val="28"/>
          <w:szCs w:val="28"/>
          <w:lang w:eastAsia="en-US"/>
        </w:rPr>
      </w:pPr>
      <w:r>
        <w:rPr>
          <w:rFonts w:eastAsia="Calibri"/>
          <w:sz w:val="28"/>
          <w:szCs w:val="28"/>
          <w:lang w:eastAsia="en-US"/>
        </w:rPr>
        <w:t xml:space="preserve">запрет приобретения за счет полученных </w:t>
      </w:r>
      <w:r w:rsidR="00512909">
        <w:rPr>
          <w:rFonts w:eastAsia="Calibri"/>
          <w:sz w:val="28"/>
          <w:szCs w:val="28"/>
          <w:lang w:eastAsia="en-US"/>
        </w:rPr>
        <w:t>субсидий</w:t>
      </w:r>
      <w:r>
        <w:rPr>
          <w:rFonts w:eastAsia="Calibri"/>
          <w:sz w:val="28"/>
          <w:szCs w:val="28"/>
          <w:lang w:eastAsia="en-US"/>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w:t>
      </w:r>
    </w:p>
    <w:p w:rsidR="00C21543" w:rsidRDefault="00C21543" w:rsidP="00687CE9">
      <w:pPr>
        <w:ind w:firstLine="708"/>
        <w:jc w:val="both"/>
        <w:rPr>
          <w:sz w:val="28"/>
          <w:szCs w:val="28"/>
        </w:rPr>
      </w:pPr>
      <w:r>
        <w:rPr>
          <w:rFonts w:eastAsia="Calibri"/>
          <w:sz w:val="28"/>
          <w:szCs w:val="28"/>
          <w:lang w:eastAsia="en-US"/>
        </w:rPr>
        <w:t xml:space="preserve">5.3. </w:t>
      </w:r>
      <w:r w:rsidR="00512909">
        <w:rPr>
          <w:sz w:val="28"/>
          <w:szCs w:val="28"/>
        </w:rPr>
        <w:t>Перечисление субсидии  осуществляется в порядке, предусмотренном бюджетным законодательством, в соответствии с заключенными  Соглашениями о предоставлении субсидии  на счета получателей субсидии, открытые в кредитных организациях,  на основании заявки о предоставлении субсидий по форме, установленной Соглашением.</w:t>
      </w:r>
    </w:p>
    <w:p w:rsidR="00512909" w:rsidRDefault="00512909" w:rsidP="00687CE9">
      <w:pPr>
        <w:ind w:firstLine="708"/>
        <w:jc w:val="both"/>
        <w:rPr>
          <w:sz w:val="28"/>
          <w:szCs w:val="28"/>
        </w:rPr>
      </w:pPr>
      <w:r>
        <w:rPr>
          <w:sz w:val="28"/>
          <w:szCs w:val="28"/>
        </w:rPr>
        <w:t>5.4. Предоставленную субсидию получатель субсидии обязан использовать в сроки, предусмотренные Соглашением, в текущем финансовом году.</w:t>
      </w:r>
    </w:p>
    <w:p w:rsidR="00512909" w:rsidRDefault="00512909" w:rsidP="00687CE9">
      <w:pPr>
        <w:ind w:firstLine="708"/>
        <w:jc w:val="both"/>
        <w:rPr>
          <w:sz w:val="28"/>
          <w:szCs w:val="28"/>
        </w:rPr>
      </w:pPr>
      <w:r>
        <w:rPr>
          <w:sz w:val="28"/>
          <w:szCs w:val="28"/>
        </w:rPr>
        <w:t>5.5. Получателю субсидии запрещается осуществлять за счет предоставленных субсидий следующие расходы:</w:t>
      </w:r>
    </w:p>
    <w:p w:rsidR="00512909" w:rsidRDefault="00512909" w:rsidP="00687CE9">
      <w:pPr>
        <w:ind w:firstLine="708"/>
        <w:jc w:val="both"/>
        <w:rPr>
          <w:sz w:val="28"/>
          <w:szCs w:val="28"/>
        </w:rPr>
      </w:pPr>
      <w:r>
        <w:rPr>
          <w:sz w:val="28"/>
          <w:szCs w:val="28"/>
        </w:rPr>
        <w:t>расходы, связанные с осуществлением предпринимательской деятельности и оказанием помощи коммерческим организациям;</w:t>
      </w:r>
    </w:p>
    <w:p w:rsidR="00512909" w:rsidRDefault="00512909" w:rsidP="00687CE9">
      <w:pPr>
        <w:ind w:firstLine="708"/>
        <w:jc w:val="both"/>
        <w:rPr>
          <w:sz w:val="28"/>
          <w:szCs w:val="28"/>
        </w:rPr>
      </w:pPr>
      <w:r>
        <w:rPr>
          <w:sz w:val="28"/>
          <w:szCs w:val="28"/>
        </w:rPr>
        <w:t>расходы, не связанные с реализацией выбранных мероприятий в сфере социальной поддержки и защиты граждан;</w:t>
      </w:r>
    </w:p>
    <w:p w:rsidR="00512909" w:rsidRDefault="00512909" w:rsidP="00687CE9">
      <w:pPr>
        <w:ind w:firstLine="708"/>
        <w:jc w:val="both"/>
        <w:rPr>
          <w:sz w:val="28"/>
          <w:szCs w:val="28"/>
        </w:rPr>
      </w:pPr>
      <w:r>
        <w:rPr>
          <w:sz w:val="28"/>
          <w:szCs w:val="28"/>
        </w:rPr>
        <w:t>расходы на поддержку политических партий и предвыборных кампаний;</w:t>
      </w:r>
    </w:p>
    <w:p w:rsidR="00512909" w:rsidRDefault="00512909" w:rsidP="00687CE9">
      <w:pPr>
        <w:ind w:firstLine="708"/>
        <w:jc w:val="both"/>
        <w:rPr>
          <w:sz w:val="28"/>
          <w:szCs w:val="28"/>
        </w:rPr>
      </w:pPr>
      <w:r>
        <w:rPr>
          <w:sz w:val="28"/>
          <w:szCs w:val="28"/>
        </w:rPr>
        <w:t>расходы на проведение митингов, демонстраций, пикетирований;</w:t>
      </w:r>
    </w:p>
    <w:p w:rsidR="00512909" w:rsidRDefault="00512909" w:rsidP="00687CE9">
      <w:pPr>
        <w:ind w:firstLine="708"/>
        <w:jc w:val="both"/>
        <w:rPr>
          <w:sz w:val="28"/>
          <w:szCs w:val="28"/>
        </w:rPr>
      </w:pPr>
      <w:r>
        <w:rPr>
          <w:sz w:val="28"/>
          <w:szCs w:val="28"/>
        </w:rPr>
        <w:lastRenderedPageBreak/>
        <w:t>расходы на фундаментальные (научные), академические (научные) исследования;</w:t>
      </w:r>
    </w:p>
    <w:p w:rsidR="00512909" w:rsidRDefault="00512909" w:rsidP="00687CE9">
      <w:pPr>
        <w:ind w:firstLine="708"/>
        <w:jc w:val="both"/>
        <w:rPr>
          <w:sz w:val="28"/>
          <w:szCs w:val="28"/>
        </w:rPr>
      </w:pPr>
      <w:r>
        <w:rPr>
          <w:sz w:val="28"/>
          <w:szCs w:val="28"/>
        </w:rPr>
        <w:t>расходы на приобретение алкогольных напитков и табачной продукции;</w:t>
      </w:r>
    </w:p>
    <w:p w:rsidR="00512909" w:rsidRDefault="00512909" w:rsidP="00687CE9">
      <w:pPr>
        <w:ind w:firstLine="708"/>
        <w:jc w:val="both"/>
        <w:rPr>
          <w:sz w:val="28"/>
          <w:szCs w:val="28"/>
        </w:rPr>
      </w:pPr>
      <w:r>
        <w:rPr>
          <w:sz w:val="28"/>
          <w:szCs w:val="28"/>
        </w:rPr>
        <w:t>расходы на уплату штрафов;</w:t>
      </w:r>
    </w:p>
    <w:p w:rsidR="00512909" w:rsidRDefault="00512909" w:rsidP="00687CE9">
      <w:pPr>
        <w:ind w:firstLine="708"/>
        <w:jc w:val="both"/>
        <w:rPr>
          <w:sz w:val="28"/>
          <w:szCs w:val="28"/>
        </w:rPr>
      </w:pPr>
      <w:r>
        <w:rPr>
          <w:sz w:val="28"/>
          <w:szCs w:val="28"/>
        </w:rPr>
        <w:t>расходы на приобретение объектов недвижимости, текущий и капитальный ремонт, капитальное строительство;</w:t>
      </w:r>
    </w:p>
    <w:p w:rsidR="0003387C" w:rsidRDefault="0003387C" w:rsidP="00687CE9">
      <w:pPr>
        <w:ind w:firstLine="708"/>
        <w:jc w:val="both"/>
        <w:rPr>
          <w:sz w:val="28"/>
          <w:szCs w:val="28"/>
        </w:rPr>
      </w:pPr>
      <w:r>
        <w:rPr>
          <w:sz w:val="28"/>
          <w:szCs w:val="28"/>
        </w:rPr>
        <w:t>расходы на оказание прямой материальной помощи;</w:t>
      </w:r>
    </w:p>
    <w:p w:rsidR="00512909" w:rsidRDefault="00512909" w:rsidP="00687CE9">
      <w:pPr>
        <w:ind w:firstLine="708"/>
        <w:jc w:val="both"/>
        <w:rPr>
          <w:sz w:val="28"/>
          <w:szCs w:val="28"/>
        </w:rPr>
      </w:pPr>
      <w:r>
        <w:rPr>
          <w:sz w:val="28"/>
          <w:szCs w:val="28"/>
        </w:rPr>
        <w:t>расходы на получение</w:t>
      </w:r>
      <w:r w:rsidR="0003387C">
        <w:rPr>
          <w:sz w:val="28"/>
          <w:szCs w:val="28"/>
        </w:rPr>
        <w:t xml:space="preserve"> </w:t>
      </w:r>
      <w:r>
        <w:rPr>
          <w:sz w:val="28"/>
          <w:szCs w:val="28"/>
        </w:rPr>
        <w:t xml:space="preserve">кредитов </w:t>
      </w:r>
      <w:r w:rsidR="0003387C">
        <w:rPr>
          <w:sz w:val="28"/>
          <w:szCs w:val="28"/>
        </w:rPr>
        <w:t>и займов.</w:t>
      </w:r>
    </w:p>
    <w:p w:rsidR="00AF6835" w:rsidRDefault="00AF6835" w:rsidP="00687CE9">
      <w:pPr>
        <w:ind w:firstLine="708"/>
        <w:jc w:val="both"/>
        <w:rPr>
          <w:sz w:val="28"/>
          <w:szCs w:val="28"/>
        </w:rPr>
      </w:pPr>
    </w:p>
    <w:p w:rsidR="00AF6835" w:rsidRPr="00AF6835" w:rsidRDefault="00AF6835" w:rsidP="00AF6835">
      <w:pPr>
        <w:pStyle w:val="a4"/>
        <w:numPr>
          <w:ilvl w:val="0"/>
          <w:numId w:val="4"/>
        </w:numPr>
        <w:jc w:val="center"/>
        <w:rPr>
          <w:rFonts w:eastAsia="Calibri"/>
          <w:sz w:val="28"/>
          <w:szCs w:val="28"/>
          <w:lang w:eastAsia="en-US"/>
        </w:rPr>
      </w:pPr>
      <w:r>
        <w:rPr>
          <w:rFonts w:eastAsia="Calibri"/>
          <w:sz w:val="28"/>
          <w:szCs w:val="28"/>
          <w:lang w:eastAsia="en-US"/>
        </w:rPr>
        <w:t>Контроль за целевым и эффективным использованием субсидии, порядок возврата субсидии</w:t>
      </w:r>
    </w:p>
    <w:p w:rsidR="00C21543" w:rsidRDefault="00C21543" w:rsidP="00687CE9">
      <w:pPr>
        <w:ind w:firstLine="708"/>
        <w:jc w:val="both"/>
        <w:rPr>
          <w:sz w:val="28"/>
          <w:szCs w:val="28"/>
        </w:rPr>
      </w:pPr>
    </w:p>
    <w:p w:rsidR="00687CE9" w:rsidRDefault="00AF6835" w:rsidP="00AF6835">
      <w:pPr>
        <w:pStyle w:val="a4"/>
        <w:numPr>
          <w:ilvl w:val="1"/>
          <w:numId w:val="2"/>
        </w:numPr>
        <w:tabs>
          <w:tab w:val="clear" w:pos="792"/>
          <w:tab w:val="num" w:pos="0"/>
        </w:tabs>
        <w:ind w:left="0" w:firstLine="567"/>
        <w:jc w:val="both"/>
        <w:rPr>
          <w:sz w:val="28"/>
          <w:szCs w:val="28"/>
        </w:rPr>
      </w:pPr>
      <w:r>
        <w:rPr>
          <w:sz w:val="28"/>
          <w:szCs w:val="28"/>
        </w:rPr>
        <w:t xml:space="preserve">В соответствии с Бюджетным кодексом Российской федерации и Соглашением </w:t>
      </w:r>
      <w:proofErr w:type="gramStart"/>
      <w:r>
        <w:rPr>
          <w:sz w:val="28"/>
          <w:szCs w:val="28"/>
        </w:rPr>
        <w:t>контроль за</w:t>
      </w:r>
      <w:proofErr w:type="gramEnd"/>
      <w:r>
        <w:rPr>
          <w:sz w:val="28"/>
          <w:szCs w:val="28"/>
        </w:rPr>
        <w:t xml:space="preserve"> соблюдением получателями субсидий условий, целей и порядка предоставления субсидий осуществляется комитетом.</w:t>
      </w:r>
    </w:p>
    <w:p w:rsidR="00AF6835" w:rsidRDefault="00AF6835" w:rsidP="00AF6835">
      <w:pPr>
        <w:pStyle w:val="a4"/>
        <w:numPr>
          <w:ilvl w:val="1"/>
          <w:numId w:val="2"/>
        </w:numPr>
        <w:tabs>
          <w:tab w:val="clear" w:pos="792"/>
          <w:tab w:val="num" w:pos="0"/>
        </w:tabs>
        <w:ind w:left="0" w:firstLine="567"/>
        <w:jc w:val="both"/>
        <w:rPr>
          <w:sz w:val="28"/>
          <w:szCs w:val="28"/>
        </w:rPr>
      </w:pPr>
      <w:r>
        <w:rPr>
          <w:sz w:val="28"/>
          <w:szCs w:val="28"/>
        </w:rPr>
        <w:t>Получатели субсидии предоставляют в комитет отчеты об использовании субсидий в сроки, установленные Соглашением.</w:t>
      </w:r>
    </w:p>
    <w:p w:rsidR="00AF6835" w:rsidRDefault="00AF6835" w:rsidP="00AF6835">
      <w:pPr>
        <w:pStyle w:val="a4"/>
        <w:numPr>
          <w:ilvl w:val="1"/>
          <w:numId w:val="2"/>
        </w:numPr>
        <w:tabs>
          <w:tab w:val="clear" w:pos="792"/>
          <w:tab w:val="num" w:pos="0"/>
        </w:tabs>
        <w:ind w:left="0" w:firstLine="567"/>
        <w:jc w:val="both"/>
        <w:rPr>
          <w:sz w:val="28"/>
          <w:szCs w:val="28"/>
        </w:rPr>
      </w:pPr>
      <w:r>
        <w:rPr>
          <w:sz w:val="28"/>
          <w:szCs w:val="28"/>
        </w:rPr>
        <w:t>В случае использования субсидии не по целевому назн</w:t>
      </w:r>
      <w:r w:rsidR="004B65FF">
        <w:rPr>
          <w:sz w:val="28"/>
          <w:szCs w:val="28"/>
        </w:rPr>
        <w:t>ачению и (или) неиспользования её в сроки, предусмотренные Соглашением, а также в случае установления фактов нарушения условий Соглашения</w:t>
      </w:r>
      <w:r w:rsidR="0023369F">
        <w:rPr>
          <w:sz w:val="28"/>
          <w:szCs w:val="28"/>
        </w:rPr>
        <w:t>,</w:t>
      </w:r>
      <w:r w:rsidR="004B65FF">
        <w:rPr>
          <w:sz w:val="28"/>
          <w:szCs w:val="28"/>
        </w:rPr>
        <w:t xml:space="preserve"> либо непредставления отчетов об использовании субсидии, субсидии </w:t>
      </w:r>
      <w:r>
        <w:rPr>
          <w:sz w:val="28"/>
          <w:szCs w:val="28"/>
        </w:rPr>
        <w:t xml:space="preserve"> </w:t>
      </w:r>
      <w:r w:rsidR="004B65FF">
        <w:rPr>
          <w:sz w:val="28"/>
          <w:szCs w:val="28"/>
        </w:rPr>
        <w:t>подлежат возврату в бюджет Гатчинского муниципального района.</w:t>
      </w:r>
    </w:p>
    <w:p w:rsidR="004B65FF" w:rsidRDefault="004B65FF" w:rsidP="00AF6835">
      <w:pPr>
        <w:pStyle w:val="a4"/>
        <w:numPr>
          <w:ilvl w:val="1"/>
          <w:numId w:val="2"/>
        </w:numPr>
        <w:tabs>
          <w:tab w:val="clear" w:pos="792"/>
          <w:tab w:val="num" w:pos="0"/>
        </w:tabs>
        <w:ind w:left="0" w:firstLine="567"/>
        <w:jc w:val="both"/>
        <w:rPr>
          <w:sz w:val="28"/>
          <w:szCs w:val="28"/>
        </w:rPr>
      </w:pPr>
      <w:r>
        <w:rPr>
          <w:sz w:val="28"/>
          <w:szCs w:val="28"/>
        </w:rPr>
        <w:t>В течение 5 (пяти) рабочих дней со дня установления фактов, указанных в пункте 6.3. настоящего Порядка, комитет направляет получателю субсидии письменное уведомление о необходимости возврата субсидии с указанием банковских реквизитов для перечисления денежных средств.</w:t>
      </w:r>
    </w:p>
    <w:p w:rsidR="004B65FF" w:rsidRDefault="004B65FF" w:rsidP="00AF6835">
      <w:pPr>
        <w:pStyle w:val="a4"/>
        <w:numPr>
          <w:ilvl w:val="1"/>
          <w:numId w:val="2"/>
        </w:numPr>
        <w:tabs>
          <w:tab w:val="clear" w:pos="792"/>
          <w:tab w:val="num" w:pos="0"/>
        </w:tabs>
        <w:ind w:left="0" w:firstLine="567"/>
        <w:jc w:val="both"/>
        <w:rPr>
          <w:sz w:val="28"/>
          <w:szCs w:val="28"/>
        </w:rPr>
      </w:pPr>
      <w:r>
        <w:rPr>
          <w:sz w:val="28"/>
          <w:szCs w:val="28"/>
        </w:rPr>
        <w:t>Субсидия подлежит возврату получателем субсидии в течение 10 (десяти) рабочих дней со дня получения уведомления о необходимости возврата субсидии. При невозврате субсидии получателем субсидии в указанный срок взыскание субсидии осуществляется в судебном порядке.</w:t>
      </w:r>
    </w:p>
    <w:p w:rsidR="004B65FF" w:rsidRDefault="004B65FF" w:rsidP="00AF6835">
      <w:pPr>
        <w:pStyle w:val="a4"/>
        <w:numPr>
          <w:ilvl w:val="1"/>
          <w:numId w:val="2"/>
        </w:numPr>
        <w:tabs>
          <w:tab w:val="clear" w:pos="792"/>
          <w:tab w:val="num" w:pos="0"/>
        </w:tabs>
        <w:ind w:left="0" w:firstLine="567"/>
        <w:jc w:val="both"/>
        <w:rPr>
          <w:sz w:val="28"/>
          <w:szCs w:val="28"/>
        </w:rPr>
      </w:pPr>
      <w:r>
        <w:rPr>
          <w:sz w:val="28"/>
          <w:szCs w:val="28"/>
        </w:rPr>
        <w:t>За нарушение требований, установленных настоящим Порядком, в том числе за нецелевое использование субсидии, получатели субсидии несут ответственность в соответствии с законодательством Российской Федерации.</w:t>
      </w:r>
    </w:p>
    <w:p w:rsidR="00C513F5" w:rsidRDefault="00C513F5" w:rsidP="00C513F5">
      <w:pPr>
        <w:jc w:val="both"/>
        <w:rPr>
          <w:sz w:val="28"/>
          <w:szCs w:val="28"/>
        </w:rPr>
      </w:pPr>
    </w:p>
    <w:p w:rsidR="00C513F5" w:rsidRDefault="00C513F5" w:rsidP="00C513F5">
      <w:pPr>
        <w:jc w:val="both"/>
        <w:rPr>
          <w:sz w:val="28"/>
          <w:szCs w:val="28"/>
        </w:rPr>
      </w:pPr>
    </w:p>
    <w:p w:rsidR="00C513F5" w:rsidRDefault="00C513F5" w:rsidP="00C513F5">
      <w:pPr>
        <w:jc w:val="both"/>
        <w:rPr>
          <w:sz w:val="28"/>
          <w:szCs w:val="28"/>
        </w:rPr>
      </w:pPr>
    </w:p>
    <w:p w:rsidR="00C513F5" w:rsidRDefault="00C513F5" w:rsidP="00C513F5">
      <w:pPr>
        <w:jc w:val="both"/>
        <w:rPr>
          <w:sz w:val="28"/>
          <w:szCs w:val="28"/>
        </w:rPr>
      </w:pPr>
    </w:p>
    <w:p w:rsidR="00C513F5" w:rsidRDefault="00C513F5" w:rsidP="00C513F5">
      <w:pPr>
        <w:jc w:val="both"/>
        <w:rPr>
          <w:sz w:val="28"/>
          <w:szCs w:val="28"/>
        </w:rPr>
      </w:pPr>
    </w:p>
    <w:p w:rsidR="00321414" w:rsidRDefault="00321414" w:rsidP="00C513F5">
      <w:pPr>
        <w:jc w:val="both"/>
        <w:rPr>
          <w:sz w:val="28"/>
          <w:szCs w:val="28"/>
        </w:rPr>
      </w:pPr>
    </w:p>
    <w:p w:rsidR="00321414" w:rsidRDefault="00321414" w:rsidP="00C513F5">
      <w:pPr>
        <w:jc w:val="both"/>
        <w:rPr>
          <w:sz w:val="28"/>
          <w:szCs w:val="28"/>
        </w:rPr>
      </w:pPr>
    </w:p>
    <w:p w:rsidR="00321414" w:rsidRDefault="00321414" w:rsidP="00C513F5">
      <w:pPr>
        <w:jc w:val="both"/>
        <w:rPr>
          <w:sz w:val="28"/>
          <w:szCs w:val="28"/>
        </w:rPr>
      </w:pPr>
    </w:p>
    <w:p w:rsidR="00321414" w:rsidRDefault="00321414" w:rsidP="00C513F5">
      <w:pPr>
        <w:jc w:val="both"/>
        <w:rPr>
          <w:sz w:val="28"/>
          <w:szCs w:val="28"/>
        </w:rPr>
      </w:pPr>
    </w:p>
    <w:p w:rsidR="00321414" w:rsidRDefault="00321414" w:rsidP="00C513F5">
      <w:pPr>
        <w:jc w:val="both"/>
        <w:rPr>
          <w:sz w:val="28"/>
          <w:szCs w:val="28"/>
        </w:rPr>
      </w:pPr>
    </w:p>
    <w:p w:rsidR="00321414" w:rsidRDefault="00321414" w:rsidP="00C513F5">
      <w:pPr>
        <w:jc w:val="both"/>
        <w:rPr>
          <w:sz w:val="28"/>
          <w:szCs w:val="28"/>
        </w:rPr>
      </w:pPr>
    </w:p>
    <w:p w:rsidR="00C513F5" w:rsidRDefault="00C513F5" w:rsidP="00C513F5">
      <w:pPr>
        <w:jc w:val="both"/>
        <w:rPr>
          <w:sz w:val="28"/>
          <w:szCs w:val="28"/>
        </w:rPr>
      </w:pPr>
    </w:p>
    <w:p w:rsidR="00C513F5" w:rsidRPr="0055198D" w:rsidRDefault="00C513F5" w:rsidP="00C513F5">
      <w:pPr>
        <w:autoSpaceDE w:val="0"/>
        <w:autoSpaceDN w:val="0"/>
        <w:adjustRightInd w:val="0"/>
        <w:jc w:val="right"/>
        <w:outlineLvl w:val="1"/>
        <w:rPr>
          <w:sz w:val="28"/>
          <w:szCs w:val="28"/>
        </w:rPr>
      </w:pPr>
      <w:r w:rsidRPr="0055198D">
        <w:rPr>
          <w:sz w:val="28"/>
          <w:szCs w:val="28"/>
        </w:rPr>
        <w:lastRenderedPageBreak/>
        <w:t xml:space="preserve">Приложение 1 </w:t>
      </w:r>
    </w:p>
    <w:p w:rsidR="00C513F5" w:rsidRPr="0055198D" w:rsidRDefault="00C513F5" w:rsidP="00C513F5">
      <w:pPr>
        <w:widowControl w:val="0"/>
        <w:autoSpaceDE w:val="0"/>
        <w:autoSpaceDN w:val="0"/>
        <w:adjustRightInd w:val="0"/>
        <w:jc w:val="right"/>
        <w:outlineLvl w:val="1"/>
        <w:rPr>
          <w:sz w:val="28"/>
          <w:szCs w:val="28"/>
        </w:rPr>
      </w:pPr>
      <w:r w:rsidRPr="0055198D">
        <w:rPr>
          <w:sz w:val="28"/>
          <w:szCs w:val="28"/>
        </w:rPr>
        <w:t xml:space="preserve">к Порядку </w:t>
      </w:r>
    </w:p>
    <w:p w:rsidR="00C513F5" w:rsidRPr="00C35AA6" w:rsidRDefault="00C513F5" w:rsidP="00C513F5">
      <w:pPr>
        <w:autoSpaceDE w:val="0"/>
        <w:autoSpaceDN w:val="0"/>
        <w:adjustRightInd w:val="0"/>
        <w:ind w:firstLine="540"/>
        <w:jc w:val="both"/>
        <w:rPr>
          <w:sz w:val="18"/>
          <w:szCs w:val="18"/>
        </w:rPr>
      </w:pPr>
    </w:p>
    <w:p w:rsidR="00C513F5" w:rsidRPr="00C35AA6" w:rsidRDefault="00C513F5" w:rsidP="00C513F5">
      <w:pPr>
        <w:autoSpaceDE w:val="0"/>
        <w:autoSpaceDN w:val="0"/>
        <w:adjustRightInd w:val="0"/>
        <w:jc w:val="center"/>
        <w:rPr>
          <w:sz w:val="28"/>
          <w:szCs w:val="28"/>
        </w:rPr>
      </w:pPr>
      <w:r w:rsidRPr="00C35AA6">
        <w:rPr>
          <w:sz w:val="28"/>
          <w:szCs w:val="28"/>
        </w:rPr>
        <w:t>ЗАЯВКА</w:t>
      </w:r>
    </w:p>
    <w:p w:rsidR="00C513F5" w:rsidRPr="00C35AA6" w:rsidRDefault="00C513F5" w:rsidP="00C513F5">
      <w:pPr>
        <w:autoSpaceDE w:val="0"/>
        <w:autoSpaceDN w:val="0"/>
        <w:adjustRightInd w:val="0"/>
        <w:jc w:val="center"/>
        <w:rPr>
          <w:sz w:val="28"/>
          <w:szCs w:val="28"/>
        </w:rPr>
      </w:pPr>
    </w:p>
    <w:p w:rsidR="00C513F5" w:rsidRPr="00A76DDE" w:rsidRDefault="00C513F5" w:rsidP="00C513F5">
      <w:pPr>
        <w:autoSpaceDE w:val="0"/>
        <w:autoSpaceDN w:val="0"/>
        <w:adjustRightInd w:val="0"/>
        <w:jc w:val="center"/>
        <w:rPr>
          <w:sz w:val="28"/>
          <w:szCs w:val="28"/>
        </w:rPr>
      </w:pPr>
      <w:r w:rsidRPr="00A76DDE">
        <w:rPr>
          <w:sz w:val="28"/>
          <w:szCs w:val="28"/>
        </w:rPr>
        <w:t>на участие в конкурсном отборе</w:t>
      </w:r>
      <w:r w:rsidRPr="00A76DDE">
        <w:t xml:space="preserve"> </w:t>
      </w:r>
      <w:r w:rsidRPr="00A76DDE">
        <w:rPr>
          <w:sz w:val="28"/>
          <w:szCs w:val="28"/>
        </w:rPr>
        <w:t xml:space="preserve">некоммерческих организаций, </w:t>
      </w:r>
    </w:p>
    <w:p w:rsidR="00C513F5" w:rsidRPr="00A76DDE" w:rsidRDefault="00C513F5" w:rsidP="00C513F5">
      <w:pPr>
        <w:autoSpaceDE w:val="0"/>
        <w:autoSpaceDN w:val="0"/>
        <w:adjustRightInd w:val="0"/>
        <w:jc w:val="center"/>
        <w:rPr>
          <w:sz w:val="28"/>
          <w:szCs w:val="28"/>
        </w:rPr>
      </w:pPr>
      <w:r w:rsidRPr="00A76DDE">
        <w:rPr>
          <w:sz w:val="28"/>
          <w:szCs w:val="28"/>
        </w:rPr>
        <w:t xml:space="preserve">не </w:t>
      </w:r>
      <w:proofErr w:type="gramStart"/>
      <w:r w:rsidRPr="00A76DDE">
        <w:rPr>
          <w:sz w:val="28"/>
          <w:szCs w:val="28"/>
        </w:rPr>
        <w:t>являющихся</w:t>
      </w:r>
      <w:proofErr w:type="gramEnd"/>
      <w:r w:rsidRPr="00A76DDE">
        <w:rPr>
          <w:sz w:val="28"/>
          <w:szCs w:val="28"/>
        </w:rPr>
        <w:t xml:space="preserve"> государственными (муниципальными) учреждениями, </w:t>
      </w:r>
    </w:p>
    <w:p w:rsidR="0055198D" w:rsidRDefault="00C513F5" w:rsidP="00C513F5">
      <w:pPr>
        <w:autoSpaceDE w:val="0"/>
        <w:autoSpaceDN w:val="0"/>
        <w:adjustRightInd w:val="0"/>
        <w:jc w:val="center"/>
        <w:rPr>
          <w:bCs/>
          <w:sz w:val="28"/>
          <w:szCs w:val="28"/>
        </w:rPr>
      </w:pPr>
      <w:r w:rsidRPr="00A76DDE">
        <w:rPr>
          <w:sz w:val="28"/>
          <w:szCs w:val="28"/>
        </w:rPr>
        <w:t xml:space="preserve">для предоставления субсидий из бюджета </w:t>
      </w:r>
      <w:r w:rsidR="0055198D">
        <w:rPr>
          <w:sz w:val="28"/>
          <w:szCs w:val="28"/>
        </w:rPr>
        <w:t>Гатчинского муниципального района</w:t>
      </w:r>
      <w:r w:rsidRPr="00A76DDE">
        <w:rPr>
          <w:sz w:val="28"/>
          <w:szCs w:val="28"/>
        </w:rPr>
        <w:t xml:space="preserve"> на  реализацию мероприятий </w:t>
      </w:r>
      <w:r w:rsidRPr="00A76DDE">
        <w:rPr>
          <w:bCs/>
          <w:sz w:val="28"/>
          <w:szCs w:val="28"/>
        </w:rPr>
        <w:t xml:space="preserve">в сфере социальной поддержки и защиты граждан </w:t>
      </w:r>
    </w:p>
    <w:p w:rsidR="00C513F5" w:rsidRPr="00A76DDE" w:rsidRDefault="00C513F5" w:rsidP="00C513F5">
      <w:pPr>
        <w:autoSpaceDE w:val="0"/>
        <w:autoSpaceDN w:val="0"/>
        <w:adjustRightInd w:val="0"/>
        <w:jc w:val="center"/>
        <w:rPr>
          <w:bCs/>
          <w:sz w:val="28"/>
          <w:szCs w:val="28"/>
        </w:rPr>
      </w:pPr>
      <w:r w:rsidRPr="00A76DDE">
        <w:rPr>
          <w:sz w:val="28"/>
          <w:szCs w:val="28"/>
        </w:rPr>
        <w:t>в  20___ году</w:t>
      </w:r>
    </w:p>
    <w:p w:rsidR="00C513F5" w:rsidRPr="00A76DDE" w:rsidRDefault="00C513F5" w:rsidP="00C513F5">
      <w:pPr>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78"/>
      </w:tblGrid>
      <w:tr w:rsidR="00C513F5" w:rsidRPr="00A76DDE" w:rsidTr="00330EC2">
        <w:tc>
          <w:tcPr>
            <w:tcW w:w="5495" w:type="dxa"/>
            <w:shd w:val="clear" w:color="auto" w:fill="auto"/>
          </w:tcPr>
          <w:p w:rsidR="00C513F5" w:rsidRPr="00A76DDE" w:rsidRDefault="00C513F5" w:rsidP="00330EC2">
            <w:pPr>
              <w:pStyle w:val="Iauiue"/>
              <w:rPr>
                <w:sz w:val="24"/>
                <w:szCs w:val="24"/>
                <w:lang w:val="ru-RU"/>
              </w:rPr>
            </w:pPr>
          </w:p>
          <w:p w:rsidR="00C513F5" w:rsidRPr="00A76DDE" w:rsidRDefault="00C513F5" w:rsidP="00330EC2">
            <w:pPr>
              <w:pStyle w:val="Iauiue"/>
              <w:rPr>
                <w:sz w:val="24"/>
                <w:szCs w:val="24"/>
              </w:rPr>
            </w:pPr>
            <w:proofErr w:type="spellStart"/>
            <w:r w:rsidRPr="00A76DDE">
              <w:rPr>
                <w:sz w:val="24"/>
                <w:szCs w:val="24"/>
              </w:rPr>
              <w:t>Номер</w:t>
            </w:r>
            <w:proofErr w:type="spellEnd"/>
            <w:r w:rsidRPr="00A76DDE">
              <w:rPr>
                <w:sz w:val="24"/>
                <w:szCs w:val="24"/>
              </w:rPr>
              <w:t xml:space="preserve"> </w:t>
            </w:r>
            <w:proofErr w:type="spellStart"/>
            <w:r w:rsidRPr="00A76DDE">
              <w:rPr>
                <w:sz w:val="24"/>
                <w:szCs w:val="24"/>
              </w:rPr>
              <w:t>заявки</w:t>
            </w:r>
            <w:proofErr w:type="spellEnd"/>
            <w:r w:rsidRPr="00A76DDE">
              <w:rPr>
                <w:sz w:val="24"/>
                <w:szCs w:val="24"/>
              </w:rPr>
              <w:t>:  _____________</w:t>
            </w:r>
          </w:p>
          <w:p w:rsidR="00C513F5" w:rsidRPr="00A76DDE" w:rsidRDefault="00C513F5" w:rsidP="00330EC2">
            <w:pPr>
              <w:pStyle w:val="Iauiue"/>
              <w:jc w:val="center"/>
              <w:rPr>
                <w:sz w:val="24"/>
                <w:szCs w:val="24"/>
              </w:rPr>
            </w:pPr>
          </w:p>
        </w:tc>
        <w:tc>
          <w:tcPr>
            <w:tcW w:w="4678" w:type="dxa"/>
            <w:shd w:val="clear" w:color="auto" w:fill="auto"/>
          </w:tcPr>
          <w:p w:rsidR="00C513F5" w:rsidRPr="00A76DDE" w:rsidRDefault="00C513F5" w:rsidP="00330EC2">
            <w:pPr>
              <w:pStyle w:val="Iauiue"/>
              <w:jc w:val="center"/>
              <w:rPr>
                <w:sz w:val="24"/>
                <w:szCs w:val="24"/>
              </w:rPr>
            </w:pPr>
          </w:p>
          <w:p w:rsidR="00C513F5" w:rsidRPr="00A76DDE" w:rsidRDefault="00C513F5" w:rsidP="00330EC2">
            <w:pPr>
              <w:pStyle w:val="Iauiue"/>
              <w:rPr>
                <w:sz w:val="24"/>
                <w:szCs w:val="24"/>
              </w:rPr>
            </w:pPr>
            <w:proofErr w:type="spellStart"/>
            <w:r w:rsidRPr="00A76DDE">
              <w:rPr>
                <w:sz w:val="24"/>
                <w:szCs w:val="24"/>
              </w:rPr>
              <w:t>Дата</w:t>
            </w:r>
            <w:proofErr w:type="spellEnd"/>
            <w:r w:rsidRPr="00A76DDE">
              <w:rPr>
                <w:sz w:val="24"/>
                <w:szCs w:val="24"/>
              </w:rPr>
              <w:t xml:space="preserve"> </w:t>
            </w:r>
            <w:proofErr w:type="spellStart"/>
            <w:r w:rsidRPr="00A76DDE">
              <w:rPr>
                <w:sz w:val="24"/>
                <w:szCs w:val="24"/>
              </w:rPr>
              <w:t>приема</w:t>
            </w:r>
            <w:proofErr w:type="spellEnd"/>
            <w:r w:rsidRPr="00A76DDE">
              <w:rPr>
                <w:sz w:val="24"/>
                <w:szCs w:val="24"/>
              </w:rPr>
              <w:t xml:space="preserve"> </w:t>
            </w:r>
            <w:proofErr w:type="spellStart"/>
            <w:r w:rsidRPr="00A76DDE">
              <w:rPr>
                <w:sz w:val="24"/>
                <w:szCs w:val="24"/>
              </w:rPr>
              <w:t>заявки</w:t>
            </w:r>
            <w:proofErr w:type="spellEnd"/>
            <w:r w:rsidRPr="00A76DDE">
              <w:rPr>
                <w:sz w:val="24"/>
                <w:szCs w:val="24"/>
              </w:rPr>
              <w:t>:  ___________</w:t>
            </w:r>
          </w:p>
          <w:p w:rsidR="00C513F5" w:rsidRPr="00A76DDE" w:rsidRDefault="00C513F5" w:rsidP="00330EC2">
            <w:pPr>
              <w:pStyle w:val="Iauiue"/>
              <w:rPr>
                <w:sz w:val="24"/>
                <w:szCs w:val="24"/>
              </w:rPr>
            </w:pPr>
          </w:p>
        </w:tc>
      </w:tr>
    </w:tbl>
    <w:p w:rsidR="00C513F5" w:rsidRPr="00A76DDE" w:rsidRDefault="00C513F5" w:rsidP="00C513F5">
      <w:pPr>
        <w:rPr>
          <w:i/>
        </w:rPr>
      </w:pPr>
      <w:r w:rsidRPr="00A76DDE">
        <w:rPr>
          <w:i/>
        </w:rPr>
        <w:t>(Номер присваивается при регистрации заявок)</w:t>
      </w:r>
    </w:p>
    <w:p w:rsidR="00C513F5" w:rsidRPr="00A76DDE" w:rsidRDefault="00C513F5" w:rsidP="00C513F5">
      <w:pPr>
        <w:pStyle w:val="a7"/>
        <w:ind w:left="0" w:right="0"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78"/>
      </w:tblGrid>
      <w:tr w:rsidR="00C513F5" w:rsidRPr="00A76DDE" w:rsidTr="00330EC2">
        <w:tc>
          <w:tcPr>
            <w:tcW w:w="5495" w:type="dxa"/>
            <w:shd w:val="clear" w:color="auto" w:fill="auto"/>
          </w:tcPr>
          <w:p w:rsidR="00C513F5" w:rsidRPr="00A76DDE" w:rsidRDefault="00C513F5" w:rsidP="00330EC2">
            <w:pPr>
              <w:pStyle w:val="Iauiue"/>
              <w:rPr>
                <w:sz w:val="24"/>
                <w:szCs w:val="24"/>
                <w:lang w:val="ru-RU"/>
              </w:rPr>
            </w:pPr>
            <w:r w:rsidRPr="00A76DDE">
              <w:rPr>
                <w:sz w:val="24"/>
                <w:szCs w:val="24"/>
                <w:lang w:val="ru-RU"/>
              </w:rPr>
              <w:t xml:space="preserve">Направление мероприятий </w:t>
            </w:r>
            <w:r w:rsidRPr="00A76DDE">
              <w:rPr>
                <w:bCs/>
                <w:sz w:val="24"/>
                <w:szCs w:val="24"/>
                <w:lang w:val="ru-RU"/>
              </w:rPr>
              <w:t>в сфере социальной поддержки и защиты граждан</w:t>
            </w:r>
          </w:p>
          <w:p w:rsidR="00C513F5" w:rsidRPr="00A76DDE" w:rsidRDefault="00C513F5" w:rsidP="00330EC2">
            <w:pPr>
              <w:pStyle w:val="Iauiue"/>
              <w:rPr>
                <w:i/>
                <w:sz w:val="24"/>
                <w:szCs w:val="24"/>
                <w:lang w:val="ru-RU"/>
              </w:rPr>
            </w:pPr>
            <w:r w:rsidRPr="00A76DDE">
              <w:rPr>
                <w:i/>
                <w:sz w:val="24"/>
                <w:szCs w:val="24"/>
                <w:lang w:val="ru-RU"/>
              </w:rPr>
              <w:t>(согласно пункту 1.3 Порядка)</w:t>
            </w:r>
          </w:p>
        </w:tc>
        <w:tc>
          <w:tcPr>
            <w:tcW w:w="4678" w:type="dxa"/>
            <w:shd w:val="clear" w:color="auto" w:fill="auto"/>
          </w:tcPr>
          <w:p w:rsidR="00C513F5" w:rsidRPr="00A76DDE" w:rsidRDefault="00C513F5" w:rsidP="00330EC2">
            <w:pPr>
              <w:pStyle w:val="a7"/>
              <w:ind w:left="0" w:right="0" w:firstLine="0"/>
              <w:jc w:val="center"/>
              <w:rPr>
                <w:sz w:val="24"/>
                <w:szCs w:val="24"/>
              </w:rPr>
            </w:pPr>
          </w:p>
        </w:tc>
      </w:tr>
      <w:tr w:rsidR="00C513F5" w:rsidRPr="00A76DDE" w:rsidTr="00330EC2">
        <w:tc>
          <w:tcPr>
            <w:tcW w:w="10173" w:type="dxa"/>
            <w:gridSpan w:val="2"/>
            <w:shd w:val="clear" w:color="auto" w:fill="auto"/>
          </w:tcPr>
          <w:p w:rsidR="00C513F5" w:rsidRPr="00A76DDE" w:rsidRDefault="00C513F5" w:rsidP="00330EC2">
            <w:pPr>
              <w:pStyle w:val="Iauiue"/>
              <w:rPr>
                <w:sz w:val="24"/>
                <w:szCs w:val="24"/>
                <w:lang w:val="ru-RU"/>
              </w:rPr>
            </w:pPr>
            <w:r w:rsidRPr="00A76DDE">
              <w:rPr>
                <w:sz w:val="24"/>
                <w:szCs w:val="24"/>
                <w:lang w:val="ru-RU"/>
              </w:rPr>
              <w:t>Информация об участнике конкурсного отбора, в том числе:*</w:t>
            </w:r>
          </w:p>
        </w:tc>
      </w:tr>
      <w:tr w:rsidR="00C513F5" w:rsidRPr="00A76DDE" w:rsidTr="00330EC2">
        <w:tc>
          <w:tcPr>
            <w:tcW w:w="5495" w:type="dxa"/>
            <w:shd w:val="clear" w:color="auto" w:fill="auto"/>
          </w:tcPr>
          <w:p w:rsidR="00C513F5" w:rsidRPr="00A76DDE" w:rsidRDefault="00C513F5" w:rsidP="00330EC2">
            <w:pPr>
              <w:pStyle w:val="Iauiue"/>
              <w:rPr>
                <w:sz w:val="24"/>
                <w:szCs w:val="24"/>
                <w:lang w:val="ru-RU"/>
              </w:rPr>
            </w:pPr>
            <w:r w:rsidRPr="00A76DDE">
              <w:rPr>
                <w:sz w:val="24"/>
                <w:szCs w:val="24"/>
                <w:lang w:val="ru-RU"/>
              </w:rPr>
              <w:t>полное наименование организации</w:t>
            </w:r>
          </w:p>
        </w:tc>
        <w:tc>
          <w:tcPr>
            <w:tcW w:w="4678" w:type="dxa"/>
            <w:shd w:val="clear" w:color="auto" w:fill="auto"/>
          </w:tcPr>
          <w:p w:rsidR="00C513F5" w:rsidRPr="00A76DDE" w:rsidRDefault="00C513F5" w:rsidP="00330EC2">
            <w:pPr>
              <w:pStyle w:val="Iauiue"/>
              <w:rPr>
                <w:sz w:val="24"/>
                <w:szCs w:val="24"/>
                <w:lang w:val="ru-RU"/>
              </w:rPr>
            </w:pPr>
          </w:p>
        </w:tc>
      </w:tr>
      <w:tr w:rsidR="00C513F5" w:rsidRPr="00C35AA6" w:rsidTr="00330EC2">
        <w:tc>
          <w:tcPr>
            <w:tcW w:w="5495" w:type="dxa"/>
            <w:shd w:val="clear" w:color="auto" w:fill="auto"/>
          </w:tcPr>
          <w:p w:rsidR="00C513F5" w:rsidRPr="00C35AA6" w:rsidRDefault="00C513F5" w:rsidP="00330EC2">
            <w:pPr>
              <w:pStyle w:val="Iauiue"/>
              <w:rPr>
                <w:sz w:val="24"/>
                <w:szCs w:val="24"/>
              </w:rPr>
            </w:pPr>
            <w:r w:rsidRPr="00C35AA6">
              <w:rPr>
                <w:sz w:val="24"/>
                <w:szCs w:val="24"/>
                <w:lang w:val="ru-RU"/>
              </w:rPr>
              <w:t>сокращенное наименование организации</w:t>
            </w:r>
          </w:p>
        </w:tc>
        <w:tc>
          <w:tcPr>
            <w:tcW w:w="4678" w:type="dxa"/>
            <w:shd w:val="clear" w:color="auto" w:fill="auto"/>
          </w:tcPr>
          <w:p w:rsidR="00C513F5" w:rsidRPr="00C35AA6" w:rsidRDefault="00C513F5" w:rsidP="00330EC2">
            <w:pPr>
              <w:pStyle w:val="Iauiue"/>
              <w:rPr>
                <w:b/>
                <w:sz w:val="24"/>
                <w:szCs w:val="24"/>
              </w:rPr>
            </w:pPr>
          </w:p>
        </w:tc>
      </w:tr>
      <w:tr w:rsidR="00C513F5" w:rsidRPr="00C35AA6" w:rsidTr="00330EC2">
        <w:tc>
          <w:tcPr>
            <w:tcW w:w="5495" w:type="dxa"/>
            <w:shd w:val="clear" w:color="auto" w:fill="auto"/>
          </w:tcPr>
          <w:p w:rsidR="00C513F5" w:rsidRPr="00C35AA6" w:rsidRDefault="00C513F5" w:rsidP="00330EC2">
            <w:pPr>
              <w:pStyle w:val="Iauiue"/>
              <w:rPr>
                <w:sz w:val="24"/>
                <w:szCs w:val="24"/>
                <w:lang w:val="ru-RU"/>
              </w:rPr>
            </w:pPr>
            <w:r w:rsidRPr="00C35AA6">
              <w:rPr>
                <w:sz w:val="24"/>
                <w:szCs w:val="24"/>
                <w:lang w:val="ru-RU"/>
              </w:rPr>
              <w:t>организационно-правовая форма</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Iauiue"/>
              <w:rPr>
                <w:sz w:val="24"/>
                <w:szCs w:val="24"/>
                <w:lang w:val="ru-RU"/>
              </w:rPr>
            </w:pPr>
            <w:r w:rsidRPr="00C35AA6">
              <w:rPr>
                <w:sz w:val="24"/>
                <w:szCs w:val="24"/>
                <w:lang w:val="ru-RU"/>
              </w:rPr>
              <w:t>дата регистрации (при создании до 1 июля 2002 года)</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Iauiue"/>
              <w:rPr>
                <w:sz w:val="24"/>
                <w:szCs w:val="24"/>
                <w:lang w:val="ru-RU"/>
              </w:rPr>
            </w:pPr>
            <w:r w:rsidRPr="00C35AA6">
              <w:rPr>
                <w:sz w:val="24"/>
                <w:szCs w:val="24"/>
                <w:lang w:val="ru-RU"/>
              </w:rPr>
              <w:t>дата внесения записи о создании в Единый государственный реестр юридических лиц (при создании после 1 июля 2002 года)</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основной государственный регистрационный номер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код по общероссийскому классификатору продукции (ОКПО)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ко</w:t>
            </w:r>
            <w:proofErr w:type="gramStart"/>
            <w:r w:rsidRPr="00C35AA6">
              <w:t>д(</w:t>
            </w:r>
            <w:proofErr w:type="gramEnd"/>
            <w:r w:rsidRPr="00C35AA6">
              <w:t xml:space="preserve">ы) по общероссийскому классификатору внешнеэкономической деятельности (ОКВЭД)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индивидуальный номер налогоплательщика (ИНН)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код причины постановки на учет (КПП)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номер расчетного счета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наименование банка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банковский идентификационный код (БИК)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номер корреспондентского счета</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адрес (местонахождение) постоянно действующего органа организации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почтовый адрес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телефон</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адрес электронной почты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наименование должности руководителя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5495" w:type="dxa"/>
            <w:shd w:val="clear" w:color="auto" w:fill="auto"/>
          </w:tcPr>
          <w:p w:rsidR="00C513F5" w:rsidRPr="00C35AA6" w:rsidRDefault="00C513F5" w:rsidP="00330EC2">
            <w:pPr>
              <w:pStyle w:val="Default"/>
            </w:pPr>
            <w:r w:rsidRPr="00C35AA6">
              <w:t xml:space="preserve">фамилия, имя, отчество руководителя </w:t>
            </w:r>
          </w:p>
        </w:tc>
        <w:tc>
          <w:tcPr>
            <w:tcW w:w="4678" w:type="dxa"/>
            <w:shd w:val="clear" w:color="auto" w:fill="auto"/>
          </w:tcPr>
          <w:p w:rsidR="00C513F5" w:rsidRPr="00C35AA6" w:rsidRDefault="00C513F5" w:rsidP="00330EC2">
            <w:pPr>
              <w:pStyle w:val="Iauiue"/>
              <w:rPr>
                <w:b/>
                <w:sz w:val="24"/>
                <w:szCs w:val="24"/>
                <w:lang w:val="ru-RU"/>
              </w:rPr>
            </w:pPr>
          </w:p>
        </w:tc>
      </w:tr>
      <w:tr w:rsidR="00C513F5" w:rsidRPr="00C35AA6" w:rsidTr="00330EC2">
        <w:tc>
          <w:tcPr>
            <w:tcW w:w="10173" w:type="dxa"/>
            <w:gridSpan w:val="2"/>
            <w:shd w:val="clear" w:color="auto" w:fill="auto"/>
          </w:tcPr>
          <w:p w:rsidR="00C513F5" w:rsidRPr="00C35AA6" w:rsidRDefault="00C513F5" w:rsidP="00330EC2">
            <w:pPr>
              <w:pStyle w:val="Iauiue"/>
              <w:rPr>
                <w:b/>
                <w:sz w:val="24"/>
                <w:szCs w:val="24"/>
                <w:lang w:val="ru-RU"/>
              </w:rPr>
            </w:pPr>
            <w:r w:rsidRPr="00C35AA6">
              <w:rPr>
                <w:sz w:val="24"/>
                <w:szCs w:val="24"/>
                <w:lang w:val="ru-RU"/>
              </w:rPr>
              <w:t>информация о видах деятельности, осуществляемых организацией:</w:t>
            </w:r>
          </w:p>
        </w:tc>
      </w:tr>
      <w:tr w:rsidR="00C513F5" w:rsidRPr="00A76DDE" w:rsidTr="00330EC2">
        <w:tc>
          <w:tcPr>
            <w:tcW w:w="5495" w:type="dxa"/>
            <w:shd w:val="clear" w:color="auto" w:fill="auto"/>
          </w:tcPr>
          <w:p w:rsidR="00C513F5" w:rsidRPr="00A76DDE" w:rsidRDefault="00C513F5" w:rsidP="00330EC2">
            <w:pPr>
              <w:pStyle w:val="Iauiue"/>
              <w:rPr>
                <w:sz w:val="24"/>
                <w:szCs w:val="24"/>
                <w:lang w:val="ru-RU"/>
              </w:rPr>
            </w:pPr>
            <w:r w:rsidRPr="00A76DDE">
              <w:rPr>
                <w:sz w:val="24"/>
                <w:szCs w:val="24"/>
                <w:lang w:val="ru-RU"/>
              </w:rPr>
              <w:t xml:space="preserve">Общая сумма планируемых расходов на </w:t>
            </w:r>
            <w:proofErr w:type="spellStart"/>
            <w:proofErr w:type="gramStart"/>
            <w:r w:rsidRPr="00A76DDE">
              <w:rPr>
                <w:bCs/>
                <w:sz w:val="24"/>
                <w:szCs w:val="24"/>
                <w:lang w:val="ru-RU"/>
              </w:rPr>
              <w:t>на</w:t>
            </w:r>
            <w:proofErr w:type="spellEnd"/>
            <w:proofErr w:type="gramEnd"/>
            <w:r w:rsidRPr="00A76DDE">
              <w:rPr>
                <w:sz w:val="24"/>
                <w:szCs w:val="24"/>
                <w:lang w:val="ru-RU"/>
              </w:rPr>
              <w:t xml:space="preserve">  реализацию мероприятий </w:t>
            </w:r>
            <w:r w:rsidRPr="00A76DDE">
              <w:rPr>
                <w:bCs/>
                <w:sz w:val="24"/>
                <w:szCs w:val="24"/>
                <w:lang w:val="ru-RU"/>
              </w:rPr>
              <w:t xml:space="preserve">в сфере социальной </w:t>
            </w:r>
            <w:r w:rsidRPr="00A76DDE">
              <w:rPr>
                <w:bCs/>
                <w:sz w:val="24"/>
                <w:szCs w:val="24"/>
                <w:lang w:val="ru-RU"/>
              </w:rPr>
              <w:lastRenderedPageBreak/>
              <w:t xml:space="preserve">поддержки и защиты граждан </w:t>
            </w:r>
            <w:r w:rsidRPr="00A76DDE">
              <w:rPr>
                <w:sz w:val="24"/>
                <w:szCs w:val="24"/>
                <w:lang w:val="ru-RU"/>
              </w:rPr>
              <w:t>(рублей)</w:t>
            </w:r>
          </w:p>
        </w:tc>
        <w:tc>
          <w:tcPr>
            <w:tcW w:w="4678" w:type="dxa"/>
            <w:shd w:val="clear" w:color="auto" w:fill="auto"/>
          </w:tcPr>
          <w:p w:rsidR="00C513F5" w:rsidRPr="00A76DDE" w:rsidRDefault="00C513F5" w:rsidP="00330EC2">
            <w:pPr>
              <w:pStyle w:val="Iauiue"/>
              <w:rPr>
                <w:sz w:val="24"/>
                <w:szCs w:val="24"/>
                <w:lang w:val="ru-RU"/>
              </w:rPr>
            </w:pPr>
          </w:p>
        </w:tc>
      </w:tr>
      <w:tr w:rsidR="00C513F5" w:rsidRPr="00A76DDE" w:rsidTr="00330EC2">
        <w:tc>
          <w:tcPr>
            <w:tcW w:w="5495" w:type="dxa"/>
            <w:shd w:val="clear" w:color="auto" w:fill="auto"/>
          </w:tcPr>
          <w:p w:rsidR="00C513F5" w:rsidRPr="00A76DDE" w:rsidRDefault="00C513F5" w:rsidP="00330EC2">
            <w:pPr>
              <w:pStyle w:val="Iauiue"/>
              <w:rPr>
                <w:sz w:val="24"/>
                <w:szCs w:val="24"/>
                <w:lang w:val="ru-RU"/>
              </w:rPr>
            </w:pPr>
            <w:r w:rsidRPr="00A76DDE">
              <w:rPr>
                <w:sz w:val="24"/>
                <w:szCs w:val="24"/>
                <w:lang w:val="ru-RU"/>
              </w:rPr>
              <w:lastRenderedPageBreak/>
              <w:t xml:space="preserve">Предполагаемая сумма </w:t>
            </w:r>
            <w:proofErr w:type="spellStart"/>
            <w:r w:rsidRPr="00A76DDE">
              <w:rPr>
                <w:sz w:val="24"/>
                <w:szCs w:val="24"/>
                <w:lang w:val="ru-RU"/>
              </w:rPr>
              <w:t>софинансирования</w:t>
            </w:r>
            <w:proofErr w:type="spellEnd"/>
            <w:r w:rsidRPr="00A76DDE">
              <w:rPr>
                <w:sz w:val="24"/>
                <w:szCs w:val="24"/>
                <w:lang w:val="ru-RU"/>
              </w:rPr>
              <w:t xml:space="preserve"> на   реализацию мероприятий </w:t>
            </w:r>
            <w:r w:rsidRPr="00A76DDE">
              <w:rPr>
                <w:bCs/>
                <w:sz w:val="24"/>
                <w:szCs w:val="24"/>
                <w:lang w:val="ru-RU"/>
              </w:rPr>
              <w:t xml:space="preserve">в сфере социальной поддержки и защиты граждан </w:t>
            </w:r>
            <w:r w:rsidRPr="00A76DDE">
              <w:rPr>
                <w:sz w:val="24"/>
                <w:szCs w:val="24"/>
                <w:lang w:val="ru-RU"/>
              </w:rPr>
              <w:t>(рублей)</w:t>
            </w:r>
          </w:p>
        </w:tc>
        <w:tc>
          <w:tcPr>
            <w:tcW w:w="4678" w:type="dxa"/>
            <w:shd w:val="clear" w:color="auto" w:fill="auto"/>
          </w:tcPr>
          <w:p w:rsidR="00C513F5" w:rsidRPr="00A76DDE" w:rsidRDefault="00C513F5" w:rsidP="00330EC2">
            <w:pPr>
              <w:pStyle w:val="Iauiue"/>
              <w:rPr>
                <w:sz w:val="24"/>
                <w:szCs w:val="24"/>
                <w:lang w:val="ru-RU"/>
              </w:rPr>
            </w:pPr>
          </w:p>
        </w:tc>
      </w:tr>
      <w:tr w:rsidR="00C513F5" w:rsidRPr="00A76DDE" w:rsidTr="00330EC2">
        <w:tc>
          <w:tcPr>
            <w:tcW w:w="10173" w:type="dxa"/>
            <w:gridSpan w:val="2"/>
            <w:shd w:val="clear" w:color="auto" w:fill="auto"/>
          </w:tcPr>
          <w:p w:rsidR="00C513F5" w:rsidRPr="00A76DDE" w:rsidRDefault="00C513F5" w:rsidP="00330EC2">
            <w:pPr>
              <w:pStyle w:val="Iauiue"/>
              <w:rPr>
                <w:sz w:val="24"/>
                <w:szCs w:val="24"/>
                <w:lang w:val="ru-RU"/>
              </w:rPr>
            </w:pPr>
            <w:r w:rsidRPr="00A76DDE">
              <w:rPr>
                <w:sz w:val="24"/>
                <w:szCs w:val="24"/>
                <w:lang w:val="ru-RU"/>
              </w:rPr>
              <w:t xml:space="preserve">Краткое описание опыта </w:t>
            </w:r>
            <w:r w:rsidRPr="00A76DDE">
              <w:rPr>
                <w:sz w:val="28"/>
                <w:szCs w:val="28"/>
                <w:lang w:val="ru-RU"/>
              </w:rPr>
              <w:t xml:space="preserve"> </w:t>
            </w:r>
            <w:r w:rsidRPr="00A76DDE">
              <w:rPr>
                <w:sz w:val="24"/>
                <w:szCs w:val="24"/>
                <w:lang w:val="ru-RU"/>
              </w:rPr>
              <w:t xml:space="preserve">реализации мероприятий </w:t>
            </w:r>
            <w:r w:rsidRPr="00A76DDE">
              <w:rPr>
                <w:bCs/>
                <w:sz w:val="24"/>
                <w:szCs w:val="24"/>
                <w:lang w:val="ru-RU"/>
              </w:rPr>
              <w:t>в сфере социальной поддержки и защиты граждан</w:t>
            </w:r>
            <w:r w:rsidRPr="00A76DDE">
              <w:rPr>
                <w:sz w:val="24"/>
                <w:szCs w:val="24"/>
                <w:lang w:val="ru-RU"/>
              </w:rPr>
              <w:t>:</w:t>
            </w:r>
          </w:p>
        </w:tc>
      </w:tr>
      <w:tr w:rsidR="00C513F5" w:rsidRPr="00A76DDE" w:rsidTr="00330EC2">
        <w:tc>
          <w:tcPr>
            <w:tcW w:w="10173" w:type="dxa"/>
            <w:gridSpan w:val="2"/>
            <w:shd w:val="clear" w:color="auto" w:fill="auto"/>
          </w:tcPr>
          <w:p w:rsidR="00C513F5" w:rsidRPr="00A76DDE" w:rsidRDefault="00C513F5" w:rsidP="00330EC2">
            <w:pPr>
              <w:pStyle w:val="Iauiue"/>
              <w:rPr>
                <w:sz w:val="24"/>
                <w:szCs w:val="24"/>
                <w:lang w:val="ru-RU"/>
              </w:rPr>
            </w:pPr>
          </w:p>
        </w:tc>
      </w:tr>
      <w:tr w:rsidR="00C513F5" w:rsidRPr="00A76DDE" w:rsidTr="00330EC2">
        <w:tc>
          <w:tcPr>
            <w:tcW w:w="10173" w:type="dxa"/>
            <w:gridSpan w:val="2"/>
            <w:shd w:val="clear" w:color="auto" w:fill="auto"/>
          </w:tcPr>
          <w:p w:rsidR="00C513F5" w:rsidRPr="00A76DDE" w:rsidRDefault="00C513F5" w:rsidP="00330EC2">
            <w:pPr>
              <w:pStyle w:val="Iauiue"/>
              <w:rPr>
                <w:sz w:val="24"/>
                <w:szCs w:val="24"/>
                <w:lang w:val="ru-RU"/>
              </w:rPr>
            </w:pPr>
            <w:r w:rsidRPr="00A76DDE">
              <w:rPr>
                <w:sz w:val="24"/>
                <w:szCs w:val="24"/>
                <w:lang w:val="ru-RU"/>
              </w:rPr>
              <w:t>Краткое описание кадрового потенциала организации:</w:t>
            </w:r>
          </w:p>
        </w:tc>
      </w:tr>
      <w:tr w:rsidR="00C513F5" w:rsidRPr="00C35AA6" w:rsidTr="00330EC2">
        <w:tc>
          <w:tcPr>
            <w:tcW w:w="5495" w:type="dxa"/>
            <w:shd w:val="clear" w:color="auto" w:fill="auto"/>
          </w:tcPr>
          <w:p w:rsidR="00C513F5" w:rsidRPr="00C35AA6" w:rsidRDefault="00C513F5" w:rsidP="00330EC2">
            <w:pPr>
              <w:pStyle w:val="Iauiue"/>
              <w:rPr>
                <w:sz w:val="24"/>
                <w:szCs w:val="24"/>
                <w:lang w:val="ru-RU"/>
              </w:rPr>
            </w:pPr>
          </w:p>
        </w:tc>
        <w:tc>
          <w:tcPr>
            <w:tcW w:w="4678" w:type="dxa"/>
            <w:shd w:val="clear" w:color="auto" w:fill="auto"/>
          </w:tcPr>
          <w:p w:rsidR="00C513F5" w:rsidRPr="00C35AA6" w:rsidRDefault="00C513F5" w:rsidP="00330EC2">
            <w:pPr>
              <w:pStyle w:val="Iauiue"/>
              <w:rPr>
                <w:b/>
                <w:sz w:val="24"/>
                <w:szCs w:val="24"/>
                <w:lang w:val="ru-RU"/>
              </w:rPr>
            </w:pPr>
          </w:p>
        </w:tc>
      </w:tr>
    </w:tbl>
    <w:p w:rsidR="00C513F5" w:rsidRPr="00C35AA6" w:rsidRDefault="00C513F5" w:rsidP="00C513F5">
      <w:pPr>
        <w:pStyle w:val="a7"/>
        <w:ind w:left="0" w:right="0" w:firstLine="0"/>
        <w:jc w:val="left"/>
        <w:rPr>
          <w:b/>
          <w:szCs w:val="28"/>
        </w:rPr>
      </w:pPr>
    </w:p>
    <w:p w:rsidR="00C513F5" w:rsidRPr="00A76DDE" w:rsidRDefault="00C513F5" w:rsidP="00C513F5">
      <w:pPr>
        <w:pStyle w:val="a7"/>
        <w:ind w:left="0" w:right="-1" w:firstLine="709"/>
        <w:rPr>
          <w:szCs w:val="28"/>
        </w:rPr>
      </w:pPr>
      <w:r w:rsidRPr="00A76DDE">
        <w:rPr>
          <w:szCs w:val="28"/>
        </w:rPr>
        <w:t xml:space="preserve">Достоверность информации (в том числе документов), поданной в составе заявки на участие в конкурсном отборе для предоставления из бюджета </w:t>
      </w:r>
      <w:r w:rsidR="0055198D">
        <w:rPr>
          <w:szCs w:val="28"/>
        </w:rPr>
        <w:t>Гатчинского муниципального района</w:t>
      </w:r>
      <w:r w:rsidRPr="00A76DDE">
        <w:rPr>
          <w:szCs w:val="28"/>
        </w:rPr>
        <w:t xml:space="preserve"> субсидии на реализацию мероприятий </w:t>
      </w:r>
      <w:r w:rsidRPr="00A76DDE">
        <w:rPr>
          <w:bCs/>
          <w:szCs w:val="28"/>
        </w:rPr>
        <w:t xml:space="preserve">в сфере социальной поддержки и защиты граждан </w:t>
      </w:r>
      <w:r w:rsidRPr="00A76DDE">
        <w:rPr>
          <w:szCs w:val="28"/>
        </w:rPr>
        <w:t>подтверждаю.</w:t>
      </w:r>
    </w:p>
    <w:p w:rsidR="00C513F5" w:rsidRPr="00C35AA6" w:rsidRDefault="00C513F5" w:rsidP="00C513F5">
      <w:pPr>
        <w:pStyle w:val="a7"/>
        <w:ind w:left="0" w:right="-1" w:firstLine="709"/>
        <w:rPr>
          <w:szCs w:val="28"/>
        </w:rPr>
      </w:pPr>
      <w:r w:rsidRPr="00C35AA6">
        <w:rPr>
          <w:szCs w:val="28"/>
        </w:rPr>
        <w:t xml:space="preserve">С условиями конкурсного отбора и предоставления субсидии из бюджета </w:t>
      </w:r>
      <w:r w:rsidR="0055198D">
        <w:rPr>
          <w:szCs w:val="28"/>
        </w:rPr>
        <w:t>Гатчинского муниципального района</w:t>
      </w:r>
      <w:r w:rsidRPr="00C35AA6">
        <w:rPr>
          <w:szCs w:val="28"/>
        </w:rPr>
        <w:t xml:space="preserve"> </w:t>
      </w:r>
      <w:proofErr w:type="gramStart"/>
      <w:r w:rsidRPr="00C35AA6">
        <w:rPr>
          <w:szCs w:val="28"/>
        </w:rPr>
        <w:t>ознакомлен</w:t>
      </w:r>
      <w:proofErr w:type="gramEnd"/>
      <w:r w:rsidRPr="00C35AA6">
        <w:rPr>
          <w:szCs w:val="28"/>
        </w:rPr>
        <w:t xml:space="preserve"> и согласен.</w:t>
      </w:r>
    </w:p>
    <w:p w:rsidR="00C513F5" w:rsidRPr="00C35AA6" w:rsidRDefault="00C513F5" w:rsidP="00C513F5">
      <w:pPr>
        <w:pStyle w:val="a7"/>
        <w:ind w:left="0" w:right="0" w:firstLine="0"/>
        <w:jc w:val="left"/>
        <w:rPr>
          <w:szCs w:val="28"/>
        </w:rPr>
      </w:pPr>
    </w:p>
    <w:p w:rsidR="00C513F5" w:rsidRPr="00C35AA6" w:rsidRDefault="00C513F5" w:rsidP="00C513F5">
      <w:pPr>
        <w:pStyle w:val="a7"/>
        <w:ind w:left="0" w:right="0" w:firstLine="708"/>
        <w:jc w:val="left"/>
        <w:rPr>
          <w:szCs w:val="28"/>
        </w:rPr>
      </w:pPr>
      <w:r w:rsidRPr="00C35AA6">
        <w:rPr>
          <w:szCs w:val="28"/>
        </w:rPr>
        <w:t>Приложения к заявке на _____ листах в 1 экз.</w:t>
      </w:r>
    </w:p>
    <w:p w:rsidR="00C513F5" w:rsidRPr="00C35AA6" w:rsidRDefault="00C513F5" w:rsidP="00C513F5">
      <w:pPr>
        <w:pStyle w:val="a7"/>
        <w:ind w:left="0" w:right="0" w:firstLine="0"/>
        <w:jc w:val="left"/>
        <w:rPr>
          <w:b/>
          <w:szCs w:val="28"/>
        </w:rPr>
      </w:pPr>
    </w:p>
    <w:p w:rsidR="00C513F5" w:rsidRPr="00C35AA6" w:rsidRDefault="00C513F5" w:rsidP="00C513F5">
      <w:pPr>
        <w:pStyle w:val="a7"/>
        <w:ind w:left="0" w:right="0" w:firstLine="0"/>
        <w:rPr>
          <w:szCs w:val="28"/>
        </w:rPr>
      </w:pPr>
      <w:r w:rsidRPr="00C35AA6">
        <w:rPr>
          <w:szCs w:val="28"/>
        </w:rPr>
        <w:t>Подпись и расшифровка подписи</w:t>
      </w:r>
    </w:p>
    <w:p w:rsidR="00C513F5" w:rsidRPr="00C35AA6" w:rsidRDefault="00C513F5" w:rsidP="00C513F5">
      <w:pPr>
        <w:pStyle w:val="a7"/>
        <w:ind w:left="0" w:right="0" w:firstLine="0"/>
        <w:rPr>
          <w:szCs w:val="28"/>
        </w:rPr>
      </w:pPr>
      <w:r w:rsidRPr="00C35AA6">
        <w:rPr>
          <w:szCs w:val="28"/>
        </w:rPr>
        <w:t>участника конкурсного отбора:</w:t>
      </w:r>
    </w:p>
    <w:p w:rsidR="00C513F5" w:rsidRPr="00C35AA6" w:rsidRDefault="00C513F5" w:rsidP="00C513F5">
      <w:pPr>
        <w:rPr>
          <w:sz w:val="28"/>
          <w:szCs w:val="28"/>
        </w:rPr>
      </w:pPr>
      <w:r w:rsidRPr="00C35AA6">
        <w:rPr>
          <w:sz w:val="28"/>
          <w:szCs w:val="28"/>
        </w:rPr>
        <w:t>________________ ( _____________ )</w:t>
      </w:r>
    </w:p>
    <w:p w:rsidR="00C513F5" w:rsidRPr="00C35AA6" w:rsidRDefault="00C513F5" w:rsidP="00C513F5">
      <w:pPr>
        <w:rPr>
          <w:sz w:val="28"/>
          <w:szCs w:val="28"/>
        </w:rPr>
      </w:pPr>
    </w:p>
    <w:p w:rsidR="00C513F5" w:rsidRPr="001347F2" w:rsidRDefault="00C513F5" w:rsidP="00785925">
      <w:pPr>
        <w:jc w:val="right"/>
        <w:rPr>
          <w:sz w:val="28"/>
          <w:szCs w:val="28"/>
        </w:rPr>
      </w:pPr>
      <w:r w:rsidRPr="00C35AA6">
        <w:rPr>
          <w:sz w:val="28"/>
          <w:szCs w:val="28"/>
        </w:rPr>
        <w:t>Дата: «___» ____________  20__ г.</w:t>
      </w:r>
      <w:r w:rsidRPr="00C35AA6">
        <w:br w:type="page"/>
      </w:r>
      <w:r w:rsidRPr="001347F2">
        <w:rPr>
          <w:sz w:val="28"/>
          <w:szCs w:val="28"/>
        </w:rPr>
        <w:lastRenderedPageBreak/>
        <w:t xml:space="preserve">Приложение 2 </w:t>
      </w:r>
    </w:p>
    <w:p w:rsidR="00C513F5" w:rsidRPr="001347F2" w:rsidRDefault="00C513F5" w:rsidP="00C513F5">
      <w:pPr>
        <w:autoSpaceDE w:val="0"/>
        <w:autoSpaceDN w:val="0"/>
        <w:adjustRightInd w:val="0"/>
        <w:jc w:val="right"/>
        <w:outlineLvl w:val="1"/>
        <w:rPr>
          <w:sz w:val="28"/>
          <w:szCs w:val="28"/>
        </w:rPr>
      </w:pPr>
      <w:r w:rsidRPr="001347F2">
        <w:rPr>
          <w:sz w:val="28"/>
          <w:szCs w:val="28"/>
        </w:rPr>
        <w:t>к Порядку</w:t>
      </w:r>
    </w:p>
    <w:p w:rsidR="00C513F5" w:rsidRPr="00C35AA6" w:rsidRDefault="00C513F5" w:rsidP="00C513F5">
      <w:pPr>
        <w:jc w:val="center"/>
        <w:rPr>
          <w:b/>
        </w:rPr>
      </w:pPr>
    </w:p>
    <w:p w:rsidR="00C513F5" w:rsidRPr="00A76DDE" w:rsidRDefault="00C513F5" w:rsidP="00C513F5">
      <w:pPr>
        <w:jc w:val="center"/>
      </w:pPr>
      <w:r w:rsidRPr="00A76DDE">
        <w:t>ПАСПОРТ КОМПЛЕКСА МЕР</w:t>
      </w:r>
    </w:p>
    <w:p w:rsidR="00C513F5" w:rsidRDefault="00C513F5" w:rsidP="00C513F5">
      <w:pPr>
        <w:jc w:val="center"/>
        <w:rPr>
          <w:bCs/>
          <w:sz w:val="28"/>
          <w:szCs w:val="28"/>
        </w:rPr>
      </w:pPr>
      <w:r w:rsidRPr="00A76DDE">
        <w:rPr>
          <w:sz w:val="28"/>
          <w:szCs w:val="28"/>
        </w:rPr>
        <w:t xml:space="preserve">на реализацию мероприятий </w:t>
      </w:r>
      <w:r w:rsidRPr="00A76DDE">
        <w:rPr>
          <w:bCs/>
          <w:sz w:val="28"/>
          <w:szCs w:val="28"/>
        </w:rPr>
        <w:t xml:space="preserve">в сфере </w:t>
      </w:r>
    </w:p>
    <w:p w:rsidR="00C513F5" w:rsidRPr="00C35AA6" w:rsidRDefault="00C513F5" w:rsidP="00C513F5">
      <w:pPr>
        <w:jc w:val="center"/>
        <w:rPr>
          <w:b/>
        </w:rPr>
      </w:pPr>
      <w:r w:rsidRPr="00A76DDE">
        <w:rPr>
          <w:bCs/>
          <w:sz w:val="28"/>
          <w:szCs w:val="28"/>
        </w:rPr>
        <w:t>социальной поддержки и защиты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51"/>
      </w:tblGrid>
      <w:tr w:rsidR="00C513F5" w:rsidRPr="00A76DDE" w:rsidTr="00330EC2">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A76DDE" w:rsidRDefault="00C513F5" w:rsidP="00330EC2">
            <w:pPr>
              <w:pStyle w:val="Iauiue"/>
              <w:rPr>
                <w:sz w:val="24"/>
                <w:szCs w:val="24"/>
                <w:lang w:val="ru-RU"/>
              </w:rPr>
            </w:pPr>
            <w:r w:rsidRPr="00A76DDE">
              <w:rPr>
                <w:sz w:val="24"/>
                <w:szCs w:val="24"/>
                <w:lang w:val="ru-RU"/>
              </w:rPr>
              <w:t xml:space="preserve">Направление мероприятий </w:t>
            </w:r>
            <w:r w:rsidRPr="00A76DDE">
              <w:rPr>
                <w:bCs/>
                <w:sz w:val="24"/>
                <w:szCs w:val="24"/>
                <w:lang w:val="ru-RU"/>
              </w:rPr>
              <w:t>в сфере социальной поддержки и защиты граждан</w:t>
            </w:r>
          </w:p>
          <w:p w:rsidR="00C513F5" w:rsidRPr="00A76DDE" w:rsidRDefault="00C513F5" w:rsidP="00330EC2">
            <w:r w:rsidRPr="00A76DDE">
              <w:rPr>
                <w:i/>
              </w:rPr>
              <w:t>(согласно пункту 1.3 Порядка)</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A76DDE" w:rsidRDefault="00C513F5" w:rsidP="00330EC2">
            <w:pPr>
              <w:rPr>
                <w:lang w:val="en-US"/>
              </w:rPr>
            </w:pPr>
          </w:p>
        </w:tc>
      </w:tr>
      <w:tr w:rsidR="00C513F5" w:rsidRPr="00C35AA6" w:rsidTr="00330EC2">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r w:rsidRPr="00C35AA6">
              <w:t>Наименование участника конкурсного отбора</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rPr>
                <w:lang w:val="en-US"/>
              </w:rPr>
            </w:pPr>
          </w:p>
        </w:tc>
      </w:tr>
      <w:tr w:rsidR="00C513F5" w:rsidRPr="00C35AA6" w:rsidTr="00330EC2">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r w:rsidRPr="00C35AA6">
              <w:t xml:space="preserve">Основные разработчики и исполнители </w:t>
            </w:r>
          </w:p>
          <w:p w:rsidR="00C513F5" w:rsidRPr="00C35AA6" w:rsidRDefault="00C513F5" w:rsidP="00330EC2">
            <w:r w:rsidRPr="00C35AA6">
              <w:t>комплекса мер</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r w:rsidRPr="00C35AA6">
              <w:t>Сроки реализации комплекса мер</w:t>
            </w:r>
          </w:p>
          <w:p w:rsidR="00C513F5" w:rsidRPr="00C35AA6" w:rsidRDefault="00C513F5" w:rsidP="00330EC2">
            <w:r w:rsidRPr="00C35AA6">
              <w:t>(</w:t>
            </w:r>
            <w:r w:rsidRPr="00C35AA6">
              <w:rPr>
                <w:i/>
              </w:rPr>
              <w:t>даты начала и окончания</w:t>
            </w:r>
            <w:r w:rsidRPr="00C35AA6">
              <w:t xml:space="preserve">) </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roofErr w:type="spellStart"/>
            <w:r w:rsidRPr="00C35AA6">
              <w:rPr>
                <w:lang w:val="en-US"/>
              </w:rPr>
              <w:t>Цель</w:t>
            </w:r>
            <w:proofErr w:type="spellEnd"/>
            <w:r w:rsidRPr="00C35AA6">
              <w:rPr>
                <w:lang w:val="en-US"/>
              </w:rPr>
              <w:t xml:space="preserve"> </w:t>
            </w:r>
            <w:proofErr w:type="spellStart"/>
            <w:r w:rsidRPr="00C35AA6">
              <w:rPr>
                <w:lang w:val="en-US"/>
              </w:rPr>
              <w:t>комплекса</w:t>
            </w:r>
            <w:proofErr w:type="spellEnd"/>
            <w:r w:rsidRPr="00C35AA6">
              <w:rPr>
                <w:lang w:val="en-US"/>
              </w:rPr>
              <w:t xml:space="preserve"> </w:t>
            </w:r>
            <w:proofErr w:type="spellStart"/>
            <w:r w:rsidRPr="00C35AA6">
              <w:rPr>
                <w:lang w:val="en-US"/>
              </w:rPr>
              <w:t>мер</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rPr>
                <w:lang w:val="en-US"/>
              </w:rPr>
            </w:pPr>
          </w:p>
        </w:tc>
      </w:tr>
      <w:tr w:rsidR="00C513F5" w:rsidRPr="00C35AA6" w:rsidTr="00330EC2">
        <w:trPr>
          <w:trHeight w:val="60"/>
        </w:trPr>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roofErr w:type="spellStart"/>
            <w:r w:rsidRPr="00C35AA6">
              <w:rPr>
                <w:lang w:val="en-US"/>
              </w:rPr>
              <w:t>Задачи</w:t>
            </w:r>
            <w:proofErr w:type="spellEnd"/>
            <w:r w:rsidRPr="00C35AA6">
              <w:rPr>
                <w:lang w:val="en-US"/>
              </w:rPr>
              <w:t xml:space="preserve"> </w:t>
            </w:r>
            <w:proofErr w:type="spellStart"/>
            <w:r w:rsidRPr="00C35AA6">
              <w:rPr>
                <w:lang w:val="en-US"/>
              </w:rPr>
              <w:t>комплекса</w:t>
            </w:r>
            <w:proofErr w:type="spellEnd"/>
            <w:r w:rsidRPr="00C35AA6">
              <w:rPr>
                <w:lang w:val="en-US"/>
              </w:rPr>
              <w:t xml:space="preserve"> </w:t>
            </w:r>
            <w:proofErr w:type="spellStart"/>
            <w:r w:rsidRPr="00C35AA6">
              <w:rPr>
                <w:lang w:val="en-US"/>
              </w:rPr>
              <w:t>мер</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rPr>
                <w:lang w:val="en-US"/>
              </w:rPr>
            </w:pPr>
          </w:p>
        </w:tc>
      </w:tr>
      <w:tr w:rsidR="00C513F5" w:rsidRPr="00C35AA6" w:rsidTr="00330EC2">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r w:rsidRPr="00C35AA6">
              <w:t xml:space="preserve">Целевые группы, на которые направлена деятельность по комплексу мер </w:t>
            </w:r>
          </w:p>
          <w:p w:rsidR="00C513F5" w:rsidRPr="00C35AA6" w:rsidRDefault="00C513F5" w:rsidP="00330EC2">
            <w:pPr>
              <w:rPr>
                <w:i/>
              </w:rPr>
            </w:pPr>
            <w:r w:rsidRPr="00C35AA6">
              <w:rPr>
                <w:i/>
              </w:rPr>
              <w:t>(наименование, количественные и качественные характеристики)</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r w:rsidRPr="00C35AA6">
              <w:t>География комплекса мер:</w:t>
            </w:r>
          </w:p>
          <w:p w:rsidR="00C513F5" w:rsidRPr="00C35AA6" w:rsidRDefault="00C513F5" w:rsidP="00330EC2">
            <w:pPr>
              <w:rPr>
                <w:b/>
                <w:i/>
              </w:rPr>
            </w:pPr>
            <w:r w:rsidRPr="00C35AA6">
              <w:rPr>
                <w:i/>
              </w:rPr>
              <w:t xml:space="preserve">охват </w:t>
            </w:r>
            <w:r w:rsidR="009A65AC">
              <w:rPr>
                <w:i/>
              </w:rPr>
              <w:t>поселений Гатчинского муниципального района</w:t>
            </w:r>
            <w:r w:rsidRPr="00C35AA6">
              <w:rPr>
                <w:i/>
              </w:rPr>
              <w:t xml:space="preserve"> мероприятиями (количество, перечень</w:t>
            </w:r>
            <w:r w:rsidRPr="009A65AC">
              <w:rPr>
                <w:i/>
              </w:rPr>
              <w:t>);</w:t>
            </w:r>
          </w:p>
          <w:p w:rsidR="00C513F5" w:rsidRPr="00C35AA6" w:rsidRDefault="00C513F5" w:rsidP="00330EC2">
            <w:pPr>
              <w:rPr>
                <w:i/>
              </w:rPr>
            </w:pPr>
            <w:r w:rsidRPr="00C35AA6">
              <w:rPr>
                <w:i/>
              </w:rPr>
              <w:t>охват организаций (ведомственная принадлежность, количество)</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r w:rsidRPr="00C35AA6">
              <w:t xml:space="preserve">Ожидаемые конечные результаты реализации комплекса мер, в том числе в части изменения положения целевых групп </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92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r w:rsidRPr="00C35AA6">
              <w:t>Объем и источники финансирования комплекса мер</w:t>
            </w:r>
          </w:p>
          <w:p w:rsidR="00C513F5" w:rsidRPr="00C35AA6" w:rsidRDefault="00C513F5" w:rsidP="00330EC2">
            <w:pPr>
              <w:rPr>
                <w:i/>
              </w:rPr>
            </w:pPr>
            <w:r w:rsidRPr="00C35AA6">
              <w:t xml:space="preserve"> </w:t>
            </w:r>
            <w:r w:rsidRPr="00C35AA6">
              <w:rPr>
                <w:i/>
              </w:rPr>
              <w:t>(в текущих ценах года разработки, по годам реализации и источникам финансирования)</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r>
    </w:tbl>
    <w:p w:rsidR="00C513F5" w:rsidRPr="00C35AA6" w:rsidRDefault="00C513F5" w:rsidP="00C513F5">
      <w:pPr>
        <w:ind w:left="1080"/>
      </w:pPr>
    </w:p>
    <w:p w:rsidR="00C513F5" w:rsidRPr="00C35AA6" w:rsidRDefault="00C513F5" w:rsidP="00C513F5">
      <w:pPr>
        <w:widowControl w:val="0"/>
        <w:numPr>
          <w:ilvl w:val="0"/>
          <w:numId w:val="6"/>
        </w:numPr>
        <w:ind w:right="424"/>
        <w:jc w:val="center"/>
      </w:pPr>
      <w:r w:rsidRPr="00C35AA6">
        <w:t xml:space="preserve">Описание ситуации по выбранному направлению </w:t>
      </w:r>
      <w:r w:rsidRPr="00A76DDE">
        <w:t xml:space="preserve">реализации мероприятий </w:t>
      </w:r>
      <w:r w:rsidRPr="00A76DDE">
        <w:rPr>
          <w:bCs/>
        </w:rPr>
        <w:t>в</w:t>
      </w:r>
      <w:r w:rsidRPr="00C35AA6">
        <w:rPr>
          <w:bCs/>
        </w:rPr>
        <w:t xml:space="preserve"> сфере социальной поддержки и защиты граждан</w:t>
      </w:r>
      <w:r w:rsidRPr="00C35AA6">
        <w:t>; описание проблем, требующих решения в рамках комплекса мер.</w:t>
      </w:r>
    </w:p>
    <w:p w:rsidR="00C513F5" w:rsidRPr="00EF4244" w:rsidRDefault="00EF4244" w:rsidP="00EF4244">
      <w:pPr>
        <w:ind w:left="360" w:right="424"/>
        <w:jc w:val="center"/>
        <w:rPr>
          <w:i/>
        </w:rPr>
      </w:pPr>
      <w:r>
        <w:rPr>
          <w:lang w:val="en-US"/>
        </w:rPr>
        <w:t>II</w:t>
      </w:r>
      <w:r w:rsidRPr="00EF4244">
        <w:t xml:space="preserve">. </w:t>
      </w:r>
      <w:r w:rsidR="00C513F5" w:rsidRPr="00C35AA6">
        <w:t>Система мероприятий, включенных в комплекс мер</w:t>
      </w:r>
    </w:p>
    <w:p w:rsidR="00C513F5" w:rsidRPr="00C35AA6" w:rsidRDefault="00EF4244" w:rsidP="00EF4244">
      <w:pPr>
        <w:ind w:left="360" w:right="424"/>
        <w:jc w:val="center"/>
      </w:pPr>
      <w:r>
        <w:rPr>
          <w:lang w:val="en-US"/>
        </w:rPr>
        <w:t>III</w:t>
      </w:r>
      <w:r w:rsidRPr="00EF4244">
        <w:t>.</w:t>
      </w:r>
      <w:r w:rsidR="00C513F5" w:rsidRPr="00C35AA6">
        <w:t>Управление комплексом мер и контроль за ходом его реализации</w:t>
      </w:r>
    </w:p>
    <w:p w:rsidR="00C513F5" w:rsidRPr="00C35AA6" w:rsidRDefault="00C513F5" w:rsidP="00C513F5">
      <w:pPr>
        <w:ind w:right="424"/>
        <w:jc w:val="center"/>
      </w:pPr>
      <w:r w:rsidRPr="00C35AA6">
        <w:rPr>
          <w:lang w:val="en-US"/>
        </w:rPr>
        <w:t>IV</w:t>
      </w:r>
      <w:r w:rsidRPr="00C35AA6">
        <w:t xml:space="preserve">. Ресурсное обеспечение комплекса мер </w:t>
      </w:r>
    </w:p>
    <w:p w:rsidR="00C513F5" w:rsidRPr="00C35AA6" w:rsidRDefault="00C513F5" w:rsidP="00C513F5">
      <w:pPr>
        <w:ind w:right="424"/>
        <w:jc w:val="center"/>
      </w:pPr>
      <w:r w:rsidRPr="00C35AA6">
        <w:rPr>
          <w:lang w:val="en-US"/>
        </w:rPr>
        <w:t>V</w:t>
      </w:r>
      <w:r w:rsidRPr="00C35AA6">
        <w:t xml:space="preserve">. Оценка эффективности и социально-экономических последствий </w:t>
      </w:r>
    </w:p>
    <w:p w:rsidR="00C513F5" w:rsidRPr="00C35AA6" w:rsidRDefault="00C513F5" w:rsidP="00C513F5">
      <w:pPr>
        <w:ind w:right="424"/>
        <w:jc w:val="center"/>
      </w:pPr>
      <w:r w:rsidRPr="00C35AA6">
        <w:t xml:space="preserve">реализации комплекса мер </w:t>
      </w:r>
    </w:p>
    <w:p w:rsidR="00C513F5" w:rsidRPr="00C35AA6" w:rsidRDefault="00C513F5" w:rsidP="00C513F5">
      <w:pPr>
        <w:ind w:right="424"/>
        <w:jc w:val="center"/>
      </w:pPr>
      <w:r w:rsidRPr="00C35AA6">
        <w:rPr>
          <w:lang w:val="en-US"/>
        </w:rPr>
        <w:t>VI</w:t>
      </w:r>
      <w:r w:rsidRPr="00C35AA6">
        <w:t xml:space="preserve">. Информация о мерах, которые будут предприняты для обеспечения устойчивости результатов мероприятий, реализованных при представлении субсидии бюджета </w:t>
      </w:r>
      <w:r w:rsidR="00074727">
        <w:t>Гатчинского муниципального района</w:t>
      </w:r>
      <w:r w:rsidRPr="00C35AA6">
        <w:t xml:space="preserve"> </w:t>
      </w:r>
    </w:p>
    <w:p w:rsidR="00C513F5" w:rsidRPr="00C35AA6" w:rsidRDefault="00C513F5" w:rsidP="00C513F5">
      <w:pPr>
        <w:ind w:right="424"/>
        <w:jc w:val="center"/>
      </w:pPr>
      <w:r w:rsidRPr="00C35AA6">
        <w:rPr>
          <w:lang w:val="en-US"/>
        </w:rPr>
        <w:t>VII</w:t>
      </w:r>
      <w:r w:rsidRPr="00C35AA6">
        <w:t>. Механизм получения субсидии</w:t>
      </w:r>
    </w:p>
    <w:p w:rsidR="00C513F5" w:rsidRPr="00C35AA6" w:rsidRDefault="00C513F5" w:rsidP="00C513F5">
      <w:pPr>
        <w:jc w:val="both"/>
      </w:pPr>
    </w:p>
    <w:p w:rsidR="00C513F5" w:rsidRPr="00C35AA6" w:rsidRDefault="00C513F5" w:rsidP="00C513F5">
      <w:pPr>
        <w:jc w:val="both"/>
      </w:pPr>
      <w:r w:rsidRPr="00C35AA6">
        <w:t>Подпись и расшифровка подписи</w:t>
      </w:r>
    </w:p>
    <w:p w:rsidR="00C513F5" w:rsidRPr="00C35AA6" w:rsidRDefault="00C513F5" w:rsidP="00C513F5">
      <w:pPr>
        <w:jc w:val="both"/>
      </w:pPr>
      <w:r w:rsidRPr="00C35AA6">
        <w:t>участника конкурсного отбора:</w:t>
      </w:r>
    </w:p>
    <w:p w:rsidR="00C513F5" w:rsidRPr="00C35AA6" w:rsidRDefault="00C513F5" w:rsidP="00C513F5">
      <w:r w:rsidRPr="00C35AA6">
        <w:t>________________ ( _____________ )</w:t>
      </w:r>
    </w:p>
    <w:p w:rsidR="00C513F5" w:rsidRPr="00C35AA6" w:rsidRDefault="00C513F5" w:rsidP="00C513F5"/>
    <w:p w:rsidR="00C513F5" w:rsidRPr="00C35AA6" w:rsidRDefault="00C513F5" w:rsidP="00C513F5">
      <w:pPr>
        <w:sectPr w:rsidR="00C513F5" w:rsidRPr="00C35AA6" w:rsidSect="00330EC2">
          <w:footnotePr>
            <w:numRestart w:val="eachPage"/>
          </w:footnotePr>
          <w:pgSz w:w="11906" w:h="16838" w:code="9"/>
          <w:pgMar w:top="1134" w:right="566" w:bottom="1134" w:left="1134" w:header="0" w:footer="592" w:gutter="0"/>
          <w:cols w:space="720"/>
          <w:titlePg/>
          <w:docGrid w:linePitch="299"/>
        </w:sectPr>
      </w:pPr>
      <w:r w:rsidRPr="00C35AA6">
        <w:t>Дата: «___» ____________  20__ г.</w:t>
      </w:r>
    </w:p>
    <w:p w:rsidR="00C513F5" w:rsidRPr="00A76DDE" w:rsidRDefault="00C513F5" w:rsidP="00C513F5">
      <w:pPr>
        <w:pBdr>
          <w:bottom w:val="single" w:sz="12" w:space="1" w:color="auto"/>
        </w:pBdr>
        <w:jc w:val="center"/>
      </w:pPr>
      <w:r w:rsidRPr="00A76DDE">
        <w:lastRenderedPageBreak/>
        <w:t>ПЕРЕЧЕНЬ ОСНОВНЫХ МЕРОПРИЯТИЙ КОМПЛЕКСА МЕР</w:t>
      </w:r>
    </w:p>
    <w:p w:rsidR="00C513F5" w:rsidRPr="00C35AA6" w:rsidRDefault="00C513F5" w:rsidP="00C513F5">
      <w:pPr>
        <w:pBdr>
          <w:bottom w:val="single" w:sz="12" w:space="1" w:color="auto"/>
        </w:pBdr>
        <w:jc w:val="center"/>
      </w:pPr>
    </w:p>
    <w:p w:rsidR="00C513F5" w:rsidRPr="00C35AA6" w:rsidRDefault="00C513F5" w:rsidP="00C513F5">
      <w:pPr>
        <w:jc w:val="center"/>
        <w:rPr>
          <w:b/>
        </w:rPr>
      </w:pPr>
      <w:r w:rsidRPr="00C35AA6">
        <w:t xml:space="preserve">(указать полное наименование участника конкурсного отбора) </w:t>
      </w:r>
    </w:p>
    <w:p w:rsidR="00C513F5" w:rsidRPr="00C35AA6" w:rsidRDefault="00C513F5" w:rsidP="00C513F5"/>
    <w:tbl>
      <w:tblPr>
        <w:tblW w:w="14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53"/>
        <w:gridCol w:w="2582"/>
        <w:gridCol w:w="2606"/>
        <w:gridCol w:w="1396"/>
        <w:gridCol w:w="1352"/>
        <w:gridCol w:w="1933"/>
        <w:gridCol w:w="1635"/>
      </w:tblGrid>
      <w:tr w:rsidR="00C513F5" w:rsidRPr="00C35AA6" w:rsidTr="00330EC2">
        <w:trPr>
          <w:trHeight w:val="714"/>
        </w:trPr>
        <w:tc>
          <w:tcPr>
            <w:tcW w:w="580" w:type="dxa"/>
            <w:vMerge w:val="restart"/>
            <w:tcBorders>
              <w:top w:val="single" w:sz="4" w:space="0" w:color="auto"/>
              <w:left w:val="single" w:sz="4" w:space="0" w:color="auto"/>
              <w:right w:val="single" w:sz="4" w:space="0" w:color="auto"/>
            </w:tcBorders>
            <w:shd w:val="clear" w:color="auto" w:fill="auto"/>
          </w:tcPr>
          <w:p w:rsidR="00C513F5" w:rsidRPr="00C35AA6" w:rsidRDefault="00C513F5" w:rsidP="00330EC2">
            <w:pPr>
              <w:jc w:val="center"/>
            </w:pPr>
            <w:r w:rsidRPr="00C35AA6">
              <w:t xml:space="preserve">№ </w:t>
            </w:r>
            <w:proofErr w:type="gramStart"/>
            <w:r w:rsidRPr="00C35AA6">
              <w:t>п</w:t>
            </w:r>
            <w:proofErr w:type="gramEnd"/>
            <w:r w:rsidRPr="00C35AA6">
              <w:t>/п</w:t>
            </w:r>
          </w:p>
        </w:tc>
        <w:tc>
          <w:tcPr>
            <w:tcW w:w="2964" w:type="dxa"/>
            <w:vMerge w:val="restart"/>
            <w:tcBorders>
              <w:top w:val="single" w:sz="4" w:space="0" w:color="auto"/>
              <w:left w:val="single" w:sz="4" w:space="0" w:color="auto"/>
              <w:right w:val="single" w:sz="4" w:space="0" w:color="auto"/>
            </w:tcBorders>
            <w:shd w:val="clear" w:color="auto" w:fill="auto"/>
          </w:tcPr>
          <w:p w:rsidR="00C513F5" w:rsidRPr="00C35AA6" w:rsidRDefault="00C513F5" w:rsidP="00330EC2">
            <w:pPr>
              <w:jc w:val="center"/>
            </w:pPr>
            <w:r w:rsidRPr="00C35AA6">
              <w:t>Наименование</w:t>
            </w:r>
          </w:p>
          <w:p w:rsidR="00C513F5" w:rsidRPr="00C35AA6" w:rsidRDefault="00C513F5" w:rsidP="00330EC2">
            <w:pPr>
              <w:jc w:val="center"/>
            </w:pPr>
            <w:r w:rsidRPr="00C35AA6">
              <w:t>мероприятия</w:t>
            </w:r>
          </w:p>
          <w:p w:rsidR="00C513F5" w:rsidRPr="00C35AA6" w:rsidRDefault="00C513F5" w:rsidP="00330EC2">
            <w:pPr>
              <w:jc w:val="center"/>
              <w:rPr>
                <w:b/>
              </w:rPr>
            </w:pPr>
          </w:p>
        </w:tc>
        <w:tc>
          <w:tcPr>
            <w:tcW w:w="2693" w:type="dxa"/>
            <w:vMerge w:val="restart"/>
            <w:tcBorders>
              <w:top w:val="single" w:sz="4" w:space="0" w:color="auto"/>
              <w:left w:val="single" w:sz="4" w:space="0" w:color="auto"/>
              <w:right w:val="single" w:sz="4" w:space="0" w:color="auto"/>
            </w:tcBorders>
            <w:shd w:val="clear" w:color="auto" w:fill="auto"/>
          </w:tcPr>
          <w:p w:rsidR="00C513F5" w:rsidRPr="00C35AA6" w:rsidRDefault="00C513F5" w:rsidP="00330EC2">
            <w:pPr>
              <w:jc w:val="center"/>
            </w:pPr>
            <w:r w:rsidRPr="00C35AA6">
              <w:t>Ожидаемые результаты</w:t>
            </w:r>
          </w:p>
        </w:tc>
        <w:tc>
          <w:tcPr>
            <w:tcW w:w="2694" w:type="dxa"/>
            <w:vMerge w:val="restart"/>
            <w:tcBorders>
              <w:top w:val="single" w:sz="4" w:space="0" w:color="auto"/>
              <w:left w:val="single" w:sz="4" w:space="0" w:color="auto"/>
              <w:right w:val="single" w:sz="4" w:space="0" w:color="auto"/>
            </w:tcBorders>
            <w:shd w:val="clear" w:color="auto" w:fill="auto"/>
          </w:tcPr>
          <w:p w:rsidR="00C513F5" w:rsidRPr="00C35AA6" w:rsidRDefault="00C513F5" w:rsidP="00330EC2">
            <w:pPr>
              <w:jc w:val="center"/>
            </w:pPr>
            <w:r w:rsidRPr="00C35AA6">
              <w:t xml:space="preserve">Исполнители* </w:t>
            </w:r>
          </w:p>
        </w:tc>
        <w:tc>
          <w:tcPr>
            <w:tcW w:w="1397" w:type="dxa"/>
            <w:vMerge w:val="restart"/>
            <w:tcBorders>
              <w:top w:val="single" w:sz="4" w:space="0" w:color="auto"/>
              <w:left w:val="single" w:sz="4" w:space="0" w:color="auto"/>
              <w:right w:val="single" w:sz="4" w:space="0" w:color="auto"/>
            </w:tcBorders>
            <w:shd w:val="clear" w:color="auto" w:fill="auto"/>
          </w:tcPr>
          <w:p w:rsidR="00C513F5" w:rsidRPr="00C35AA6" w:rsidRDefault="00C513F5" w:rsidP="00330EC2">
            <w:pPr>
              <w:jc w:val="center"/>
            </w:pPr>
            <w:r w:rsidRPr="00C35AA6">
              <w:t>Сроки реализации</w:t>
            </w:r>
          </w:p>
        </w:tc>
        <w:tc>
          <w:tcPr>
            <w:tcW w:w="4605" w:type="dxa"/>
            <w:gridSpan w:val="3"/>
            <w:tcBorders>
              <w:top w:val="single" w:sz="4" w:space="0" w:color="auto"/>
              <w:left w:val="single" w:sz="4" w:space="0" w:color="auto"/>
              <w:right w:val="single" w:sz="4" w:space="0" w:color="auto"/>
            </w:tcBorders>
            <w:shd w:val="clear" w:color="auto" w:fill="auto"/>
          </w:tcPr>
          <w:p w:rsidR="00C513F5" w:rsidRPr="00C35AA6" w:rsidRDefault="00C513F5" w:rsidP="00330EC2">
            <w:pPr>
              <w:jc w:val="center"/>
              <w:rPr>
                <w:b/>
              </w:rPr>
            </w:pPr>
            <w:r w:rsidRPr="00C35AA6">
              <w:t>Объем финансирования (рублей) с указанием источников финансирования</w:t>
            </w:r>
          </w:p>
        </w:tc>
      </w:tr>
      <w:tr w:rsidR="00C513F5" w:rsidRPr="00C35AA6" w:rsidTr="00330EC2">
        <w:trPr>
          <w:trHeight w:val="452"/>
        </w:trPr>
        <w:tc>
          <w:tcPr>
            <w:tcW w:w="580" w:type="dxa"/>
            <w:vMerge/>
            <w:tcBorders>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2964" w:type="dxa"/>
            <w:vMerge/>
            <w:tcBorders>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2693" w:type="dxa"/>
            <w:vMerge/>
            <w:tcBorders>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2694" w:type="dxa"/>
            <w:vMerge/>
            <w:tcBorders>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1397" w:type="dxa"/>
            <w:vMerge/>
            <w:tcBorders>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1405" w:type="dxa"/>
            <w:tcBorders>
              <w:left w:val="single" w:sz="4" w:space="0" w:color="auto"/>
              <w:bottom w:val="single" w:sz="4" w:space="0" w:color="auto"/>
              <w:right w:val="single" w:sz="4" w:space="0" w:color="auto"/>
            </w:tcBorders>
            <w:shd w:val="clear" w:color="auto" w:fill="auto"/>
          </w:tcPr>
          <w:p w:rsidR="00C513F5" w:rsidRPr="00C35AA6" w:rsidRDefault="00C513F5" w:rsidP="00330EC2">
            <w:pPr>
              <w:jc w:val="center"/>
            </w:pPr>
            <w:r w:rsidRPr="00C35AA6">
              <w:t>Всего</w:t>
            </w:r>
          </w:p>
        </w:tc>
        <w:tc>
          <w:tcPr>
            <w:tcW w:w="1559" w:type="dxa"/>
            <w:tcBorders>
              <w:top w:val="single" w:sz="4" w:space="0" w:color="auto"/>
              <w:left w:val="single" w:sz="4" w:space="0" w:color="auto"/>
              <w:right w:val="single" w:sz="4" w:space="0" w:color="auto"/>
            </w:tcBorders>
            <w:shd w:val="clear" w:color="auto" w:fill="auto"/>
          </w:tcPr>
          <w:p w:rsidR="00C513F5" w:rsidRPr="00C35AA6" w:rsidRDefault="00C513F5" w:rsidP="001347F2">
            <w:pPr>
              <w:jc w:val="center"/>
            </w:pPr>
            <w:r w:rsidRPr="00C35AA6">
              <w:t xml:space="preserve">Средства бюджета </w:t>
            </w:r>
            <w:r w:rsidR="001347F2">
              <w:t>Гатчинского муниципального района</w:t>
            </w:r>
          </w:p>
        </w:tc>
        <w:tc>
          <w:tcPr>
            <w:tcW w:w="1641" w:type="dxa"/>
            <w:tcBorders>
              <w:top w:val="single" w:sz="4" w:space="0" w:color="auto"/>
              <w:left w:val="single" w:sz="4" w:space="0" w:color="auto"/>
              <w:right w:val="single" w:sz="4" w:space="0" w:color="auto"/>
            </w:tcBorders>
            <w:shd w:val="clear" w:color="auto" w:fill="auto"/>
          </w:tcPr>
          <w:p w:rsidR="00C513F5" w:rsidRPr="00C35AA6" w:rsidRDefault="00C513F5" w:rsidP="00330EC2">
            <w:pPr>
              <w:jc w:val="center"/>
            </w:pPr>
            <w:r w:rsidRPr="00C35AA6">
              <w:t>Собственные средства участника конкурсного отбора</w:t>
            </w:r>
          </w:p>
        </w:tc>
      </w:tr>
      <w:tr w:rsidR="00C513F5" w:rsidRPr="00C35AA6" w:rsidTr="00330EC2">
        <w:tc>
          <w:tcPr>
            <w:tcW w:w="58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r w:rsidRPr="00C35AA6">
              <w:t>1</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r w:rsidRPr="00C35AA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r w:rsidRPr="00C35AA6">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r w:rsidRPr="00C35AA6">
              <w:t>4</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r w:rsidRPr="00C35AA6">
              <w:t>5</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r w:rsidRPr="00C35AA6">
              <w:t>6</w:t>
            </w:r>
          </w:p>
          <w:p w:rsidR="00C513F5" w:rsidRPr="00C35AA6" w:rsidRDefault="00C513F5" w:rsidP="00330EC2">
            <w:pPr>
              <w:jc w:val="center"/>
            </w:pPr>
          </w:p>
        </w:tc>
        <w:tc>
          <w:tcPr>
            <w:tcW w:w="1559" w:type="dxa"/>
            <w:tcBorders>
              <w:left w:val="single" w:sz="4" w:space="0" w:color="auto"/>
              <w:right w:val="single" w:sz="4" w:space="0" w:color="auto"/>
            </w:tcBorders>
            <w:shd w:val="clear" w:color="auto" w:fill="auto"/>
          </w:tcPr>
          <w:p w:rsidR="00C513F5" w:rsidRPr="00C35AA6" w:rsidRDefault="00C513F5" w:rsidP="00330EC2">
            <w:pPr>
              <w:jc w:val="center"/>
            </w:pPr>
            <w:r w:rsidRPr="00C35AA6">
              <w:t>7</w:t>
            </w:r>
          </w:p>
        </w:tc>
        <w:tc>
          <w:tcPr>
            <w:tcW w:w="1641" w:type="dxa"/>
            <w:tcBorders>
              <w:left w:val="single" w:sz="4" w:space="0" w:color="auto"/>
              <w:right w:val="single" w:sz="4" w:space="0" w:color="auto"/>
            </w:tcBorders>
            <w:shd w:val="clear" w:color="auto" w:fill="auto"/>
          </w:tcPr>
          <w:p w:rsidR="00C513F5" w:rsidRPr="00C35AA6" w:rsidRDefault="00C513F5" w:rsidP="00330EC2">
            <w:pPr>
              <w:jc w:val="center"/>
            </w:pPr>
            <w:r w:rsidRPr="00C35AA6">
              <w:t>8</w:t>
            </w:r>
          </w:p>
        </w:tc>
      </w:tr>
      <w:tr w:rsidR="00C513F5" w:rsidRPr="00C35AA6" w:rsidTr="00330EC2">
        <w:tc>
          <w:tcPr>
            <w:tcW w:w="58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jc w:val="center"/>
            </w:pPr>
          </w:p>
        </w:tc>
        <w:tc>
          <w:tcPr>
            <w:tcW w:w="1559" w:type="dxa"/>
            <w:tcBorders>
              <w:left w:val="single" w:sz="4" w:space="0" w:color="auto"/>
              <w:right w:val="single" w:sz="4" w:space="0" w:color="auto"/>
            </w:tcBorders>
            <w:shd w:val="clear" w:color="auto" w:fill="auto"/>
          </w:tcPr>
          <w:p w:rsidR="00C513F5" w:rsidRPr="00C35AA6" w:rsidRDefault="00C513F5" w:rsidP="00330EC2">
            <w:pPr>
              <w:jc w:val="center"/>
            </w:pPr>
          </w:p>
        </w:tc>
        <w:tc>
          <w:tcPr>
            <w:tcW w:w="1641" w:type="dxa"/>
            <w:tcBorders>
              <w:left w:val="single" w:sz="4" w:space="0" w:color="auto"/>
              <w:right w:val="single" w:sz="4" w:space="0" w:color="auto"/>
            </w:tcBorders>
            <w:shd w:val="clear" w:color="auto" w:fill="auto"/>
          </w:tcPr>
          <w:p w:rsidR="00C513F5" w:rsidRPr="00C35AA6" w:rsidRDefault="00C513F5" w:rsidP="00330EC2">
            <w:pPr>
              <w:jc w:val="center"/>
            </w:pPr>
          </w:p>
        </w:tc>
      </w:tr>
      <w:tr w:rsidR="00C513F5" w:rsidRPr="00C35AA6" w:rsidTr="00330EC2">
        <w:tc>
          <w:tcPr>
            <w:tcW w:w="58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96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397"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405"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559" w:type="dxa"/>
            <w:tcBorders>
              <w:left w:val="single" w:sz="4" w:space="0" w:color="auto"/>
              <w:right w:val="single" w:sz="4" w:space="0" w:color="auto"/>
            </w:tcBorders>
            <w:shd w:val="clear" w:color="auto" w:fill="auto"/>
          </w:tcPr>
          <w:p w:rsidR="00C513F5" w:rsidRPr="00C35AA6" w:rsidRDefault="00C513F5" w:rsidP="00330EC2"/>
        </w:tc>
        <w:tc>
          <w:tcPr>
            <w:tcW w:w="1641" w:type="dxa"/>
            <w:tcBorders>
              <w:left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8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96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397"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405"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559" w:type="dxa"/>
            <w:tcBorders>
              <w:left w:val="single" w:sz="4" w:space="0" w:color="auto"/>
              <w:right w:val="single" w:sz="4" w:space="0" w:color="auto"/>
            </w:tcBorders>
            <w:shd w:val="clear" w:color="auto" w:fill="auto"/>
          </w:tcPr>
          <w:p w:rsidR="00C513F5" w:rsidRPr="00C35AA6" w:rsidRDefault="00C513F5" w:rsidP="00330EC2"/>
        </w:tc>
        <w:tc>
          <w:tcPr>
            <w:tcW w:w="1641" w:type="dxa"/>
            <w:tcBorders>
              <w:left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8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96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397"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405"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559" w:type="dxa"/>
            <w:tcBorders>
              <w:left w:val="single" w:sz="4" w:space="0" w:color="auto"/>
              <w:right w:val="single" w:sz="4" w:space="0" w:color="auto"/>
            </w:tcBorders>
            <w:shd w:val="clear" w:color="auto" w:fill="auto"/>
          </w:tcPr>
          <w:p w:rsidR="00C513F5" w:rsidRPr="00C35AA6" w:rsidRDefault="00C513F5" w:rsidP="00330EC2"/>
        </w:tc>
        <w:tc>
          <w:tcPr>
            <w:tcW w:w="1641" w:type="dxa"/>
            <w:tcBorders>
              <w:left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8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96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397"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405"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559" w:type="dxa"/>
            <w:tcBorders>
              <w:left w:val="single" w:sz="4" w:space="0" w:color="auto"/>
              <w:right w:val="single" w:sz="4" w:space="0" w:color="auto"/>
            </w:tcBorders>
            <w:shd w:val="clear" w:color="auto" w:fill="auto"/>
          </w:tcPr>
          <w:p w:rsidR="00C513F5" w:rsidRPr="00C35AA6" w:rsidRDefault="00C513F5" w:rsidP="00330EC2"/>
        </w:tc>
        <w:tc>
          <w:tcPr>
            <w:tcW w:w="1641" w:type="dxa"/>
            <w:tcBorders>
              <w:left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8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96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397"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405"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559" w:type="dxa"/>
            <w:tcBorders>
              <w:left w:val="single" w:sz="4" w:space="0" w:color="auto"/>
              <w:right w:val="single" w:sz="4" w:space="0" w:color="auto"/>
            </w:tcBorders>
            <w:shd w:val="clear" w:color="auto" w:fill="auto"/>
          </w:tcPr>
          <w:p w:rsidR="00C513F5" w:rsidRPr="00C35AA6" w:rsidRDefault="00C513F5" w:rsidP="00330EC2"/>
        </w:tc>
        <w:tc>
          <w:tcPr>
            <w:tcW w:w="1641" w:type="dxa"/>
            <w:tcBorders>
              <w:left w:val="single" w:sz="4" w:space="0" w:color="auto"/>
              <w:right w:val="single" w:sz="4" w:space="0" w:color="auto"/>
            </w:tcBorders>
            <w:shd w:val="clear" w:color="auto" w:fill="auto"/>
          </w:tcPr>
          <w:p w:rsidR="00C513F5" w:rsidRPr="00C35AA6" w:rsidRDefault="00C513F5" w:rsidP="00330EC2"/>
        </w:tc>
      </w:tr>
      <w:tr w:rsidR="00C513F5" w:rsidRPr="00C35AA6" w:rsidTr="00330EC2">
        <w:tc>
          <w:tcPr>
            <w:tcW w:w="580"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pPr>
              <w:rPr>
                <w:b/>
              </w:rPr>
            </w:pP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r w:rsidRPr="00C35AA6">
              <w:t>Итого: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2694"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397"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405" w:type="dxa"/>
            <w:tcBorders>
              <w:top w:val="single" w:sz="4" w:space="0" w:color="auto"/>
              <w:left w:val="single" w:sz="4" w:space="0" w:color="auto"/>
              <w:bottom w:val="single" w:sz="4" w:space="0" w:color="auto"/>
              <w:right w:val="single" w:sz="4" w:space="0" w:color="auto"/>
            </w:tcBorders>
            <w:shd w:val="clear" w:color="auto" w:fill="auto"/>
          </w:tcPr>
          <w:p w:rsidR="00C513F5" w:rsidRPr="00C35AA6" w:rsidRDefault="00C513F5" w:rsidP="00330EC2"/>
        </w:tc>
        <w:tc>
          <w:tcPr>
            <w:tcW w:w="1559" w:type="dxa"/>
            <w:tcBorders>
              <w:left w:val="single" w:sz="4" w:space="0" w:color="auto"/>
              <w:bottom w:val="single" w:sz="4" w:space="0" w:color="auto"/>
              <w:right w:val="single" w:sz="4" w:space="0" w:color="auto"/>
            </w:tcBorders>
            <w:shd w:val="clear" w:color="auto" w:fill="auto"/>
          </w:tcPr>
          <w:p w:rsidR="00C513F5" w:rsidRPr="00C35AA6" w:rsidRDefault="00C513F5" w:rsidP="00330EC2"/>
        </w:tc>
        <w:tc>
          <w:tcPr>
            <w:tcW w:w="1641" w:type="dxa"/>
            <w:tcBorders>
              <w:left w:val="single" w:sz="4" w:space="0" w:color="auto"/>
              <w:bottom w:val="single" w:sz="4" w:space="0" w:color="auto"/>
              <w:right w:val="single" w:sz="4" w:space="0" w:color="auto"/>
            </w:tcBorders>
            <w:shd w:val="clear" w:color="auto" w:fill="auto"/>
          </w:tcPr>
          <w:p w:rsidR="00C513F5" w:rsidRPr="00C35AA6" w:rsidRDefault="00C513F5" w:rsidP="00330EC2"/>
        </w:tc>
      </w:tr>
    </w:tbl>
    <w:p w:rsidR="00C513F5" w:rsidRPr="00C35AA6" w:rsidRDefault="00C513F5" w:rsidP="00C513F5"/>
    <w:p w:rsidR="00C513F5" w:rsidRPr="00C35AA6" w:rsidRDefault="00C513F5" w:rsidP="00C513F5">
      <w:pPr>
        <w:rPr>
          <w:i/>
        </w:rPr>
      </w:pPr>
      <w:r w:rsidRPr="00C35AA6">
        <w:t xml:space="preserve">* </w:t>
      </w:r>
      <w:r w:rsidRPr="00C35AA6">
        <w:rPr>
          <w:i/>
        </w:rPr>
        <w:t xml:space="preserve">указываются конкретные исполнители мероприятий </w:t>
      </w:r>
    </w:p>
    <w:p w:rsidR="00C513F5" w:rsidRPr="00C35AA6" w:rsidRDefault="00C513F5" w:rsidP="00C513F5"/>
    <w:p w:rsidR="00C513F5" w:rsidRPr="00C35AA6" w:rsidRDefault="00C513F5" w:rsidP="00C513F5">
      <w:pPr>
        <w:jc w:val="both"/>
      </w:pPr>
    </w:p>
    <w:p w:rsidR="00C513F5" w:rsidRPr="00C35AA6" w:rsidRDefault="00C513F5" w:rsidP="00C513F5">
      <w:pPr>
        <w:jc w:val="both"/>
      </w:pPr>
    </w:p>
    <w:p w:rsidR="00C513F5" w:rsidRPr="00C35AA6" w:rsidRDefault="00C513F5" w:rsidP="00C513F5">
      <w:pPr>
        <w:jc w:val="both"/>
      </w:pPr>
      <w:r w:rsidRPr="00C35AA6">
        <w:t>Подпись и расшифровка подписи</w:t>
      </w:r>
    </w:p>
    <w:p w:rsidR="00C513F5" w:rsidRPr="00C35AA6" w:rsidRDefault="00C513F5" w:rsidP="00C513F5">
      <w:pPr>
        <w:jc w:val="both"/>
      </w:pPr>
      <w:r w:rsidRPr="00C35AA6">
        <w:t>участника конкурсного отбора:</w:t>
      </w:r>
    </w:p>
    <w:p w:rsidR="00C513F5" w:rsidRPr="00C35AA6" w:rsidRDefault="00C513F5" w:rsidP="00C513F5">
      <w:r w:rsidRPr="00C35AA6">
        <w:t>________________ ( _____________ )</w:t>
      </w:r>
    </w:p>
    <w:p w:rsidR="00C513F5" w:rsidRPr="00C35AA6" w:rsidRDefault="00C513F5" w:rsidP="00C513F5"/>
    <w:p w:rsidR="00C513F5" w:rsidRPr="00C35AA6" w:rsidRDefault="00C513F5" w:rsidP="00C513F5">
      <w:pPr>
        <w:sectPr w:rsidR="00C513F5" w:rsidRPr="00C35AA6" w:rsidSect="00330EC2">
          <w:footnotePr>
            <w:numRestart w:val="eachPage"/>
          </w:footnotePr>
          <w:pgSz w:w="16838" w:h="11906" w:orient="landscape"/>
          <w:pgMar w:top="851" w:right="851" w:bottom="851" w:left="1134" w:header="0" w:footer="0" w:gutter="0"/>
          <w:cols w:space="720"/>
        </w:sectPr>
      </w:pPr>
      <w:r w:rsidRPr="00C35AA6">
        <w:t>Дата: «___» ____________  20__ г.</w:t>
      </w:r>
    </w:p>
    <w:p w:rsidR="00C513F5" w:rsidRPr="000159D2" w:rsidRDefault="00C513F5" w:rsidP="00C513F5">
      <w:pPr>
        <w:pBdr>
          <w:bottom w:val="single" w:sz="12" w:space="1" w:color="auto"/>
        </w:pBdr>
        <w:jc w:val="center"/>
        <w:rPr>
          <w:bCs/>
          <w:caps/>
        </w:rPr>
      </w:pPr>
      <w:r w:rsidRPr="000159D2">
        <w:rPr>
          <w:bCs/>
          <w:caps/>
        </w:rPr>
        <w:lastRenderedPageBreak/>
        <w:t>Бюджет КОМПЛЕКСА МЕР</w:t>
      </w:r>
    </w:p>
    <w:p w:rsidR="00C513F5" w:rsidRPr="00C35AA6" w:rsidRDefault="00C513F5" w:rsidP="00C513F5">
      <w:pPr>
        <w:jc w:val="center"/>
      </w:pPr>
      <w:r w:rsidRPr="00C35AA6">
        <w:t>(указать полное наименование участника конкурсного отбора)</w:t>
      </w:r>
    </w:p>
    <w:p w:rsidR="00C513F5" w:rsidRPr="00C35AA6" w:rsidRDefault="00C513F5" w:rsidP="00C513F5">
      <w:pPr>
        <w:jc w:val="both"/>
        <w:rPr>
          <w:i/>
        </w:rPr>
      </w:pPr>
    </w:p>
    <w:p w:rsidR="00C513F5" w:rsidRPr="00C35AA6" w:rsidRDefault="00C513F5" w:rsidP="00C513F5">
      <w:pPr>
        <w:jc w:val="both"/>
        <w:rPr>
          <w:i/>
        </w:rPr>
      </w:pPr>
    </w:p>
    <w:p w:rsidR="00C513F5" w:rsidRPr="00C35AA6" w:rsidRDefault="00C513F5" w:rsidP="00C513F5">
      <w:pPr>
        <w:jc w:val="center"/>
      </w:pPr>
      <w:r w:rsidRPr="00C35AA6">
        <w:t>Бюджет комплекса мер</w:t>
      </w:r>
    </w:p>
    <w:p w:rsidR="00C513F5" w:rsidRPr="00C35AA6" w:rsidRDefault="00C513F5" w:rsidP="00C513F5">
      <w:pPr>
        <w:ind w:left="360"/>
        <w:jc w:val="center"/>
      </w:pPr>
      <w:r w:rsidRPr="00C35AA6">
        <w:t>(по источникам финансирования)</w:t>
      </w:r>
    </w:p>
    <w:p w:rsidR="00C513F5" w:rsidRPr="00C35AA6" w:rsidRDefault="00C513F5" w:rsidP="00C513F5">
      <w:pPr>
        <w:jc w:val="center"/>
      </w:pPr>
    </w:p>
    <w:p w:rsidR="00C513F5" w:rsidRPr="00C35AA6" w:rsidRDefault="00C513F5" w:rsidP="00C513F5">
      <w:pPr>
        <w:ind w:firstLine="7380"/>
        <w:rPr>
          <w:lang w:val="en-US"/>
        </w:rPr>
      </w:pPr>
      <w:r w:rsidRPr="00C35AA6">
        <w:t xml:space="preserve">            </w:t>
      </w:r>
      <w:r w:rsidRPr="00C35AA6">
        <w:rPr>
          <w:lang w:val="en-US"/>
        </w:rPr>
        <w:t>(</w:t>
      </w:r>
      <w:proofErr w:type="spellStart"/>
      <w:proofErr w:type="gramStart"/>
      <w:r w:rsidRPr="00C35AA6">
        <w:rPr>
          <w:lang w:val="en-US"/>
        </w:rPr>
        <w:t>рублей</w:t>
      </w:r>
      <w:proofErr w:type="spellEnd"/>
      <w:proofErr w:type="gramEnd"/>
      <w:r w:rsidRPr="00C35AA6">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268"/>
      </w:tblGrid>
      <w:tr w:rsidR="00C513F5" w:rsidRPr="00C35AA6" w:rsidTr="00330EC2">
        <w:trPr>
          <w:trHeight w:val="540"/>
        </w:trPr>
        <w:tc>
          <w:tcPr>
            <w:tcW w:w="7621" w:type="dxa"/>
            <w:vMerge w:val="restart"/>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rPr>
                <w:lang w:val="en-US"/>
              </w:rPr>
            </w:pPr>
          </w:p>
          <w:p w:rsidR="00C513F5" w:rsidRPr="00C35AA6" w:rsidRDefault="00C513F5" w:rsidP="00330EC2">
            <w:pPr>
              <w:jc w:val="center"/>
              <w:rPr>
                <w:lang w:val="en-US"/>
              </w:rPr>
            </w:pPr>
            <w:proofErr w:type="spellStart"/>
            <w:r w:rsidRPr="00C35AA6">
              <w:rPr>
                <w:lang w:val="en-US"/>
              </w:rPr>
              <w:t>Источник</w:t>
            </w:r>
            <w:proofErr w:type="spellEnd"/>
            <w:r w:rsidRPr="00C35AA6">
              <w:rPr>
                <w:lang w:val="en-US"/>
              </w:rPr>
              <w:t xml:space="preserve"> </w:t>
            </w:r>
            <w:proofErr w:type="spellStart"/>
            <w:r w:rsidRPr="00C35AA6">
              <w:rPr>
                <w:lang w:val="en-US"/>
              </w:rPr>
              <w:t>финансирования</w:t>
            </w:r>
            <w:proofErr w:type="spellEnd"/>
          </w:p>
          <w:p w:rsidR="00C513F5" w:rsidRPr="00C35AA6" w:rsidRDefault="00C513F5" w:rsidP="00330EC2">
            <w:pPr>
              <w:rPr>
                <w:lang w:val="en-US"/>
              </w:rPr>
            </w:pPr>
          </w:p>
        </w:tc>
        <w:tc>
          <w:tcPr>
            <w:tcW w:w="2268" w:type="dxa"/>
            <w:vMerge w:val="restart"/>
            <w:tcBorders>
              <w:top w:val="single" w:sz="4" w:space="0" w:color="auto"/>
              <w:left w:val="single" w:sz="4" w:space="0" w:color="auto"/>
              <w:right w:val="single" w:sz="4" w:space="0" w:color="auto"/>
            </w:tcBorders>
          </w:tcPr>
          <w:p w:rsidR="00C513F5" w:rsidRPr="00C35AA6" w:rsidRDefault="00C513F5" w:rsidP="00330EC2">
            <w:pPr>
              <w:jc w:val="center"/>
              <w:rPr>
                <w:lang w:val="en-US"/>
              </w:rPr>
            </w:pPr>
          </w:p>
          <w:p w:rsidR="00C513F5" w:rsidRPr="00C35AA6" w:rsidRDefault="00C513F5" w:rsidP="00330EC2">
            <w:pPr>
              <w:jc w:val="center"/>
              <w:rPr>
                <w:lang w:val="en-US"/>
              </w:rPr>
            </w:pPr>
            <w:proofErr w:type="spellStart"/>
            <w:r w:rsidRPr="00C35AA6">
              <w:rPr>
                <w:lang w:val="en-US"/>
              </w:rPr>
              <w:t>Всего</w:t>
            </w:r>
            <w:proofErr w:type="spellEnd"/>
          </w:p>
          <w:p w:rsidR="00C513F5" w:rsidRPr="00C35AA6" w:rsidRDefault="00C513F5" w:rsidP="00330EC2">
            <w:pPr>
              <w:jc w:val="center"/>
              <w:rPr>
                <w:lang w:val="en-US"/>
              </w:rPr>
            </w:pPr>
          </w:p>
        </w:tc>
      </w:tr>
      <w:tr w:rsidR="00C513F5" w:rsidRPr="00C35AA6" w:rsidTr="00330EC2">
        <w:trPr>
          <w:trHeight w:val="540"/>
        </w:trPr>
        <w:tc>
          <w:tcPr>
            <w:tcW w:w="7621" w:type="dxa"/>
            <w:vMerge/>
            <w:tcBorders>
              <w:top w:val="single" w:sz="4" w:space="0" w:color="auto"/>
              <w:left w:val="single" w:sz="4" w:space="0" w:color="auto"/>
              <w:bottom w:val="single" w:sz="4" w:space="0" w:color="auto"/>
              <w:right w:val="single" w:sz="4" w:space="0" w:color="auto"/>
            </w:tcBorders>
            <w:vAlign w:val="center"/>
          </w:tcPr>
          <w:p w:rsidR="00C513F5" w:rsidRPr="00C35AA6" w:rsidRDefault="00C513F5" w:rsidP="00330EC2">
            <w:pPr>
              <w:rPr>
                <w:lang w:val="en-US"/>
              </w:rPr>
            </w:pPr>
          </w:p>
        </w:tc>
        <w:tc>
          <w:tcPr>
            <w:tcW w:w="2268" w:type="dxa"/>
            <w:vMerge/>
            <w:tcBorders>
              <w:left w:val="single" w:sz="4" w:space="0" w:color="auto"/>
              <w:right w:val="single" w:sz="4" w:space="0" w:color="auto"/>
            </w:tcBorders>
          </w:tcPr>
          <w:p w:rsidR="00C513F5" w:rsidRPr="00C35AA6" w:rsidRDefault="00C513F5" w:rsidP="00330EC2">
            <w:pPr>
              <w:jc w:val="center"/>
              <w:rPr>
                <w:lang w:val="en-US"/>
              </w:rPr>
            </w:pPr>
          </w:p>
        </w:tc>
      </w:tr>
      <w:tr w:rsidR="00C513F5" w:rsidRPr="00C35AA6" w:rsidTr="00330EC2">
        <w:tc>
          <w:tcPr>
            <w:tcW w:w="7621" w:type="dxa"/>
            <w:tcBorders>
              <w:top w:val="single" w:sz="4" w:space="0" w:color="auto"/>
              <w:left w:val="single" w:sz="4" w:space="0" w:color="auto"/>
              <w:bottom w:val="single" w:sz="4" w:space="0" w:color="auto"/>
              <w:right w:val="single" w:sz="4" w:space="0" w:color="auto"/>
            </w:tcBorders>
          </w:tcPr>
          <w:p w:rsidR="00C513F5" w:rsidRPr="00C35AA6" w:rsidRDefault="00C513F5" w:rsidP="00330EC2">
            <w:proofErr w:type="spellStart"/>
            <w:r w:rsidRPr="00C35AA6">
              <w:rPr>
                <w:lang w:val="en-US"/>
              </w:rPr>
              <w:t>Собственные</w:t>
            </w:r>
            <w:proofErr w:type="spellEnd"/>
            <w:r w:rsidRPr="00C35AA6">
              <w:rPr>
                <w:lang w:val="en-US"/>
              </w:rPr>
              <w:t xml:space="preserve"> </w:t>
            </w:r>
            <w:proofErr w:type="spellStart"/>
            <w:r w:rsidRPr="00C35AA6">
              <w:rPr>
                <w:lang w:val="en-US"/>
              </w:rPr>
              <w:t>средства</w:t>
            </w:r>
            <w:proofErr w:type="spellEnd"/>
            <w:r w:rsidRPr="00C35AA6">
              <w:rPr>
                <w:lang w:val="en-US"/>
              </w:rPr>
              <w:t xml:space="preserve"> </w:t>
            </w:r>
            <w:r w:rsidRPr="00C35AA6">
              <w:t>участника конкурсного отбора</w:t>
            </w:r>
          </w:p>
          <w:p w:rsidR="00C513F5" w:rsidRPr="00C35AA6" w:rsidRDefault="00C513F5" w:rsidP="00330EC2">
            <w:pPr>
              <w:rPr>
                <w:lang w:val="en-US"/>
              </w:rPr>
            </w:pPr>
          </w:p>
        </w:tc>
        <w:tc>
          <w:tcPr>
            <w:tcW w:w="2268" w:type="dxa"/>
            <w:tcBorders>
              <w:left w:val="single" w:sz="4" w:space="0" w:color="auto"/>
              <w:right w:val="single" w:sz="4" w:space="0" w:color="auto"/>
            </w:tcBorders>
          </w:tcPr>
          <w:p w:rsidR="00C513F5" w:rsidRPr="00C35AA6" w:rsidRDefault="00C513F5" w:rsidP="00330EC2">
            <w:pPr>
              <w:rPr>
                <w:lang w:val="en-US"/>
              </w:rPr>
            </w:pPr>
          </w:p>
        </w:tc>
      </w:tr>
      <w:tr w:rsidR="00C513F5" w:rsidRPr="00C35AA6" w:rsidTr="00330EC2">
        <w:tc>
          <w:tcPr>
            <w:tcW w:w="7621"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rPr>
                <w:lang w:val="en-US"/>
              </w:rPr>
            </w:pPr>
            <w:proofErr w:type="spellStart"/>
            <w:r w:rsidRPr="00C35AA6">
              <w:rPr>
                <w:lang w:val="en-US"/>
              </w:rPr>
              <w:t>Привлеченные</w:t>
            </w:r>
            <w:proofErr w:type="spellEnd"/>
            <w:r w:rsidRPr="00C35AA6">
              <w:rPr>
                <w:lang w:val="en-US"/>
              </w:rPr>
              <w:t xml:space="preserve"> </w:t>
            </w:r>
            <w:proofErr w:type="spellStart"/>
            <w:r w:rsidRPr="00C35AA6">
              <w:rPr>
                <w:lang w:val="en-US"/>
              </w:rPr>
              <w:t>средства</w:t>
            </w:r>
            <w:proofErr w:type="spellEnd"/>
          </w:p>
          <w:p w:rsidR="00C513F5" w:rsidRPr="00C35AA6" w:rsidRDefault="00C513F5" w:rsidP="00330EC2">
            <w:pPr>
              <w:rPr>
                <w:lang w:val="en-US"/>
              </w:rPr>
            </w:pPr>
          </w:p>
        </w:tc>
        <w:tc>
          <w:tcPr>
            <w:tcW w:w="2268" w:type="dxa"/>
            <w:tcBorders>
              <w:left w:val="single" w:sz="4" w:space="0" w:color="auto"/>
              <w:right w:val="single" w:sz="4" w:space="0" w:color="auto"/>
            </w:tcBorders>
          </w:tcPr>
          <w:p w:rsidR="00C513F5" w:rsidRPr="00C35AA6" w:rsidRDefault="00C513F5" w:rsidP="00330EC2">
            <w:pPr>
              <w:rPr>
                <w:lang w:val="en-US"/>
              </w:rPr>
            </w:pPr>
          </w:p>
        </w:tc>
      </w:tr>
      <w:tr w:rsidR="00C513F5" w:rsidRPr="00C35AA6" w:rsidTr="00330EC2">
        <w:tc>
          <w:tcPr>
            <w:tcW w:w="7621" w:type="dxa"/>
            <w:tcBorders>
              <w:top w:val="single" w:sz="4" w:space="0" w:color="auto"/>
              <w:left w:val="single" w:sz="4" w:space="0" w:color="auto"/>
              <w:bottom w:val="single" w:sz="4" w:space="0" w:color="auto"/>
              <w:right w:val="single" w:sz="4" w:space="0" w:color="auto"/>
            </w:tcBorders>
          </w:tcPr>
          <w:p w:rsidR="00C513F5" w:rsidRPr="00C35AA6" w:rsidRDefault="00C513F5" w:rsidP="00330EC2">
            <w:r w:rsidRPr="00C35AA6">
              <w:t xml:space="preserve">Средства, запрашиваемые в виде субсидии бюджета </w:t>
            </w:r>
            <w:r w:rsidR="001347F2">
              <w:t>Гатчинского муниципального района</w:t>
            </w:r>
          </w:p>
          <w:p w:rsidR="00C513F5" w:rsidRPr="00C35AA6" w:rsidRDefault="00C513F5" w:rsidP="00330EC2"/>
        </w:tc>
        <w:tc>
          <w:tcPr>
            <w:tcW w:w="2268" w:type="dxa"/>
            <w:tcBorders>
              <w:left w:val="single" w:sz="4" w:space="0" w:color="auto"/>
              <w:right w:val="single" w:sz="4" w:space="0" w:color="auto"/>
            </w:tcBorders>
          </w:tcPr>
          <w:p w:rsidR="00C513F5" w:rsidRPr="00C35AA6" w:rsidRDefault="00C513F5" w:rsidP="00330EC2"/>
        </w:tc>
      </w:tr>
      <w:tr w:rsidR="00C513F5" w:rsidRPr="00C35AA6" w:rsidTr="00330EC2">
        <w:tc>
          <w:tcPr>
            <w:tcW w:w="7621"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rPr>
                <w:lang w:val="en-US"/>
              </w:rPr>
            </w:pPr>
            <w:proofErr w:type="spellStart"/>
            <w:r w:rsidRPr="00C35AA6">
              <w:rPr>
                <w:lang w:val="en-US"/>
              </w:rPr>
              <w:t>Итого</w:t>
            </w:r>
            <w:proofErr w:type="spellEnd"/>
            <w:r w:rsidRPr="00C35AA6">
              <w:rPr>
                <w:lang w:val="en-US"/>
              </w:rPr>
              <w:t>:</w:t>
            </w:r>
          </w:p>
          <w:p w:rsidR="00C513F5" w:rsidRPr="00C35AA6" w:rsidRDefault="00C513F5" w:rsidP="00330EC2">
            <w:pPr>
              <w:rPr>
                <w:lang w:val="en-US"/>
              </w:rPr>
            </w:pPr>
          </w:p>
        </w:tc>
        <w:tc>
          <w:tcPr>
            <w:tcW w:w="2268" w:type="dxa"/>
            <w:tcBorders>
              <w:left w:val="single" w:sz="4" w:space="0" w:color="auto"/>
              <w:bottom w:val="single" w:sz="4" w:space="0" w:color="auto"/>
              <w:right w:val="single" w:sz="4" w:space="0" w:color="auto"/>
            </w:tcBorders>
          </w:tcPr>
          <w:p w:rsidR="00C513F5" w:rsidRPr="00C35AA6" w:rsidRDefault="00C513F5" w:rsidP="00330EC2">
            <w:pPr>
              <w:rPr>
                <w:lang w:val="en-US"/>
              </w:rPr>
            </w:pPr>
          </w:p>
        </w:tc>
      </w:tr>
    </w:tbl>
    <w:p w:rsidR="00C513F5" w:rsidRPr="00C35AA6" w:rsidRDefault="00C513F5" w:rsidP="00C513F5">
      <w:pPr>
        <w:rPr>
          <w:lang w:val="en-US"/>
        </w:rPr>
      </w:pPr>
    </w:p>
    <w:p w:rsidR="00C513F5" w:rsidRPr="00C35AA6" w:rsidRDefault="00C513F5" w:rsidP="00C513F5">
      <w:pPr>
        <w:rPr>
          <w:lang w:val="en-US"/>
        </w:rPr>
      </w:pPr>
    </w:p>
    <w:p w:rsidR="00C513F5" w:rsidRPr="00C35AA6" w:rsidRDefault="00C513F5" w:rsidP="00C513F5">
      <w:pPr>
        <w:rPr>
          <w:lang w:val="en-US"/>
        </w:rPr>
      </w:pPr>
    </w:p>
    <w:p w:rsidR="00C513F5" w:rsidRPr="00C35AA6" w:rsidRDefault="00C513F5" w:rsidP="00C513F5">
      <w:pPr>
        <w:rPr>
          <w:lang w:val="en-US"/>
        </w:rPr>
      </w:pPr>
    </w:p>
    <w:p w:rsidR="00C513F5" w:rsidRPr="00C35AA6" w:rsidRDefault="00C513F5" w:rsidP="00C513F5"/>
    <w:p w:rsidR="00C513F5" w:rsidRPr="00C35AA6" w:rsidRDefault="00C513F5" w:rsidP="00C513F5"/>
    <w:p w:rsidR="00C513F5" w:rsidRPr="00C35AA6" w:rsidRDefault="00C513F5" w:rsidP="00C513F5"/>
    <w:p w:rsidR="00C513F5" w:rsidRPr="00C35AA6" w:rsidRDefault="00C513F5" w:rsidP="00C513F5">
      <w:pPr>
        <w:rPr>
          <w:lang w:val="en-US"/>
        </w:rPr>
      </w:pPr>
    </w:p>
    <w:p w:rsidR="00C513F5" w:rsidRPr="00C35AA6" w:rsidRDefault="00C513F5" w:rsidP="00C513F5">
      <w:pPr>
        <w:rPr>
          <w:lang w:val="en-US"/>
        </w:rPr>
      </w:pPr>
    </w:p>
    <w:p w:rsidR="00C513F5" w:rsidRPr="00C35AA6" w:rsidRDefault="00C513F5" w:rsidP="00C513F5">
      <w:pPr>
        <w:rPr>
          <w:lang w:val="en-US"/>
        </w:rPr>
      </w:pPr>
    </w:p>
    <w:p w:rsidR="00C513F5" w:rsidRPr="00C35AA6" w:rsidRDefault="00C513F5" w:rsidP="00C513F5">
      <w:pPr>
        <w:jc w:val="both"/>
      </w:pPr>
      <w:r w:rsidRPr="00C35AA6">
        <w:t>Подпись и расшифровка подписи</w:t>
      </w:r>
    </w:p>
    <w:p w:rsidR="00C513F5" w:rsidRPr="00C35AA6" w:rsidRDefault="00C513F5" w:rsidP="00C513F5">
      <w:pPr>
        <w:jc w:val="both"/>
      </w:pPr>
      <w:r w:rsidRPr="00C35AA6">
        <w:t>участника конкурсного отбора:</w:t>
      </w:r>
    </w:p>
    <w:p w:rsidR="00C513F5" w:rsidRPr="00C35AA6" w:rsidRDefault="00C513F5" w:rsidP="00C513F5">
      <w:r w:rsidRPr="00C35AA6">
        <w:t>________________ ( _____________ )</w:t>
      </w:r>
    </w:p>
    <w:p w:rsidR="00C513F5" w:rsidRPr="00C35AA6" w:rsidRDefault="00C513F5" w:rsidP="00C513F5"/>
    <w:p w:rsidR="00C513F5" w:rsidRPr="00C35AA6" w:rsidRDefault="00C513F5" w:rsidP="00C513F5">
      <w:pPr>
        <w:sectPr w:rsidR="00C513F5" w:rsidRPr="00C35AA6" w:rsidSect="00330EC2">
          <w:footnotePr>
            <w:numRestart w:val="eachPage"/>
          </w:footnotePr>
          <w:pgSz w:w="11906" w:h="16838"/>
          <w:pgMar w:top="851" w:right="851" w:bottom="851" w:left="1134" w:header="0" w:footer="0" w:gutter="0"/>
          <w:cols w:space="720"/>
        </w:sectPr>
      </w:pPr>
      <w:r w:rsidRPr="00C35AA6">
        <w:t>Дата: «___» ____________  20__ г.</w:t>
      </w:r>
    </w:p>
    <w:p w:rsidR="00C513F5" w:rsidRPr="000159D2" w:rsidRDefault="00C513F5" w:rsidP="00C513F5">
      <w:pPr>
        <w:ind w:left="-283" w:right="-286" w:hanging="1"/>
        <w:jc w:val="center"/>
      </w:pPr>
      <w:r w:rsidRPr="000159D2">
        <w:lastRenderedPageBreak/>
        <w:t xml:space="preserve">ФИНАНСОВО-ЭКОНОМИЧЕСКОЕ ОБОСНОВАНИЕ МЕРОПРИЯТИЙ, </w:t>
      </w:r>
    </w:p>
    <w:p w:rsidR="00C513F5" w:rsidRPr="000159D2" w:rsidRDefault="00C513F5" w:rsidP="00C513F5">
      <w:pPr>
        <w:pBdr>
          <w:bottom w:val="single" w:sz="12" w:space="1" w:color="auto"/>
        </w:pBdr>
        <w:ind w:left="-283" w:right="-286" w:hanging="1"/>
        <w:jc w:val="center"/>
      </w:pPr>
      <w:r w:rsidRPr="000159D2">
        <w:t xml:space="preserve">НА </w:t>
      </w:r>
      <w:proofErr w:type="gramStart"/>
      <w:r w:rsidRPr="000159D2">
        <w:t>РЕАЛИЗАЦИЮ</w:t>
      </w:r>
      <w:proofErr w:type="gramEnd"/>
      <w:r w:rsidRPr="000159D2">
        <w:t xml:space="preserve"> КОТОРЫХ ЗАПРАШИВАЕТСЯ СУБСИДИЯ</w:t>
      </w:r>
    </w:p>
    <w:p w:rsidR="00C513F5" w:rsidRPr="00C35AA6" w:rsidRDefault="00C513F5" w:rsidP="00C513F5">
      <w:pPr>
        <w:jc w:val="center"/>
      </w:pPr>
      <w:r w:rsidRPr="00C35AA6">
        <w:t>(указать полное наименование участника конкурсного отбора)</w:t>
      </w:r>
    </w:p>
    <w:p w:rsidR="00C513F5" w:rsidRPr="00C35AA6" w:rsidRDefault="00C513F5" w:rsidP="00C513F5">
      <w:pPr>
        <w:jc w:val="center"/>
      </w:pP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14"/>
        <w:gridCol w:w="2572"/>
        <w:gridCol w:w="1559"/>
        <w:gridCol w:w="2552"/>
        <w:gridCol w:w="2126"/>
        <w:gridCol w:w="3261"/>
      </w:tblGrid>
      <w:tr w:rsidR="00C513F5" w:rsidRPr="00C35AA6" w:rsidTr="00330EC2">
        <w:trPr>
          <w:trHeight w:val="588"/>
        </w:trPr>
        <w:tc>
          <w:tcPr>
            <w:tcW w:w="710" w:type="dxa"/>
            <w:vMerge w:val="restart"/>
            <w:tcBorders>
              <w:top w:val="single" w:sz="4" w:space="0" w:color="auto"/>
              <w:left w:val="single" w:sz="4" w:space="0" w:color="auto"/>
              <w:right w:val="single" w:sz="4" w:space="0" w:color="auto"/>
            </w:tcBorders>
            <w:hideMark/>
          </w:tcPr>
          <w:p w:rsidR="00C513F5" w:rsidRPr="00C35AA6" w:rsidRDefault="00C513F5" w:rsidP="00330EC2">
            <w:pPr>
              <w:jc w:val="center"/>
            </w:pPr>
            <w:r w:rsidRPr="00C35AA6">
              <w:t xml:space="preserve">№ </w:t>
            </w:r>
            <w:proofErr w:type="gramStart"/>
            <w:r w:rsidRPr="00C35AA6">
              <w:t>п</w:t>
            </w:r>
            <w:proofErr w:type="gramEnd"/>
            <w:r w:rsidRPr="00C35AA6">
              <w:t>/п</w:t>
            </w:r>
          </w:p>
        </w:tc>
        <w:tc>
          <w:tcPr>
            <w:tcW w:w="2814" w:type="dxa"/>
            <w:vMerge w:val="restart"/>
            <w:tcBorders>
              <w:top w:val="single" w:sz="4" w:space="0" w:color="auto"/>
              <w:left w:val="single" w:sz="4" w:space="0" w:color="auto"/>
              <w:right w:val="single" w:sz="4" w:space="0" w:color="auto"/>
            </w:tcBorders>
            <w:hideMark/>
          </w:tcPr>
          <w:p w:rsidR="00C513F5" w:rsidRPr="00C35AA6" w:rsidRDefault="00C513F5" w:rsidP="00330EC2">
            <w:r w:rsidRPr="00C35AA6">
              <w:t xml:space="preserve">Порядковый номер в перечне основных мероприятий </w:t>
            </w:r>
          </w:p>
        </w:tc>
        <w:tc>
          <w:tcPr>
            <w:tcW w:w="2572" w:type="dxa"/>
            <w:vMerge w:val="restart"/>
            <w:tcBorders>
              <w:top w:val="single" w:sz="4" w:space="0" w:color="auto"/>
              <w:left w:val="single" w:sz="4" w:space="0" w:color="auto"/>
              <w:right w:val="single" w:sz="4" w:space="0" w:color="auto"/>
            </w:tcBorders>
            <w:vAlign w:val="center"/>
            <w:hideMark/>
          </w:tcPr>
          <w:p w:rsidR="00C513F5" w:rsidRPr="00C35AA6" w:rsidRDefault="00C513F5" w:rsidP="00330EC2">
            <w:pPr>
              <w:jc w:val="center"/>
            </w:pPr>
            <w:r w:rsidRPr="00C35AA6">
              <w:t>Наименование мероприятия</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pPr>
              <w:jc w:val="center"/>
            </w:pPr>
            <w:r w:rsidRPr="00C35AA6">
              <w:t>Расходы в рамках мероприятия</w:t>
            </w:r>
          </w:p>
        </w:tc>
        <w:tc>
          <w:tcPr>
            <w:tcW w:w="3261" w:type="dxa"/>
            <w:vMerge w:val="restart"/>
            <w:tcBorders>
              <w:top w:val="single" w:sz="4" w:space="0" w:color="auto"/>
              <w:left w:val="single" w:sz="4" w:space="0" w:color="auto"/>
              <w:right w:val="single" w:sz="4" w:space="0" w:color="auto"/>
            </w:tcBorders>
            <w:hideMark/>
          </w:tcPr>
          <w:p w:rsidR="00C513F5" w:rsidRPr="00C35AA6" w:rsidRDefault="00C513F5" w:rsidP="00330EC2">
            <w:pPr>
              <w:jc w:val="center"/>
            </w:pPr>
            <w:r w:rsidRPr="00C35AA6">
              <w:t>Ожидаемые результаты реализации мероприятия****</w:t>
            </w:r>
          </w:p>
        </w:tc>
      </w:tr>
      <w:tr w:rsidR="00C513F5" w:rsidRPr="00C35AA6" w:rsidTr="00330EC2">
        <w:trPr>
          <w:trHeight w:val="838"/>
        </w:trPr>
        <w:tc>
          <w:tcPr>
            <w:tcW w:w="710" w:type="dxa"/>
            <w:vMerge/>
            <w:tcBorders>
              <w:left w:val="single" w:sz="4" w:space="0" w:color="auto"/>
              <w:right w:val="single" w:sz="4" w:space="0" w:color="auto"/>
            </w:tcBorders>
            <w:vAlign w:val="center"/>
            <w:hideMark/>
          </w:tcPr>
          <w:p w:rsidR="00C513F5" w:rsidRPr="00C35AA6" w:rsidRDefault="00C513F5" w:rsidP="00330EC2"/>
        </w:tc>
        <w:tc>
          <w:tcPr>
            <w:tcW w:w="2814" w:type="dxa"/>
            <w:vMerge/>
            <w:tcBorders>
              <w:left w:val="single" w:sz="4" w:space="0" w:color="auto"/>
              <w:right w:val="single" w:sz="4" w:space="0" w:color="auto"/>
            </w:tcBorders>
            <w:vAlign w:val="center"/>
            <w:hideMark/>
          </w:tcPr>
          <w:p w:rsidR="00C513F5" w:rsidRPr="00C35AA6" w:rsidRDefault="00C513F5" w:rsidP="00330EC2"/>
        </w:tc>
        <w:tc>
          <w:tcPr>
            <w:tcW w:w="2572" w:type="dxa"/>
            <w:vMerge/>
            <w:tcBorders>
              <w:left w:val="single" w:sz="4" w:space="0" w:color="auto"/>
              <w:right w:val="single" w:sz="4" w:space="0" w:color="auto"/>
            </w:tcBorders>
            <w:vAlign w:val="center"/>
            <w:hideMark/>
          </w:tcPr>
          <w:p w:rsidR="00C513F5" w:rsidRPr="00C35AA6" w:rsidRDefault="00C513F5" w:rsidP="00330EC2"/>
        </w:tc>
        <w:tc>
          <w:tcPr>
            <w:tcW w:w="1559" w:type="dxa"/>
            <w:tcBorders>
              <w:top w:val="single" w:sz="4" w:space="0" w:color="auto"/>
              <w:left w:val="single" w:sz="4" w:space="0" w:color="auto"/>
              <w:right w:val="single" w:sz="4" w:space="0" w:color="auto"/>
            </w:tcBorders>
            <w:hideMark/>
          </w:tcPr>
          <w:p w:rsidR="00C513F5" w:rsidRPr="00C35AA6" w:rsidRDefault="00C513F5" w:rsidP="00330EC2">
            <w:pPr>
              <w:jc w:val="center"/>
            </w:pPr>
            <w:r w:rsidRPr="00C35AA6">
              <w:t>Вид расходов*</w:t>
            </w:r>
          </w:p>
        </w:tc>
        <w:tc>
          <w:tcPr>
            <w:tcW w:w="2552" w:type="dxa"/>
            <w:tcBorders>
              <w:top w:val="single" w:sz="4" w:space="0" w:color="auto"/>
              <w:left w:val="single" w:sz="4" w:space="0" w:color="auto"/>
              <w:right w:val="single" w:sz="4" w:space="0" w:color="auto"/>
            </w:tcBorders>
            <w:hideMark/>
          </w:tcPr>
          <w:p w:rsidR="00C513F5" w:rsidRPr="00C35AA6" w:rsidRDefault="00C513F5" w:rsidP="00330EC2">
            <w:pPr>
              <w:jc w:val="center"/>
            </w:pPr>
            <w:r w:rsidRPr="00C35AA6">
              <w:t>Расчет стоимости**</w:t>
            </w:r>
          </w:p>
        </w:tc>
        <w:tc>
          <w:tcPr>
            <w:tcW w:w="2126" w:type="dxa"/>
            <w:tcBorders>
              <w:top w:val="single" w:sz="4" w:space="0" w:color="auto"/>
              <w:left w:val="single" w:sz="4" w:space="0" w:color="auto"/>
              <w:right w:val="single" w:sz="4" w:space="0" w:color="auto"/>
            </w:tcBorders>
            <w:hideMark/>
          </w:tcPr>
          <w:p w:rsidR="00C513F5" w:rsidRPr="00C35AA6" w:rsidRDefault="00C513F5" w:rsidP="00330EC2">
            <w:pPr>
              <w:jc w:val="center"/>
            </w:pPr>
            <w:r w:rsidRPr="00C35AA6">
              <w:t>Сумма***</w:t>
            </w:r>
          </w:p>
          <w:p w:rsidR="00C513F5" w:rsidRPr="00C35AA6" w:rsidRDefault="00C513F5" w:rsidP="00330EC2">
            <w:pPr>
              <w:jc w:val="center"/>
            </w:pPr>
            <w:r w:rsidRPr="00C35AA6">
              <w:t>(рублей)</w:t>
            </w:r>
          </w:p>
        </w:tc>
        <w:tc>
          <w:tcPr>
            <w:tcW w:w="3261" w:type="dxa"/>
            <w:vMerge/>
            <w:tcBorders>
              <w:left w:val="single" w:sz="4" w:space="0" w:color="auto"/>
              <w:right w:val="single" w:sz="4" w:space="0" w:color="auto"/>
            </w:tcBorders>
            <w:vAlign w:val="center"/>
            <w:hideMark/>
          </w:tcPr>
          <w:p w:rsidR="00C513F5" w:rsidRPr="00C35AA6" w:rsidRDefault="00C513F5" w:rsidP="00330EC2"/>
        </w:tc>
      </w:tr>
      <w:tr w:rsidR="00C513F5" w:rsidRPr="00C35AA6" w:rsidTr="00330EC2">
        <w:trPr>
          <w:trHeight w:val="105"/>
        </w:trPr>
        <w:tc>
          <w:tcPr>
            <w:tcW w:w="710" w:type="dxa"/>
            <w:vMerge w:val="restart"/>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814" w:type="dxa"/>
            <w:vMerge w:val="restart"/>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572" w:type="dxa"/>
            <w:vMerge w:val="restart"/>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1559"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552"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126"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3261" w:type="dxa"/>
            <w:vMerge w:val="restart"/>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r>
      <w:tr w:rsidR="00C513F5" w:rsidRPr="00C35AA6" w:rsidTr="00330EC2">
        <w:trPr>
          <w:trHeight w:val="10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c>
          <w:tcPr>
            <w:tcW w:w="2814" w:type="dxa"/>
            <w:vMerge/>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c>
          <w:tcPr>
            <w:tcW w:w="2572" w:type="dxa"/>
            <w:vMerge/>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c>
          <w:tcPr>
            <w:tcW w:w="1559"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552"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126" w:type="dxa"/>
            <w:tcBorders>
              <w:top w:val="single" w:sz="4" w:space="0" w:color="auto"/>
              <w:left w:val="single" w:sz="4" w:space="0" w:color="auto"/>
              <w:bottom w:val="single" w:sz="4" w:space="0" w:color="auto"/>
              <w:right w:val="single" w:sz="4" w:space="0" w:color="auto"/>
            </w:tcBorders>
          </w:tcPr>
          <w:p w:rsidR="00C513F5" w:rsidRPr="00C35AA6" w:rsidRDefault="00C513F5" w:rsidP="00330EC2"/>
        </w:tc>
        <w:tc>
          <w:tcPr>
            <w:tcW w:w="3261" w:type="dxa"/>
            <w:vMerge/>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r>
      <w:tr w:rsidR="00C513F5" w:rsidRPr="00C35AA6" w:rsidTr="00330EC2">
        <w:tc>
          <w:tcPr>
            <w:tcW w:w="710"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814"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r w:rsidRPr="00C35AA6">
              <w:t>ИТОГО по мероприятию</w:t>
            </w:r>
          </w:p>
        </w:tc>
        <w:tc>
          <w:tcPr>
            <w:tcW w:w="2572"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c>
          <w:tcPr>
            <w:tcW w:w="1559"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c>
          <w:tcPr>
            <w:tcW w:w="2552"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c>
          <w:tcPr>
            <w:tcW w:w="2126"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3261"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r>
      <w:tr w:rsidR="00C513F5" w:rsidRPr="00C35AA6" w:rsidTr="00330EC2">
        <w:trPr>
          <w:trHeight w:val="105"/>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c>
          <w:tcPr>
            <w:tcW w:w="2572" w:type="dxa"/>
            <w:vMerge w:val="restart"/>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c>
          <w:tcPr>
            <w:tcW w:w="1559"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552"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126" w:type="dxa"/>
            <w:tcBorders>
              <w:top w:val="single" w:sz="4" w:space="0" w:color="auto"/>
              <w:left w:val="single" w:sz="4" w:space="0" w:color="auto"/>
              <w:bottom w:val="single" w:sz="4" w:space="0" w:color="auto"/>
              <w:right w:val="single" w:sz="4" w:space="0" w:color="auto"/>
            </w:tcBorders>
          </w:tcPr>
          <w:p w:rsidR="00C513F5" w:rsidRPr="00C35AA6" w:rsidRDefault="00C513F5" w:rsidP="00330EC2"/>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r>
      <w:tr w:rsidR="00C513F5" w:rsidRPr="00C35AA6" w:rsidTr="00330EC2">
        <w:trPr>
          <w:trHeight w:val="10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c>
          <w:tcPr>
            <w:tcW w:w="2814" w:type="dxa"/>
            <w:vMerge/>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c>
          <w:tcPr>
            <w:tcW w:w="2572" w:type="dxa"/>
            <w:vMerge/>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c>
          <w:tcPr>
            <w:tcW w:w="1559"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552"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126" w:type="dxa"/>
            <w:tcBorders>
              <w:top w:val="single" w:sz="4" w:space="0" w:color="auto"/>
              <w:left w:val="single" w:sz="4" w:space="0" w:color="auto"/>
              <w:bottom w:val="single" w:sz="4" w:space="0" w:color="auto"/>
              <w:right w:val="single" w:sz="4" w:space="0" w:color="auto"/>
            </w:tcBorders>
          </w:tcPr>
          <w:p w:rsidR="00C513F5" w:rsidRPr="00C35AA6" w:rsidRDefault="00C513F5" w:rsidP="00330EC2"/>
        </w:tc>
        <w:tc>
          <w:tcPr>
            <w:tcW w:w="3261" w:type="dxa"/>
            <w:vMerge/>
            <w:tcBorders>
              <w:top w:val="single" w:sz="4" w:space="0" w:color="auto"/>
              <w:left w:val="single" w:sz="4" w:space="0" w:color="auto"/>
              <w:bottom w:val="single" w:sz="4" w:space="0" w:color="auto"/>
              <w:right w:val="single" w:sz="4" w:space="0" w:color="auto"/>
            </w:tcBorders>
            <w:vAlign w:val="center"/>
            <w:hideMark/>
          </w:tcPr>
          <w:p w:rsidR="00C513F5" w:rsidRPr="00C35AA6" w:rsidRDefault="00C513F5" w:rsidP="00330EC2"/>
        </w:tc>
      </w:tr>
      <w:tr w:rsidR="00C513F5" w:rsidRPr="00C35AA6" w:rsidTr="00330EC2">
        <w:tc>
          <w:tcPr>
            <w:tcW w:w="710"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814"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r w:rsidRPr="00C35AA6">
              <w:t>ИТОГО по мероприятию</w:t>
            </w:r>
          </w:p>
        </w:tc>
        <w:tc>
          <w:tcPr>
            <w:tcW w:w="2572"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c>
          <w:tcPr>
            <w:tcW w:w="1559"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c>
          <w:tcPr>
            <w:tcW w:w="2552"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c>
          <w:tcPr>
            <w:tcW w:w="2126"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3261"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r>
      <w:tr w:rsidR="00C513F5" w:rsidRPr="00C35AA6" w:rsidTr="00330EC2">
        <w:tc>
          <w:tcPr>
            <w:tcW w:w="710"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2814"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r w:rsidRPr="00C35AA6">
              <w:t>ИТОГО:*****</w:t>
            </w:r>
          </w:p>
        </w:tc>
        <w:tc>
          <w:tcPr>
            <w:tcW w:w="2572"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c>
          <w:tcPr>
            <w:tcW w:w="1559"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c>
          <w:tcPr>
            <w:tcW w:w="2552"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c>
          <w:tcPr>
            <w:tcW w:w="2126" w:type="dxa"/>
            <w:tcBorders>
              <w:top w:val="single" w:sz="4" w:space="0" w:color="auto"/>
              <w:left w:val="single" w:sz="4" w:space="0" w:color="auto"/>
              <w:bottom w:val="single" w:sz="4" w:space="0" w:color="auto"/>
              <w:right w:val="single" w:sz="4" w:space="0" w:color="auto"/>
            </w:tcBorders>
          </w:tcPr>
          <w:p w:rsidR="00C513F5" w:rsidRPr="00C35AA6" w:rsidRDefault="00C513F5" w:rsidP="00330EC2">
            <w:pPr>
              <w:jc w:val="center"/>
            </w:pPr>
          </w:p>
        </w:tc>
        <w:tc>
          <w:tcPr>
            <w:tcW w:w="3261" w:type="dxa"/>
            <w:tcBorders>
              <w:top w:val="single" w:sz="4" w:space="0" w:color="auto"/>
              <w:left w:val="single" w:sz="4" w:space="0" w:color="auto"/>
              <w:bottom w:val="single" w:sz="4" w:space="0" w:color="auto"/>
              <w:right w:val="single" w:sz="4" w:space="0" w:color="auto"/>
            </w:tcBorders>
            <w:hideMark/>
          </w:tcPr>
          <w:p w:rsidR="00C513F5" w:rsidRPr="00C35AA6" w:rsidRDefault="00C513F5" w:rsidP="00330EC2">
            <w:pPr>
              <w:jc w:val="center"/>
            </w:pPr>
            <w:r w:rsidRPr="00C35AA6">
              <w:t>Х</w:t>
            </w:r>
          </w:p>
        </w:tc>
      </w:tr>
    </w:tbl>
    <w:p w:rsidR="00C513F5" w:rsidRPr="00C35AA6" w:rsidRDefault="00C513F5" w:rsidP="00C513F5">
      <w:pPr>
        <w:jc w:val="both"/>
      </w:pPr>
    </w:p>
    <w:p w:rsidR="00C513F5" w:rsidRPr="00C35AA6" w:rsidRDefault="00C513F5" w:rsidP="00C513F5">
      <w:pPr>
        <w:jc w:val="both"/>
      </w:pPr>
      <w:r w:rsidRPr="00C35AA6">
        <w:t>Подпись и расшифровка подписи</w:t>
      </w:r>
    </w:p>
    <w:p w:rsidR="00C513F5" w:rsidRPr="00C35AA6" w:rsidRDefault="00C513F5" w:rsidP="00C513F5">
      <w:pPr>
        <w:jc w:val="both"/>
      </w:pPr>
      <w:r w:rsidRPr="00C35AA6">
        <w:t>участника конкурсного отбора:</w:t>
      </w:r>
    </w:p>
    <w:p w:rsidR="00C513F5" w:rsidRPr="00C35AA6" w:rsidRDefault="00C513F5" w:rsidP="00C513F5">
      <w:r w:rsidRPr="00C35AA6">
        <w:t>________________ ( _____________ )</w:t>
      </w:r>
    </w:p>
    <w:p w:rsidR="00C513F5" w:rsidRPr="00C35AA6" w:rsidRDefault="00C513F5" w:rsidP="00C513F5"/>
    <w:p w:rsidR="00C513F5" w:rsidRPr="00C35AA6" w:rsidRDefault="00C513F5" w:rsidP="00C513F5">
      <w:pPr>
        <w:jc w:val="both"/>
      </w:pPr>
      <w:r w:rsidRPr="00C35AA6">
        <w:t>Дата: «___» ____________  20__ г.</w:t>
      </w:r>
    </w:p>
    <w:p w:rsidR="00C513F5" w:rsidRPr="00C35AA6" w:rsidRDefault="00C513F5" w:rsidP="00C513F5">
      <w:pPr>
        <w:jc w:val="both"/>
      </w:pPr>
    </w:p>
    <w:p w:rsidR="00C513F5" w:rsidRPr="00C35AA6" w:rsidRDefault="00C513F5" w:rsidP="00C513F5">
      <w:pPr>
        <w:jc w:val="both"/>
        <w:rPr>
          <w:i/>
          <w:sz w:val="20"/>
          <w:szCs w:val="20"/>
        </w:rPr>
      </w:pPr>
      <w:r w:rsidRPr="00C35AA6">
        <w:rPr>
          <w:sz w:val="20"/>
          <w:szCs w:val="20"/>
        </w:rPr>
        <w:t xml:space="preserve">* </w:t>
      </w:r>
      <w:r w:rsidRPr="00C35AA6">
        <w:rPr>
          <w:i/>
          <w:sz w:val="20"/>
          <w:szCs w:val="20"/>
        </w:rPr>
        <w:t xml:space="preserve">Все виды расходов на организацию, внедрение, обеспечение и сопровождение конкретного мероприятия, включающие расходы на: приобретение основных средств; приобретение товарно-материальных ценностей; проведение обучающих мероприятий и т.п. </w:t>
      </w:r>
    </w:p>
    <w:p w:rsidR="00C513F5" w:rsidRPr="00C35AA6" w:rsidRDefault="00C513F5" w:rsidP="00C513F5">
      <w:pPr>
        <w:contextualSpacing/>
        <w:jc w:val="both"/>
        <w:rPr>
          <w:i/>
          <w:sz w:val="20"/>
          <w:szCs w:val="20"/>
        </w:rPr>
      </w:pPr>
      <w:r w:rsidRPr="00C35AA6">
        <w:rPr>
          <w:i/>
          <w:sz w:val="20"/>
          <w:szCs w:val="20"/>
        </w:rPr>
        <w:t>** Отсутствие в финансово-экономическом обосновании подробной расшифровки заявленных расходов (расчета стоимости) предполагает исключение таких расходов из принимаемых к финансированию, а именно расшифровки заявленных расходов:</w:t>
      </w:r>
    </w:p>
    <w:p w:rsidR="00C513F5" w:rsidRPr="00C35AA6" w:rsidRDefault="00C513F5" w:rsidP="00C513F5">
      <w:pPr>
        <w:ind w:left="318" w:hanging="284"/>
        <w:jc w:val="both"/>
        <w:rPr>
          <w:i/>
          <w:sz w:val="20"/>
          <w:szCs w:val="20"/>
        </w:rPr>
      </w:pPr>
      <w:r w:rsidRPr="00C35AA6">
        <w:rPr>
          <w:i/>
          <w:sz w:val="20"/>
          <w:szCs w:val="20"/>
        </w:rPr>
        <w:t xml:space="preserve">а) по видам и наименованиям; </w:t>
      </w:r>
    </w:p>
    <w:p w:rsidR="00C513F5" w:rsidRPr="00C35AA6" w:rsidRDefault="00C513F5" w:rsidP="00C513F5">
      <w:pPr>
        <w:jc w:val="both"/>
        <w:rPr>
          <w:i/>
          <w:sz w:val="20"/>
          <w:szCs w:val="20"/>
        </w:rPr>
      </w:pPr>
      <w:r w:rsidRPr="00C35AA6">
        <w:rPr>
          <w:i/>
          <w:sz w:val="20"/>
          <w:szCs w:val="20"/>
        </w:rPr>
        <w:t>б) по расчету их стоимости (наименование, количество, стоимость одной единицы каждого вида расходов).</w:t>
      </w:r>
    </w:p>
    <w:p w:rsidR="00C513F5" w:rsidRPr="00C35AA6" w:rsidRDefault="00C513F5" w:rsidP="00C513F5">
      <w:pPr>
        <w:jc w:val="both"/>
        <w:rPr>
          <w:i/>
          <w:sz w:val="20"/>
          <w:szCs w:val="20"/>
        </w:rPr>
      </w:pPr>
      <w:r w:rsidRPr="00C35AA6">
        <w:rPr>
          <w:i/>
          <w:sz w:val="20"/>
          <w:szCs w:val="20"/>
        </w:rPr>
        <w:t xml:space="preserve">*** Сумма по каждому указанному виду расходов с подведением итога в целом по мероприятию. </w:t>
      </w:r>
    </w:p>
    <w:p w:rsidR="00C513F5" w:rsidRPr="00C35AA6" w:rsidRDefault="00C513F5" w:rsidP="00C513F5">
      <w:pPr>
        <w:jc w:val="both"/>
        <w:rPr>
          <w:i/>
          <w:sz w:val="20"/>
          <w:szCs w:val="20"/>
        </w:rPr>
      </w:pPr>
      <w:r w:rsidRPr="00C35AA6">
        <w:rPr>
          <w:i/>
          <w:sz w:val="20"/>
          <w:szCs w:val="20"/>
        </w:rPr>
        <w:t>**** Ожидаемые результаты реализации мероприятий представляются через оценку влияния мероприятия на целевые группы и краткой характеристикой ожидаемых изменений, территориального охвата.</w:t>
      </w:r>
    </w:p>
    <w:p w:rsidR="00C513F5" w:rsidRPr="00C35AA6" w:rsidRDefault="00C513F5" w:rsidP="00C513F5">
      <w:pPr>
        <w:ind w:left="-284" w:firstLine="284"/>
        <w:jc w:val="both"/>
      </w:pPr>
      <w:r w:rsidRPr="00C35AA6">
        <w:rPr>
          <w:i/>
          <w:sz w:val="20"/>
          <w:szCs w:val="20"/>
        </w:rPr>
        <w:t>***** Итоговая сумма складывается из сумм расходов по всем указанным мероприятиям и должна соответствовать общему объему запрашиваемой суммы субсидии.</w:t>
      </w:r>
    </w:p>
    <w:p w:rsidR="00C513F5" w:rsidRPr="00C35AA6" w:rsidRDefault="00C513F5" w:rsidP="00C513F5">
      <w:pPr>
        <w:autoSpaceDE w:val="0"/>
        <w:autoSpaceDN w:val="0"/>
        <w:adjustRightInd w:val="0"/>
        <w:jc w:val="right"/>
        <w:outlineLvl w:val="1"/>
      </w:pPr>
    </w:p>
    <w:p w:rsidR="00C513F5" w:rsidRPr="00C35AA6" w:rsidRDefault="00C513F5" w:rsidP="00C513F5">
      <w:pPr>
        <w:autoSpaceDE w:val="0"/>
        <w:autoSpaceDN w:val="0"/>
        <w:adjustRightInd w:val="0"/>
        <w:jc w:val="right"/>
        <w:outlineLvl w:val="1"/>
      </w:pPr>
    </w:p>
    <w:p w:rsidR="00C513F5" w:rsidRPr="00C35AA6" w:rsidRDefault="00C513F5" w:rsidP="00C513F5">
      <w:pPr>
        <w:autoSpaceDE w:val="0"/>
        <w:autoSpaceDN w:val="0"/>
        <w:adjustRightInd w:val="0"/>
        <w:jc w:val="right"/>
        <w:outlineLvl w:val="1"/>
      </w:pPr>
    </w:p>
    <w:p w:rsidR="00C513F5" w:rsidRPr="00C35AA6" w:rsidRDefault="00C513F5" w:rsidP="00C513F5">
      <w:pPr>
        <w:autoSpaceDE w:val="0"/>
        <w:autoSpaceDN w:val="0"/>
        <w:adjustRightInd w:val="0"/>
        <w:jc w:val="right"/>
        <w:outlineLvl w:val="1"/>
        <w:sectPr w:rsidR="00C513F5" w:rsidRPr="00C35AA6" w:rsidSect="00330EC2">
          <w:footerReference w:type="default" r:id="rId9"/>
          <w:pgSz w:w="16838" w:h="11905" w:orient="landscape"/>
          <w:pgMar w:top="709" w:right="992" w:bottom="1134" w:left="851" w:header="720" w:footer="0" w:gutter="0"/>
          <w:cols w:space="720"/>
          <w:noEndnote/>
          <w:docGrid w:linePitch="299"/>
        </w:sectPr>
      </w:pPr>
    </w:p>
    <w:p w:rsidR="00C513F5" w:rsidRPr="001347F2" w:rsidRDefault="00C513F5" w:rsidP="00C513F5">
      <w:pPr>
        <w:autoSpaceDE w:val="0"/>
        <w:autoSpaceDN w:val="0"/>
        <w:adjustRightInd w:val="0"/>
        <w:jc w:val="right"/>
        <w:outlineLvl w:val="1"/>
        <w:rPr>
          <w:sz w:val="28"/>
          <w:szCs w:val="28"/>
        </w:rPr>
      </w:pPr>
      <w:r w:rsidRPr="001347F2">
        <w:rPr>
          <w:sz w:val="28"/>
          <w:szCs w:val="28"/>
        </w:rPr>
        <w:lastRenderedPageBreak/>
        <w:t>Приложение 3</w:t>
      </w:r>
    </w:p>
    <w:p w:rsidR="00C513F5" w:rsidRPr="001347F2" w:rsidRDefault="00C513F5" w:rsidP="00C513F5">
      <w:pPr>
        <w:widowControl w:val="0"/>
        <w:autoSpaceDE w:val="0"/>
        <w:autoSpaceDN w:val="0"/>
        <w:adjustRightInd w:val="0"/>
        <w:jc w:val="right"/>
        <w:outlineLvl w:val="1"/>
        <w:rPr>
          <w:sz w:val="28"/>
          <w:szCs w:val="28"/>
        </w:rPr>
      </w:pPr>
      <w:r w:rsidRPr="001347F2">
        <w:rPr>
          <w:sz w:val="28"/>
          <w:szCs w:val="28"/>
        </w:rPr>
        <w:t xml:space="preserve">к Порядку </w:t>
      </w:r>
    </w:p>
    <w:p w:rsidR="00C513F5" w:rsidRPr="00C35AA6" w:rsidRDefault="00C513F5" w:rsidP="00C513F5">
      <w:pPr>
        <w:widowControl w:val="0"/>
        <w:autoSpaceDE w:val="0"/>
        <w:autoSpaceDN w:val="0"/>
        <w:adjustRightInd w:val="0"/>
        <w:jc w:val="right"/>
        <w:outlineLvl w:val="1"/>
      </w:pPr>
    </w:p>
    <w:p w:rsidR="00C513F5" w:rsidRPr="000159D2" w:rsidRDefault="00C513F5" w:rsidP="00C513F5">
      <w:pPr>
        <w:pStyle w:val="Iauiue"/>
        <w:jc w:val="center"/>
        <w:rPr>
          <w:sz w:val="28"/>
          <w:szCs w:val="28"/>
          <w:lang w:val="ru-RU"/>
        </w:rPr>
      </w:pPr>
      <w:r w:rsidRPr="000159D2">
        <w:rPr>
          <w:sz w:val="28"/>
          <w:szCs w:val="28"/>
          <w:lang w:val="ru-RU"/>
        </w:rPr>
        <w:t>ОПИСЬ ДОКУМЕНТОВ</w:t>
      </w:r>
    </w:p>
    <w:p w:rsidR="00C513F5" w:rsidRPr="00C35AA6" w:rsidRDefault="00C513F5" w:rsidP="00C513F5">
      <w:pPr>
        <w:autoSpaceDE w:val="0"/>
        <w:autoSpaceDN w:val="0"/>
        <w:adjustRightInd w:val="0"/>
        <w:jc w:val="center"/>
        <w:rPr>
          <w:sz w:val="28"/>
          <w:szCs w:val="28"/>
        </w:rPr>
      </w:pPr>
      <w:r w:rsidRPr="00C35AA6">
        <w:rPr>
          <w:sz w:val="28"/>
          <w:szCs w:val="28"/>
        </w:rPr>
        <w:t xml:space="preserve">представленных на участие в конкурсном отборе некоммерческих организаций, </w:t>
      </w:r>
    </w:p>
    <w:p w:rsidR="00C513F5" w:rsidRPr="00A76DDE" w:rsidRDefault="00C513F5" w:rsidP="00C513F5">
      <w:pPr>
        <w:autoSpaceDE w:val="0"/>
        <w:autoSpaceDN w:val="0"/>
        <w:adjustRightInd w:val="0"/>
        <w:jc w:val="center"/>
        <w:rPr>
          <w:sz w:val="28"/>
          <w:szCs w:val="28"/>
        </w:rPr>
      </w:pPr>
      <w:r w:rsidRPr="00A76DDE">
        <w:rPr>
          <w:sz w:val="28"/>
          <w:szCs w:val="28"/>
        </w:rPr>
        <w:t>не</w:t>
      </w:r>
      <w:r w:rsidR="001347F2">
        <w:rPr>
          <w:sz w:val="28"/>
          <w:szCs w:val="28"/>
        </w:rPr>
        <w:t xml:space="preserve"> </w:t>
      </w:r>
      <w:proofErr w:type="gramStart"/>
      <w:r w:rsidRPr="00A76DDE">
        <w:rPr>
          <w:sz w:val="28"/>
          <w:szCs w:val="28"/>
        </w:rPr>
        <w:t>являющихся</w:t>
      </w:r>
      <w:proofErr w:type="gramEnd"/>
      <w:r w:rsidRPr="00A76DDE">
        <w:rPr>
          <w:sz w:val="28"/>
          <w:szCs w:val="28"/>
        </w:rPr>
        <w:t xml:space="preserve"> государственными (муниципальными) учреждениями,</w:t>
      </w:r>
    </w:p>
    <w:p w:rsidR="00C513F5" w:rsidRPr="00A76DDE" w:rsidRDefault="00C513F5" w:rsidP="00C513F5">
      <w:pPr>
        <w:autoSpaceDE w:val="0"/>
        <w:autoSpaceDN w:val="0"/>
        <w:adjustRightInd w:val="0"/>
        <w:jc w:val="center"/>
        <w:rPr>
          <w:sz w:val="28"/>
          <w:szCs w:val="28"/>
        </w:rPr>
      </w:pPr>
      <w:r w:rsidRPr="00A76DDE">
        <w:rPr>
          <w:sz w:val="28"/>
          <w:szCs w:val="28"/>
        </w:rPr>
        <w:t xml:space="preserve"> для предоставления субсидий из бюджета </w:t>
      </w:r>
      <w:r w:rsidR="001347F2">
        <w:rPr>
          <w:sz w:val="28"/>
          <w:szCs w:val="28"/>
        </w:rPr>
        <w:t>Гатчинского муниципального района</w:t>
      </w:r>
      <w:r w:rsidRPr="00A76DDE">
        <w:rPr>
          <w:sz w:val="28"/>
          <w:szCs w:val="28"/>
        </w:rPr>
        <w:t xml:space="preserve"> на  реализацию мероприятий </w:t>
      </w:r>
      <w:r w:rsidRPr="00A76DDE">
        <w:rPr>
          <w:bCs/>
          <w:sz w:val="28"/>
          <w:szCs w:val="28"/>
        </w:rPr>
        <w:t>в сфере социальной поддержки и защиты граждан</w:t>
      </w:r>
    </w:p>
    <w:p w:rsidR="00C513F5" w:rsidRPr="00A76DDE" w:rsidRDefault="00C513F5" w:rsidP="00C513F5">
      <w:pPr>
        <w:autoSpaceDE w:val="0"/>
        <w:autoSpaceDN w:val="0"/>
        <w:adjustRightInd w:val="0"/>
        <w:jc w:val="center"/>
        <w:rPr>
          <w:bCs/>
          <w:sz w:val="28"/>
          <w:szCs w:val="28"/>
        </w:rPr>
      </w:pPr>
      <w:r w:rsidRPr="00A76DDE">
        <w:rPr>
          <w:sz w:val="28"/>
          <w:szCs w:val="28"/>
        </w:rPr>
        <w:t>в  20___ году</w:t>
      </w:r>
    </w:p>
    <w:p w:rsidR="00C513F5" w:rsidRPr="00A76DDE" w:rsidRDefault="00C513F5" w:rsidP="00C513F5">
      <w:pPr>
        <w:pStyle w:val="a7"/>
        <w:ind w:left="0" w:right="0"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4401"/>
      </w:tblGrid>
      <w:tr w:rsidR="00C513F5" w:rsidRPr="00A76DDE" w:rsidTr="00330EC2">
        <w:tc>
          <w:tcPr>
            <w:tcW w:w="5211" w:type="dxa"/>
            <w:tcBorders>
              <w:top w:val="single" w:sz="4" w:space="0" w:color="auto"/>
              <w:left w:val="single" w:sz="4" w:space="0" w:color="auto"/>
              <w:bottom w:val="single" w:sz="4" w:space="0" w:color="auto"/>
              <w:right w:val="single" w:sz="4" w:space="0" w:color="auto"/>
            </w:tcBorders>
            <w:shd w:val="clear" w:color="auto" w:fill="auto"/>
          </w:tcPr>
          <w:p w:rsidR="00C513F5" w:rsidRPr="00A76DDE" w:rsidRDefault="00C513F5" w:rsidP="00330EC2">
            <w:pPr>
              <w:pStyle w:val="Iauiue"/>
              <w:rPr>
                <w:sz w:val="24"/>
                <w:szCs w:val="24"/>
                <w:lang w:val="ru-RU"/>
              </w:rPr>
            </w:pPr>
          </w:p>
          <w:p w:rsidR="00C513F5" w:rsidRPr="00A76DDE" w:rsidRDefault="00C513F5" w:rsidP="00330EC2">
            <w:pPr>
              <w:pStyle w:val="Iauiue"/>
              <w:rPr>
                <w:sz w:val="24"/>
                <w:szCs w:val="24"/>
              </w:rPr>
            </w:pPr>
            <w:proofErr w:type="spellStart"/>
            <w:r w:rsidRPr="00A76DDE">
              <w:rPr>
                <w:sz w:val="24"/>
                <w:szCs w:val="24"/>
              </w:rPr>
              <w:t>Номер</w:t>
            </w:r>
            <w:proofErr w:type="spellEnd"/>
            <w:r w:rsidRPr="00A76DDE">
              <w:rPr>
                <w:sz w:val="24"/>
                <w:szCs w:val="24"/>
              </w:rPr>
              <w:t xml:space="preserve"> </w:t>
            </w:r>
            <w:proofErr w:type="spellStart"/>
            <w:r w:rsidRPr="00A76DDE">
              <w:rPr>
                <w:sz w:val="24"/>
                <w:szCs w:val="24"/>
              </w:rPr>
              <w:t>заявки</w:t>
            </w:r>
            <w:proofErr w:type="spellEnd"/>
            <w:r w:rsidRPr="00A76DDE">
              <w:rPr>
                <w:sz w:val="24"/>
                <w:szCs w:val="24"/>
              </w:rPr>
              <w:t>:  _____________</w:t>
            </w:r>
          </w:p>
          <w:p w:rsidR="00C513F5" w:rsidRPr="00A76DDE" w:rsidRDefault="00C513F5" w:rsidP="00330EC2">
            <w:pPr>
              <w:pStyle w:val="Iauiue"/>
              <w:jc w:val="center"/>
              <w:rPr>
                <w:sz w:val="24"/>
                <w:szCs w:val="24"/>
              </w:rPr>
            </w:pP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C513F5" w:rsidRPr="00A76DDE" w:rsidRDefault="00C513F5" w:rsidP="00330EC2">
            <w:pPr>
              <w:pStyle w:val="Iauiue"/>
              <w:jc w:val="center"/>
              <w:rPr>
                <w:sz w:val="24"/>
                <w:szCs w:val="24"/>
              </w:rPr>
            </w:pPr>
          </w:p>
          <w:p w:rsidR="00C513F5" w:rsidRPr="00A76DDE" w:rsidRDefault="00C513F5" w:rsidP="00330EC2">
            <w:pPr>
              <w:pStyle w:val="Iauiue"/>
              <w:rPr>
                <w:sz w:val="24"/>
                <w:szCs w:val="24"/>
              </w:rPr>
            </w:pPr>
            <w:proofErr w:type="spellStart"/>
            <w:r w:rsidRPr="00A76DDE">
              <w:rPr>
                <w:sz w:val="24"/>
                <w:szCs w:val="24"/>
              </w:rPr>
              <w:t>Дата</w:t>
            </w:r>
            <w:proofErr w:type="spellEnd"/>
            <w:r w:rsidRPr="00A76DDE">
              <w:rPr>
                <w:sz w:val="24"/>
                <w:szCs w:val="24"/>
              </w:rPr>
              <w:t xml:space="preserve"> </w:t>
            </w:r>
            <w:proofErr w:type="spellStart"/>
            <w:r w:rsidRPr="00A76DDE">
              <w:rPr>
                <w:sz w:val="24"/>
                <w:szCs w:val="24"/>
              </w:rPr>
              <w:t>приема</w:t>
            </w:r>
            <w:proofErr w:type="spellEnd"/>
            <w:r w:rsidRPr="00A76DDE">
              <w:rPr>
                <w:sz w:val="24"/>
                <w:szCs w:val="24"/>
              </w:rPr>
              <w:t xml:space="preserve"> </w:t>
            </w:r>
            <w:proofErr w:type="spellStart"/>
            <w:r w:rsidRPr="00A76DDE">
              <w:rPr>
                <w:sz w:val="24"/>
                <w:szCs w:val="24"/>
              </w:rPr>
              <w:t>заявки</w:t>
            </w:r>
            <w:proofErr w:type="spellEnd"/>
            <w:r w:rsidRPr="00A76DDE">
              <w:rPr>
                <w:sz w:val="24"/>
                <w:szCs w:val="24"/>
              </w:rPr>
              <w:t>:  ___________</w:t>
            </w:r>
          </w:p>
          <w:p w:rsidR="00C513F5" w:rsidRPr="00A76DDE" w:rsidRDefault="00C513F5" w:rsidP="00330EC2">
            <w:pPr>
              <w:pStyle w:val="Iauiue"/>
              <w:rPr>
                <w:sz w:val="24"/>
                <w:szCs w:val="24"/>
              </w:rPr>
            </w:pPr>
          </w:p>
        </w:tc>
      </w:tr>
    </w:tbl>
    <w:p w:rsidR="00C513F5" w:rsidRPr="00A76DDE" w:rsidRDefault="00C513F5" w:rsidP="00C513F5">
      <w:pPr>
        <w:rPr>
          <w:i/>
        </w:rPr>
      </w:pPr>
      <w:r w:rsidRPr="00A76DDE">
        <w:rPr>
          <w:i/>
        </w:rPr>
        <w:t>(Номер присваивается при регистрации заявок)</w:t>
      </w:r>
    </w:p>
    <w:p w:rsidR="00C513F5" w:rsidRPr="00A76DDE" w:rsidRDefault="00C513F5" w:rsidP="00C513F5">
      <w:pPr>
        <w:jc w:val="center"/>
        <w:rPr>
          <w:u w:val="single"/>
        </w:rPr>
      </w:pPr>
    </w:p>
    <w:p w:rsidR="00C513F5" w:rsidRPr="00A76DDE" w:rsidRDefault="00C513F5" w:rsidP="00C513F5">
      <w:pPr>
        <w:jc w:val="center"/>
        <w:rPr>
          <w:u w:val="single"/>
        </w:rPr>
      </w:pPr>
      <w:r w:rsidRPr="00A76DDE">
        <w:rPr>
          <w:u w:val="single"/>
        </w:rPr>
        <w:t>Перечень документов:</w:t>
      </w:r>
    </w:p>
    <w:p w:rsidR="00C513F5" w:rsidRPr="00A76DDE" w:rsidRDefault="00C513F5" w:rsidP="00C513F5"/>
    <w:tbl>
      <w:tblPr>
        <w:tblW w:w="0" w:type="auto"/>
        <w:tblInd w:w="105" w:type="dxa"/>
        <w:tblLayout w:type="fixed"/>
        <w:tblCellMar>
          <w:left w:w="105" w:type="dxa"/>
          <w:right w:w="105" w:type="dxa"/>
        </w:tblCellMar>
        <w:tblLook w:val="0000" w:firstRow="0" w:lastRow="0" w:firstColumn="0" w:lastColumn="0" w:noHBand="0" w:noVBand="0"/>
      </w:tblPr>
      <w:tblGrid>
        <w:gridCol w:w="567"/>
        <w:gridCol w:w="4110"/>
        <w:gridCol w:w="444"/>
        <w:gridCol w:w="4419"/>
        <w:gridCol w:w="242"/>
      </w:tblGrid>
      <w:tr w:rsidR="00C513F5" w:rsidRPr="00A76DDE" w:rsidTr="00330EC2">
        <w:tc>
          <w:tcPr>
            <w:tcW w:w="567" w:type="dxa"/>
            <w:tcBorders>
              <w:top w:val="single" w:sz="2" w:space="0" w:color="auto"/>
              <w:left w:val="single" w:sz="2" w:space="0" w:color="auto"/>
              <w:bottom w:val="nil"/>
              <w:right w:val="single" w:sz="2" w:space="0" w:color="auto"/>
            </w:tcBorders>
          </w:tcPr>
          <w:p w:rsidR="00C513F5" w:rsidRPr="00A76DDE" w:rsidRDefault="00C513F5" w:rsidP="00330EC2">
            <w:pPr>
              <w:widowControl w:val="0"/>
              <w:ind w:left="-57" w:right="-57"/>
              <w:jc w:val="center"/>
              <w:rPr>
                <w:color w:val="000000"/>
              </w:rPr>
            </w:pPr>
            <w:r w:rsidRPr="00A76DDE">
              <w:rPr>
                <w:color w:val="000000"/>
              </w:rPr>
              <w:t>№</w:t>
            </w:r>
          </w:p>
        </w:tc>
        <w:tc>
          <w:tcPr>
            <w:tcW w:w="4554" w:type="dxa"/>
            <w:gridSpan w:val="2"/>
            <w:tcBorders>
              <w:top w:val="single" w:sz="2" w:space="0" w:color="auto"/>
              <w:left w:val="single" w:sz="2" w:space="0" w:color="auto"/>
              <w:bottom w:val="nil"/>
              <w:right w:val="single" w:sz="2" w:space="0" w:color="auto"/>
            </w:tcBorders>
          </w:tcPr>
          <w:p w:rsidR="00C513F5" w:rsidRPr="00A76DDE" w:rsidRDefault="00C513F5" w:rsidP="00330EC2">
            <w:pPr>
              <w:widowControl w:val="0"/>
              <w:jc w:val="center"/>
              <w:rPr>
                <w:color w:val="000000"/>
              </w:rPr>
            </w:pPr>
            <w:r w:rsidRPr="00A76DDE">
              <w:rPr>
                <w:color w:val="000000"/>
              </w:rPr>
              <w:t>Наименование документа</w:t>
            </w:r>
          </w:p>
        </w:tc>
        <w:tc>
          <w:tcPr>
            <w:tcW w:w="4661" w:type="dxa"/>
            <w:gridSpan w:val="2"/>
            <w:vMerge w:val="restart"/>
            <w:tcBorders>
              <w:top w:val="single" w:sz="2" w:space="0" w:color="auto"/>
              <w:left w:val="single" w:sz="2" w:space="0" w:color="auto"/>
              <w:right w:val="single" w:sz="2" w:space="0" w:color="auto"/>
            </w:tcBorders>
          </w:tcPr>
          <w:p w:rsidR="00C513F5" w:rsidRPr="00A76DDE" w:rsidRDefault="00C513F5" w:rsidP="00330EC2">
            <w:pPr>
              <w:widowControl w:val="0"/>
              <w:ind w:left="-105" w:right="-105"/>
              <w:jc w:val="center"/>
              <w:rPr>
                <w:color w:val="000000"/>
              </w:rPr>
            </w:pPr>
            <w:r w:rsidRPr="00A76DDE">
              <w:rPr>
                <w:color w:val="000000"/>
              </w:rPr>
              <w:t>Количество листов</w:t>
            </w:r>
          </w:p>
          <w:p w:rsidR="00C513F5" w:rsidRPr="00A76DDE" w:rsidRDefault="00C513F5" w:rsidP="00330EC2">
            <w:pPr>
              <w:widowControl w:val="0"/>
              <w:ind w:left="-105" w:right="-105"/>
              <w:jc w:val="center"/>
              <w:rPr>
                <w:color w:val="000000"/>
              </w:rPr>
            </w:pPr>
            <w:r w:rsidRPr="00A76DDE">
              <w:rPr>
                <w:color w:val="000000"/>
              </w:rPr>
              <w:t>в одном экземпляре документов, представленных на бумажном носителе</w:t>
            </w:r>
          </w:p>
        </w:tc>
      </w:tr>
      <w:tr w:rsidR="00C513F5" w:rsidRPr="00A76DDE" w:rsidTr="00330EC2">
        <w:tc>
          <w:tcPr>
            <w:tcW w:w="567" w:type="dxa"/>
            <w:tcBorders>
              <w:top w:val="nil"/>
              <w:left w:val="single" w:sz="2" w:space="0" w:color="auto"/>
              <w:bottom w:val="nil"/>
              <w:right w:val="single" w:sz="2" w:space="0" w:color="auto"/>
            </w:tcBorders>
            <w:vAlign w:val="center"/>
          </w:tcPr>
          <w:p w:rsidR="00C513F5" w:rsidRPr="00A76DDE" w:rsidRDefault="00C513F5" w:rsidP="00330EC2">
            <w:pPr>
              <w:widowControl w:val="0"/>
              <w:ind w:left="-57" w:right="-57"/>
              <w:rPr>
                <w:color w:val="000000"/>
              </w:rPr>
            </w:pPr>
          </w:p>
        </w:tc>
        <w:tc>
          <w:tcPr>
            <w:tcW w:w="4554" w:type="dxa"/>
            <w:gridSpan w:val="2"/>
            <w:tcBorders>
              <w:top w:val="nil"/>
              <w:left w:val="single" w:sz="2" w:space="0" w:color="auto"/>
              <w:bottom w:val="nil"/>
              <w:right w:val="single" w:sz="2" w:space="0" w:color="auto"/>
            </w:tcBorders>
            <w:vAlign w:val="center"/>
          </w:tcPr>
          <w:p w:rsidR="00C513F5" w:rsidRPr="00A76DDE" w:rsidRDefault="00C513F5" w:rsidP="00330EC2">
            <w:pPr>
              <w:widowControl w:val="0"/>
              <w:rPr>
                <w:color w:val="000000"/>
              </w:rPr>
            </w:pPr>
          </w:p>
        </w:tc>
        <w:tc>
          <w:tcPr>
            <w:tcW w:w="4661" w:type="dxa"/>
            <w:gridSpan w:val="2"/>
            <w:vMerge/>
            <w:tcBorders>
              <w:left w:val="single" w:sz="2" w:space="0" w:color="auto"/>
              <w:right w:val="single" w:sz="2" w:space="0" w:color="auto"/>
            </w:tcBorders>
            <w:vAlign w:val="center"/>
          </w:tcPr>
          <w:p w:rsidR="00C513F5" w:rsidRPr="00A76DDE" w:rsidRDefault="00C513F5" w:rsidP="00330EC2">
            <w:pPr>
              <w:widowControl w:val="0"/>
              <w:rPr>
                <w:color w:val="000000"/>
                <w:vertAlign w:val="superscript"/>
              </w:rPr>
            </w:pPr>
          </w:p>
        </w:tc>
      </w:tr>
      <w:tr w:rsidR="00C513F5" w:rsidRPr="00A76DDE" w:rsidTr="00330EC2">
        <w:tc>
          <w:tcPr>
            <w:tcW w:w="567" w:type="dxa"/>
            <w:tcBorders>
              <w:top w:val="nil"/>
              <w:left w:val="single" w:sz="2" w:space="0" w:color="auto"/>
              <w:bottom w:val="single" w:sz="2" w:space="0" w:color="auto"/>
              <w:right w:val="single" w:sz="2" w:space="0" w:color="auto"/>
            </w:tcBorders>
            <w:vAlign w:val="center"/>
          </w:tcPr>
          <w:p w:rsidR="00C513F5" w:rsidRPr="00A76DDE" w:rsidRDefault="00C513F5" w:rsidP="00330EC2">
            <w:pPr>
              <w:widowControl w:val="0"/>
              <w:ind w:left="-57" w:right="-57"/>
              <w:rPr>
                <w:color w:val="000000"/>
              </w:rPr>
            </w:pPr>
          </w:p>
        </w:tc>
        <w:tc>
          <w:tcPr>
            <w:tcW w:w="4554" w:type="dxa"/>
            <w:gridSpan w:val="2"/>
            <w:tcBorders>
              <w:top w:val="nil"/>
              <w:left w:val="single" w:sz="2" w:space="0" w:color="auto"/>
              <w:bottom w:val="single" w:sz="2" w:space="0" w:color="auto"/>
              <w:right w:val="single" w:sz="2" w:space="0" w:color="auto"/>
            </w:tcBorders>
            <w:vAlign w:val="center"/>
          </w:tcPr>
          <w:p w:rsidR="00C513F5" w:rsidRPr="00A76DDE" w:rsidRDefault="00C513F5" w:rsidP="00330EC2">
            <w:pPr>
              <w:widowControl w:val="0"/>
              <w:rPr>
                <w:color w:val="000000"/>
              </w:rPr>
            </w:pPr>
          </w:p>
        </w:tc>
        <w:tc>
          <w:tcPr>
            <w:tcW w:w="4661" w:type="dxa"/>
            <w:gridSpan w:val="2"/>
            <w:vMerge/>
            <w:tcBorders>
              <w:left w:val="single" w:sz="2" w:space="0" w:color="auto"/>
              <w:bottom w:val="single" w:sz="2" w:space="0" w:color="auto"/>
              <w:right w:val="single" w:sz="2" w:space="0" w:color="auto"/>
            </w:tcBorders>
            <w:vAlign w:val="center"/>
          </w:tcPr>
          <w:p w:rsidR="00C513F5" w:rsidRPr="00A76DDE" w:rsidRDefault="00C513F5" w:rsidP="00330EC2">
            <w:pPr>
              <w:widowControl w:val="0"/>
              <w:rPr>
                <w:color w:val="000000"/>
              </w:rPr>
            </w:pPr>
          </w:p>
        </w:tc>
      </w:tr>
      <w:tr w:rsidR="00C513F5" w:rsidRPr="00A76DDE" w:rsidTr="00330EC2">
        <w:trPr>
          <w:trHeight w:val="385"/>
        </w:trPr>
        <w:tc>
          <w:tcPr>
            <w:tcW w:w="567" w:type="dxa"/>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ind w:left="-57" w:right="-57"/>
              <w:jc w:val="center"/>
              <w:rPr>
                <w:color w:val="000000"/>
              </w:rPr>
            </w:pPr>
            <w:r w:rsidRPr="00A76DDE">
              <w:rPr>
                <w:color w:val="000000"/>
              </w:rPr>
              <w:t>1</w:t>
            </w:r>
          </w:p>
        </w:tc>
        <w:tc>
          <w:tcPr>
            <w:tcW w:w="4554"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jc w:val="center"/>
              <w:rPr>
                <w:color w:val="000000"/>
              </w:rPr>
            </w:pPr>
            <w:r w:rsidRPr="00A76DDE">
              <w:rPr>
                <w:color w:val="000000"/>
              </w:rPr>
              <w:t>2</w:t>
            </w:r>
          </w:p>
        </w:tc>
        <w:tc>
          <w:tcPr>
            <w:tcW w:w="4661"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jc w:val="center"/>
              <w:rPr>
                <w:color w:val="000000"/>
              </w:rPr>
            </w:pPr>
            <w:r w:rsidRPr="00A76DDE">
              <w:rPr>
                <w:color w:val="000000"/>
              </w:rPr>
              <w:t>3</w:t>
            </w:r>
          </w:p>
        </w:tc>
      </w:tr>
      <w:tr w:rsidR="00C513F5" w:rsidRPr="00A76DDE" w:rsidTr="00330EC2">
        <w:trPr>
          <w:trHeight w:val="376"/>
        </w:trPr>
        <w:tc>
          <w:tcPr>
            <w:tcW w:w="567" w:type="dxa"/>
            <w:tcBorders>
              <w:top w:val="single" w:sz="2" w:space="0" w:color="auto"/>
              <w:left w:val="single" w:sz="2" w:space="0" w:color="auto"/>
              <w:bottom w:val="single" w:sz="2" w:space="0" w:color="auto"/>
              <w:right w:val="single" w:sz="2" w:space="0" w:color="auto"/>
            </w:tcBorders>
          </w:tcPr>
          <w:p w:rsidR="00C513F5" w:rsidRPr="00A76DDE" w:rsidRDefault="00C513F5" w:rsidP="00330EC2">
            <w:pPr>
              <w:widowControl w:val="0"/>
              <w:ind w:left="-57" w:right="-57"/>
              <w:jc w:val="center"/>
              <w:rPr>
                <w:color w:val="000000"/>
              </w:rPr>
            </w:pPr>
            <w:r w:rsidRPr="00A76DDE">
              <w:rPr>
                <w:color w:val="000000"/>
              </w:rPr>
              <w:t>1</w:t>
            </w:r>
          </w:p>
        </w:tc>
        <w:tc>
          <w:tcPr>
            <w:tcW w:w="4554"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pPr>
            <w:r w:rsidRPr="00A76DDE">
              <w:t xml:space="preserve">Заявка на участие в конкурсном отборе некоммерческих организаций, </w:t>
            </w:r>
          </w:p>
          <w:p w:rsidR="00C513F5" w:rsidRPr="00A76DDE" w:rsidRDefault="00C513F5" w:rsidP="001347F2">
            <w:pPr>
              <w:widowControl w:val="0"/>
            </w:pPr>
            <w:r w:rsidRPr="00A76DDE">
              <w:t xml:space="preserve">не являющихся государственными (муниципальными) учреждениями, для предоставления субсидий из бюджета </w:t>
            </w:r>
            <w:r w:rsidR="001347F2">
              <w:t>Гатчинского муниципального района</w:t>
            </w:r>
            <w:r w:rsidRPr="00A76DDE">
              <w:t xml:space="preserve"> на  реализацию мероприятий </w:t>
            </w:r>
            <w:r w:rsidRPr="00A76DDE">
              <w:rPr>
                <w:bCs/>
              </w:rPr>
              <w:t xml:space="preserve">в сфере социальной поддержки и защиты граждан </w:t>
            </w:r>
            <w:r w:rsidRPr="00A76DDE">
              <w:t>в  20___ году</w:t>
            </w:r>
          </w:p>
        </w:tc>
        <w:tc>
          <w:tcPr>
            <w:tcW w:w="4661"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rPr>
                <w:color w:val="000000"/>
              </w:rPr>
            </w:pPr>
          </w:p>
        </w:tc>
      </w:tr>
      <w:tr w:rsidR="00C513F5" w:rsidRPr="00A76DDE" w:rsidTr="00330EC2">
        <w:trPr>
          <w:trHeight w:val="411"/>
        </w:trPr>
        <w:tc>
          <w:tcPr>
            <w:tcW w:w="567" w:type="dxa"/>
            <w:tcBorders>
              <w:top w:val="single" w:sz="2" w:space="0" w:color="auto"/>
              <w:left w:val="single" w:sz="2" w:space="0" w:color="auto"/>
              <w:bottom w:val="single" w:sz="2" w:space="0" w:color="auto"/>
              <w:right w:val="single" w:sz="2" w:space="0" w:color="auto"/>
            </w:tcBorders>
          </w:tcPr>
          <w:p w:rsidR="00C513F5" w:rsidRPr="00A76DDE" w:rsidRDefault="00C513F5" w:rsidP="00330EC2">
            <w:pPr>
              <w:widowControl w:val="0"/>
              <w:ind w:left="-57" w:right="-57"/>
              <w:jc w:val="center"/>
              <w:rPr>
                <w:color w:val="000000"/>
              </w:rPr>
            </w:pPr>
            <w:r w:rsidRPr="00A76DDE">
              <w:rPr>
                <w:color w:val="000000"/>
              </w:rPr>
              <w:t>2</w:t>
            </w:r>
          </w:p>
        </w:tc>
        <w:tc>
          <w:tcPr>
            <w:tcW w:w="4554"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pPr>
            <w:r w:rsidRPr="00A76DDE">
              <w:t xml:space="preserve">Паспорт Комплекса мер по реализации мероприятий </w:t>
            </w:r>
            <w:r w:rsidRPr="00A76DDE">
              <w:rPr>
                <w:bCs/>
              </w:rPr>
              <w:t>в сфере социальной поддержки и защиты граждан</w:t>
            </w:r>
          </w:p>
        </w:tc>
        <w:tc>
          <w:tcPr>
            <w:tcW w:w="4661"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rPr>
                <w:color w:val="000000"/>
              </w:rPr>
            </w:pPr>
          </w:p>
        </w:tc>
      </w:tr>
      <w:tr w:rsidR="00C513F5" w:rsidRPr="00A76DDE" w:rsidTr="00330EC2">
        <w:trPr>
          <w:trHeight w:val="416"/>
        </w:trPr>
        <w:tc>
          <w:tcPr>
            <w:tcW w:w="567" w:type="dxa"/>
            <w:tcBorders>
              <w:top w:val="single" w:sz="2" w:space="0" w:color="auto"/>
              <w:left w:val="single" w:sz="2" w:space="0" w:color="auto"/>
              <w:bottom w:val="single" w:sz="2" w:space="0" w:color="auto"/>
              <w:right w:val="single" w:sz="2" w:space="0" w:color="auto"/>
            </w:tcBorders>
          </w:tcPr>
          <w:p w:rsidR="00C513F5" w:rsidRPr="00A76DDE" w:rsidRDefault="00C513F5" w:rsidP="00330EC2">
            <w:pPr>
              <w:widowControl w:val="0"/>
              <w:ind w:left="-57" w:right="-57"/>
              <w:jc w:val="center"/>
              <w:rPr>
                <w:color w:val="000000"/>
              </w:rPr>
            </w:pPr>
            <w:r w:rsidRPr="00A76DDE">
              <w:rPr>
                <w:color w:val="000000"/>
              </w:rPr>
              <w:t>3</w:t>
            </w:r>
          </w:p>
        </w:tc>
        <w:tc>
          <w:tcPr>
            <w:tcW w:w="4554"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pPr>
            <w:r w:rsidRPr="00A76DDE">
              <w:t>Перечень основных мероприятий Комплекса мер</w:t>
            </w:r>
          </w:p>
        </w:tc>
        <w:tc>
          <w:tcPr>
            <w:tcW w:w="4661"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rPr>
                <w:color w:val="000000"/>
              </w:rPr>
            </w:pPr>
          </w:p>
        </w:tc>
      </w:tr>
      <w:tr w:rsidR="00C513F5" w:rsidRPr="00A76DDE" w:rsidTr="00330EC2">
        <w:trPr>
          <w:trHeight w:val="436"/>
        </w:trPr>
        <w:tc>
          <w:tcPr>
            <w:tcW w:w="567" w:type="dxa"/>
            <w:tcBorders>
              <w:top w:val="single" w:sz="2" w:space="0" w:color="auto"/>
              <w:left w:val="single" w:sz="2" w:space="0" w:color="auto"/>
              <w:bottom w:val="single" w:sz="2" w:space="0" w:color="auto"/>
              <w:right w:val="single" w:sz="2" w:space="0" w:color="auto"/>
            </w:tcBorders>
          </w:tcPr>
          <w:p w:rsidR="00C513F5" w:rsidRPr="00A76DDE" w:rsidRDefault="00C513F5" w:rsidP="00330EC2">
            <w:pPr>
              <w:widowControl w:val="0"/>
              <w:ind w:left="-57" w:right="-57"/>
              <w:jc w:val="center"/>
              <w:rPr>
                <w:color w:val="000000"/>
              </w:rPr>
            </w:pPr>
            <w:r w:rsidRPr="00A76DDE">
              <w:rPr>
                <w:color w:val="000000"/>
              </w:rPr>
              <w:t>4</w:t>
            </w:r>
          </w:p>
        </w:tc>
        <w:tc>
          <w:tcPr>
            <w:tcW w:w="4554"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pPr>
            <w:r w:rsidRPr="00A76DDE">
              <w:t>Бюджет Комплекса мер</w:t>
            </w:r>
          </w:p>
        </w:tc>
        <w:tc>
          <w:tcPr>
            <w:tcW w:w="4661"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rPr>
                <w:color w:val="000000"/>
              </w:rPr>
            </w:pPr>
          </w:p>
        </w:tc>
      </w:tr>
      <w:tr w:rsidR="00C513F5" w:rsidRPr="00A76DDE" w:rsidTr="00330EC2">
        <w:trPr>
          <w:trHeight w:val="415"/>
        </w:trPr>
        <w:tc>
          <w:tcPr>
            <w:tcW w:w="567" w:type="dxa"/>
            <w:tcBorders>
              <w:top w:val="single" w:sz="2" w:space="0" w:color="auto"/>
              <w:left w:val="single" w:sz="2" w:space="0" w:color="auto"/>
              <w:bottom w:val="single" w:sz="2" w:space="0" w:color="auto"/>
              <w:right w:val="single" w:sz="2" w:space="0" w:color="auto"/>
            </w:tcBorders>
          </w:tcPr>
          <w:p w:rsidR="00C513F5" w:rsidRPr="00A76DDE" w:rsidRDefault="00C513F5" w:rsidP="00330EC2">
            <w:pPr>
              <w:widowControl w:val="0"/>
              <w:ind w:left="-57" w:right="-57"/>
              <w:jc w:val="center"/>
              <w:rPr>
                <w:color w:val="000000"/>
              </w:rPr>
            </w:pPr>
            <w:r w:rsidRPr="00A76DDE">
              <w:rPr>
                <w:color w:val="000000"/>
              </w:rPr>
              <w:t>5</w:t>
            </w:r>
          </w:p>
        </w:tc>
        <w:tc>
          <w:tcPr>
            <w:tcW w:w="4554"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pPr>
            <w:r w:rsidRPr="00A76DDE">
              <w:t>Финансово-экономическое обоснование мероприятий, на реализацию которых запрашивается субсидия</w:t>
            </w:r>
          </w:p>
        </w:tc>
        <w:tc>
          <w:tcPr>
            <w:tcW w:w="4661"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rPr>
                <w:color w:val="000000"/>
              </w:rPr>
            </w:pPr>
          </w:p>
        </w:tc>
      </w:tr>
      <w:tr w:rsidR="00C513F5" w:rsidRPr="00A76DDE" w:rsidTr="00330EC2">
        <w:trPr>
          <w:trHeight w:val="420"/>
        </w:trPr>
        <w:tc>
          <w:tcPr>
            <w:tcW w:w="567" w:type="dxa"/>
            <w:tcBorders>
              <w:top w:val="single" w:sz="2" w:space="0" w:color="auto"/>
              <w:left w:val="single" w:sz="2" w:space="0" w:color="auto"/>
              <w:bottom w:val="single" w:sz="2" w:space="0" w:color="auto"/>
              <w:right w:val="single" w:sz="2" w:space="0" w:color="auto"/>
            </w:tcBorders>
          </w:tcPr>
          <w:p w:rsidR="00C513F5" w:rsidRPr="00A76DDE" w:rsidRDefault="00C513F5" w:rsidP="00330EC2">
            <w:pPr>
              <w:widowControl w:val="0"/>
              <w:ind w:left="-57" w:right="-57"/>
              <w:jc w:val="center"/>
              <w:rPr>
                <w:color w:val="000000"/>
              </w:rPr>
            </w:pPr>
          </w:p>
        </w:tc>
        <w:tc>
          <w:tcPr>
            <w:tcW w:w="4554"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rPr>
                <w:i/>
              </w:rPr>
            </w:pPr>
            <w:r w:rsidRPr="00A76DDE">
              <w:rPr>
                <w:i/>
              </w:rPr>
              <w:t>Иные документы, предоставляемые участником конкурсного отбора в соответствии с Порядком</w:t>
            </w:r>
          </w:p>
        </w:tc>
        <w:tc>
          <w:tcPr>
            <w:tcW w:w="4661" w:type="dxa"/>
            <w:gridSpan w:val="2"/>
            <w:tcBorders>
              <w:top w:val="single" w:sz="2" w:space="0" w:color="auto"/>
              <w:left w:val="single" w:sz="2" w:space="0" w:color="auto"/>
              <w:bottom w:val="single" w:sz="2" w:space="0" w:color="auto"/>
              <w:right w:val="single" w:sz="2" w:space="0" w:color="auto"/>
            </w:tcBorders>
            <w:vAlign w:val="center"/>
          </w:tcPr>
          <w:p w:rsidR="00C513F5" w:rsidRPr="00A76DDE" w:rsidRDefault="00C513F5" w:rsidP="00330EC2">
            <w:pPr>
              <w:widowControl w:val="0"/>
              <w:rPr>
                <w:color w:val="000000"/>
              </w:rPr>
            </w:pPr>
          </w:p>
        </w:tc>
      </w:tr>
      <w:tr w:rsidR="00C513F5" w:rsidRPr="00C35AA6" w:rsidTr="00330EC2">
        <w:tblPrEx>
          <w:tblCellMar>
            <w:left w:w="108" w:type="dxa"/>
            <w:right w:w="108" w:type="dxa"/>
          </w:tblCellMar>
          <w:tblLook w:val="01E0" w:firstRow="1" w:lastRow="1" w:firstColumn="1" w:lastColumn="1" w:noHBand="0" w:noVBand="0"/>
        </w:tblPrEx>
        <w:trPr>
          <w:gridAfter w:val="1"/>
          <w:wAfter w:w="242" w:type="dxa"/>
        </w:trPr>
        <w:tc>
          <w:tcPr>
            <w:tcW w:w="4677" w:type="dxa"/>
            <w:gridSpan w:val="2"/>
            <w:shd w:val="clear" w:color="auto" w:fill="auto"/>
          </w:tcPr>
          <w:p w:rsidR="00C513F5" w:rsidRPr="00C35AA6" w:rsidRDefault="00C513F5" w:rsidP="00330EC2">
            <w:pPr>
              <w:pStyle w:val="a7"/>
              <w:ind w:left="0" w:right="0" w:firstLine="0"/>
              <w:jc w:val="left"/>
              <w:rPr>
                <w:sz w:val="24"/>
                <w:szCs w:val="24"/>
              </w:rPr>
            </w:pPr>
          </w:p>
          <w:p w:rsidR="00C513F5" w:rsidRPr="00C35AA6" w:rsidRDefault="00C513F5" w:rsidP="00330EC2">
            <w:pPr>
              <w:pStyle w:val="a7"/>
              <w:ind w:left="0" w:right="0" w:firstLine="0"/>
              <w:jc w:val="left"/>
              <w:rPr>
                <w:sz w:val="24"/>
                <w:szCs w:val="24"/>
              </w:rPr>
            </w:pPr>
            <w:r w:rsidRPr="00C35AA6">
              <w:rPr>
                <w:sz w:val="24"/>
                <w:szCs w:val="24"/>
              </w:rPr>
              <w:t>Подпись и расшифровка подписи</w:t>
            </w:r>
          </w:p>
          <w:p w:rsidR="00C513F5" w:rsidRPr="00C35AA6" w:rsidRDefault="00C513F5" w:rsidP="00330EC2">
            <w:pPr>
              <w:pStyle w:val="a7"/>
              <w:ind w:left="0" w:right="0" w:firstLine="0"/>
              <w:jc w:val="left"/>
              <w:rPr>
                <w:sz w:val="24"/>
                <w:szCs w:val="24"/>
              </w:rPr>
            </w:pPr>
            <w:r w:rsidRPr="00C35AA6">
              <w:rPr>
                <w:sz w:val="24"/>
                <w:szCs w:val="24"/>
              </w:rPr>
              <w:t>участника конкурсного отбора:</w:t>
            </w:r>
          </w:p>
          <w:p w:rsidR="00C513F5" w:rsidRPr="00C35AA6" w:rsidRDefault="00C513F5" w:rsidP="00330EC2">
            <w:pPr>
              <w:pStyle w:val="a7"/>
              <w:ind w:left="0" w:right="0" w:firstLine="0"/>
              <w:jc w:val="left"/>
              <w:rPr>
                <w:sz w:val="24"/>
                <w:szCs w:val="24"/>
              </w:rPr>
            </w:pPr>
          </w:p>
          <w:p w:rsidR="00C513F5" w:rsidRPr="00C35AA6" w:rsidRDefault="00C513F5" w:rsidP="00330EC2">
            <w:pPr>
              <w:rPr>
                <w:b/>
              </w:rPr>
            </w:pPr>
            <w:r w:rsidRPr="00C35AA6">
              <w:t>________________ ( _____________ )</w:t>
            </w:r>
          </w:p>
        </w:tc>
        <w:tc>
          <w:tcPr>
            <w:tcW w:w="4863" w:type="dxa"/>
            <w:gridSpan w:val="2"/>
            <w:shd w:val="clear" w:color="auto" w:fill="auto"/>
          </w:tcPr>
          <w:p w:rsidR="00C513F5" w:rsidRPr="00C35AA6" w:rsidRDefault="00C513F5" w:rsidP="00330EC2">
            <w:pPr>
              <w:pStyle w:val="a7"/>
              <w:ind w:left="0" w:right="0" w:firstLine="0"/>
              <w:jc w:val="left"/>
              <w:rPr>
                <w:sz w:val="24"/>
                <w:szCs w:val="24"/>
              </w:rPr>
            </w:pPr>
          </w:p>
          <w:p w:rsidR="00C513F5" w:rsidRPr="00C35AA6" w:rsidRDefault="00C513F5" w:rsidP="00330EC2">
            <w:pPr>
              <w:pStyle w:val="a7"/>
              <w:ind w:left="0" w:right="0" w:firstLine="0"/>
              <w:jc w:val="left"/>
              <w:rPr>
                <w:sz w:val="24"/>
                <w:szCs w:val="24"/>
              </w:rPr>
            </w:pPr>
            <w:r w:rsidRPr="00C35AA6">
              <w:rPr>
                <w:sz w:val="24"/>
                <w:szCs w:val="24"/>
              </w:rPr>
              <w:t>Подпись и расшифровка подписи</w:t>
            </w:r>
          </w:p>
          <w:p w:rsidR="00C513F5" w:rsidRPr="00C35AA6" w:rsidRDefault="00C513F5" w:rsidP="001347F2">
            <w:pPr>
              <w:pStyle w:val="a7"/>
              <w:ind w:left="0" w:right="0" w:firstLine="0"/>
              <w:jc w:val="left"/>
              <w:rPr>
                <w:b/>
                <w:sz w:val="24"/>
                <w:szCs w:val="24"/>
              </w:rPr>
            </w:pPr>
            <w:r w:rsidRPr="00C35AA6">
              <w:rPr>
                <w:sz w:val="24"/>
                <w:szCs w:val="24"/>
              </w:rPr>
              <w:t xml:space="preserve">представителя комитета социальной защите населения </w:t>
            </w:r>
            <w:r w:rsidR="001347F2">
              <w:rPr>
                <w:sz w:val="24"/>
                <w:szCs w:val="24"/>
              </w:rPr>
              <w:t>Гатчинского муниципального района</w:t>
            </w:r>
            <w:proofErr w:type="gramStart"/>
            <w:r w:rsidRPr="00C35AA6">
              <w:rPr>
                <w:sz w:val="24"/>
                <w:szCs w:val="24"/>
              </w:rPr>
              <w:t>:________________ ( _____________ )</w:t>
            </w:r>
            <w:proofErr w:type="gramEnd"/>
          </w:p>
        </w:tc>
      </w:tr>
    </w:tbl>
    <w:p w:rsidR="00FC6A46" w:rsidRDefault="00B11E78" w:rsidP="00B11E78">
      <w:pPr>
        <w:autoSpaceDE w:val="0"/>
        <w:autoSpaceDN w:val="0"/>
        <w:adjustRightInd w:val="0"/>
        <w:jc w:val="right"/>
        <w:outlineLvl w:val="0"/>
        <w:rPr>
          <w:sz w:val="28"/>
          <w:szCs w:val="28"/>
        </w:rPr>
      </w:pPr>
      <w:r>
        <w:rPr>
          <w:sz w:val="28"/>
          <w:szCs w:val="28"/>
        </w:rPr>
        <w:lastRenderedPageBreak/>
        <w:t>Приложение 4</w:t>
      </w:r>
    </w:p>
    <w:p w:rsidR="00B11E78" w:rsidRDefault="00B11E78" w:rsidP="00B11E78">
      <w:pPr>
        <w:autoSpaceDE w:val="0"/>
        <w:autoSpaceDN w:val="0"/>
        <w:adjustRightInd w:val="0"/>
        <w:jc w:val="right"/>
        <w:outlineLvl w:val="0"/>
        <w:rPr>
          <w:sz w:val="28"/>
          <w:szCs w:val="28"/>
        </w:rPr>
      </w:pPr>
      <w:r>
        <w:rPr>
          <w:sz w:val="28"/>
          <w:szCs w:val="28"/>
        </w:rPr>
        <w:t>к Порядку</w:t>
      </w:r>
    </w:p>
    <w:p w:rsidR="00B11E78" w:rsidRDefault="00B11E78" w:rsidP="00B11E78">
      <w:pPr>
        <w:autoSpaceDE w:val="0"/>
        <w:autoSpaceDN w:val="0"/>
        <w:adjustRightInd w:val="0"/>
        <w:jc w:val="right"/>
        <w:outlineLvl w:val="0"/>
        <w:rPr>
          <w:sz w:val="28"/>
          <w:szCs w:val="28"/>
        </w:rPr>
      </w:pPr>
    </w:p>
    <w:p w:rsidR="00B11E78" w:rsidRDefault="00B11E78" w:rsidP="00B11E78">
      <w:pPr>
        <w:autoSpaceDE w:val="0"/>
        <w:autoSpaceDN w:val="0"/>
        <w:adjustRightInd w:val="0"/>
        <w:jc w:val="center"/>
        <w:outlineLvl w:val="0"/>
        <w:rPr>
          <w:sz w:val="28"/>
          <w:szCs w:val="28"/>
        </w:rPr>
      </w:pPr>
      <w:r>
        <w:rPr>
          <w:sz w:val="28"/>
          <w:szCs w:val="28"/>
        </w:rPr>
        <w:t>КРИТЕРИИ</w:t>
      </w:r>
    </w:p>
    <w:p w:rsidR="00B11E78" w:rsidRDefault="002827FD" w:rsidP="00B11E78">
      <w:pPr>
        <w:autoSpaceDE w:val="0"/>
        <w:autoSpaceDN w:val="0"/>
        <w:adjustRightInd w:val="0"/>
        <w:jc w:val="center"/>
        <w:outlineLvl w:val="0"/>
        <w:rPr>
          <w:sz w:val="28"/>
          <w:szCs w:val="28"/>
        </w:rPr>
      </w:pPr>
      <w:r>
        <w:rPr>
          <w:sz w:val="28"/>
          <w:szCs w:val="28"/>
        </w:rPr>
        <w:t>о</w:t>
      </w:r>
      <w:r w:rsidR="00B11E78">
        <w:rPr>
          <w:sz w:val="28"/>
          <w:szCs w:val="28"/>
        </w:rPr>
        <w:t>тбора некоммерческих организаций, не являющихся государственными (муниципальными) учреждениями, для предоставления субсидий из бюджета гатчинского муниципального района на реализацию мероприятий в сфере социальной поддержки и защиты граждан</w:t>
      </w:r>
    </w:p>
    <w:p w:rsidR="00B11E78" w:rsidRDefault="00B11E78" w:rsidP="00B11E78">
      <w:pPr>
        <w:autoSpaceDE w:val="0"/>
        <w:autoSpaceDN w:val="0"/>
        <w:adjustRightInd w:val="0"/>
        <w:jc w:val="both"/>
        <w:outlineLvl w:val="0"/>
        <w:rPr>
          <w:sz w:val="28"/>
          <w:szCs w:val="28"/>
        </w:rPr>
      </w:pPr>
    </w:p>
    <w:p w:rsidR="00B11E78" w:rsidRDefault="00B11E78" w:rsidP="00B11E78">
      <w:pPr>
        <w:autoSpaceDE w:val="0"/>
        <w:autoSpaceDN w:val="0"/>
        <w:adjustRightInd w:val="0"/>
        <w:ind w:firstLine="708"/>
        <w:jc w:val="both"/>
        <w:outlineLvl w:val="0"/>
        <w:rPr>
          <w:sz w:val="28"/>
          <w:szCs w:val="28"/>
        </w:rPr>
      </w:pPr>
      <w:r>
        <w:rPr>
          <w:sz w:val="28"/>
          <w:szCs w:val="28"/>
        </w:rPr>
        <w:t>Конкурсная комиссия осуществляет анализ и оценку заявок участников конкурсного отбора в соответствии со следующими критериями:</w:t>
      </w:r>
    </w:p>
    <w:tbl>
      <w:tblPr>
        <w:tblStyle w:val="a8"/>
        <w:tblW w:w="0" w:type="auto"/>
        <w:tblLook w:val="04A0" w:firstRow="1" w:lastRow="0" w:firstColumn="1" w:lastColumn="0" w:noHBand="0" w:noVBand="1"/>
      </w:tblPr>
      <w:tblGrid>
        <w:gridCol w:w="7762"/>
        <w:gridCol w:w="1808"/>
      </w:tblGrid>
      <w:tr w:rsidR="00193F45" w:rsidRPr="00193F45" w:rsidTr="0019555E">
        <w:tc>
          <w:tcPr>
            <w:tcW w:w="7763" w:type="dxa"/>
            <w:vAlign w:val="center"/>
          </w:tcPr>
          <w:p w:rsidR="00193F45" w:rsidRPr="00193F45" w:rsidRDefault="00193F45" w:rsidP="0019555E">
            <w:pPr>
              <w:autoSpaceDE w:val="0"/>
              <w:autoSpaceDN w:val="0"/>
              <w:adjustRightInd w:val="0"/>
              <w:jc w:val="center"/>
              <w:outlineLvl w:val="0"/>
              <w:rPr>
                <w:sz w:val="20"/>
                <w:szCs w:val="20"/>
              </w:rPr>
            </w:pPr>
            <w:r w:rsidRPr="00193F45">
              <w:rPr>
                <w:sz w:val="20"/>
                <w:szCs w:val="20"/>
              </w:rPr>
              <w:t>Наименование критерия</w:t>
            </w:r>
          </w:p>
        </w:tc>
        <w:tc>
          <w:tcPr>
            <w:tcW w:w="1808" w:type="dxa"/>
            <w:vAlign w:val="center"/>
          </w:tcPr>
          <w:p w:rsidR="00193F45" w:rsidRPr="00193F45" w:rsidRDefault="0019555E" w:rsidP="0019555E">
            <w:pPr>
              <w:autoSpaceDE w:val="0"/>
              <w:autoSpaceDN w:val="0"/>
              <w:adjustRightInd w:val="0"/>
              <w:jc w:val="center"/>
              <w:outlineLvl w:val="0"/>
              <w:rPr>
                <w:sz w:val="20"/>
                <w:szCs w:val="20"/>
              </w:rPr>
            </w:pPr>
            <w:r>
              <w:rPr>
                <w:sz w:val="20"/>
                <w:szCs w:val="20"/>
              </w:rPr>
              <w:t>Максимальное количество баллов</w:t>
            </w:r>
          </w:p>
        </w:tc>
      </w:tr>
      <w:tr w:rsidR="0019555E" w:rsidRPr="00193F45" w:rsidTr="00330EC2">
        <w:tc>
          <w:tcPr>
            <w:tcW w:w="9571" w:type="dxa"/>
            <w:gridSpan w:val="2"/>
          </w:tcPr>
          <w:p w:rsidR="0019555E" w:rsidRPr="000159D2" w:rsidRDefault="0019555E" w:rsidP="00B11E78">
            <w:pPr>
              <w:autoSpaceDE w:val="0"/>
              <w:autoSpaceDN w:val="0"/>
              <w:adjustRightInd w:val="0"/>
              <w:jc w:val="both"/>
              <w:outlineLvl w:val="0"/>
              <w:rPr>
                <w:sz w:val="20"/>
                <w:szCs w:val="20"/>
              </w:rPr>
            </w:pPr>
            <w:r w:rsidRPr="000159D2">
              <w:rPr>
                <w:sz w:val="20"/>
                <w:szCs w:val="20"/>
              </w:rPr>
              <w:t xml:space="preserve">1. Наличие </w:t>
            </w:r>
            <w:proofErr w:type="gramStart"/>
            <w:r w:rsidRPr="000159D2">
              <w:rPr>
                <w:sz w:val="20"/>
                <w:szCs w:val="20"/>
              </w:rPr>
              <w:t>участника конкурсного отбора опыта реализации мероприятий</w:t>
            </w:r>
            <w:proofErr w:type="gramEnd"/>
            <w:r w:rsidRPr="000159D2">
              <w:rPr>
                <w:sz w:val="20"/>
                <w:szCs w:val="20"/>
              </w:rPr>
              <w:t xml:space="preserve"> в сфере социальной поддержки и защиты граждан или проектов в заявленной сфере в течение последних трех лет:</w:t>
            </w:r>
          </w:p>
        </w:tc>
      </w:tr>
      <w:tr w:rsidR="00193F45" w:rsidRPr="00193F45" w:rsidTr="00193F45">
        <w:tc>
          <w:tcPr>
            <w:tcW w:w="7763" w:type="dxa"/>
          </w:tcPr>
          <w:p w:rsidR="00193F45" w:rsidRPr="00193F45" w:rsidRDefault="0019555E" w:rsidP="00B11E78">
            <w:pPr>
              <w:autoSpaceDE w:val="0"/>
              <w:autoSpaceDN w:val="0"/>
              <w:adjustRightInd w:val="0"/>
              <w:jc w:val="both"/>
              <w:outlineLvl w:val="0"/>
              <w:rPr>
                <w:sz w:val="20"/>
                <w:szCs w:val="20"/>
              </w:rPr>
            </w:pPr>
            <w:r>
              <w:rPr>
                <w:sz w:val="20"/>
                <w:szCs w:val="20"/>
              </w:rPr>
              <w:t>Наличие опыта реализации мероприятий в сфере социальной поддержки и защиты граждан или проектов в заявленной сфере в течение последних трех  и более лет</w:t>
            </w:r>
          </w:p>
        </w:tc>
        <w:tc>
          <w:tcPr>
            <w:tcW w:w="1808" w:type="dxa"/>
          </w:tcPr>
          <w:p w:rsidR="00193F45" w:rsidRPr="00193F45" w:rsidRDefault="0019555E" w:rsidP="0019555E">
            <w:pPr>
              <w:autoSpaceDE w:val="0"/>
              <w:autoSpaceDN w:val="0"/>
              <w:adjustRightInd w:val="0"/>
              <w:jc w:val="center"/>
              <w:outlineLvl w:val="0"/>
              <w:rPr>
                <w:sz w:val="20"/>
                <w:szCs w:val="20"/>
              </w:rPr>
            </w:pPr>
            <w:r>
              <w:rPr>
                <w:sz w:val="20"/>
                <w:szCs w:val="20"/>
              </w:rPr>
              <w:t>3</w:t>
            </w:r>
          </w:p>
        </w:tc>
      </w:tr>
      <w:tr w:rsidR="0019555E" w:rsidRPr="00193F45" w:rsidTr="00193F45">
        <w:tc>
          <w:tcPr>
            <w:tcW w:w="7763" w:type="dxa"/>
          </w:tcPr>
          <w:p w:rsidR="0019555E" w:rsidRPr="00193F45" w:rsidRDefault="0019555E" w:rsidP="0019555E">
            <w:pPr>
              <w:autoSpaceDE w:val="0"/>
              <w:autoSpaceDN w:val="0"/>
              <w:adjustRightInd w:val="0"/>
              <w:jc w:val="both"/>
              <w:outlineLvl w:val="0"/>
              <w:rPr>
                <w:sz w:val="20"/>
                <w:szCs w:val="20"/>
              </w:rPr>
            </w:pPr>
            <w:r>
              <w:rPr>
                <w:sz w:val="20"/>
                <w:szCs w:val="20"/>
              </w:rPr>
              <w:t>Наличие опыта реализации мероприятий в сфере социальной поддержки и защиты граждан или проектов в заявленной сфере в течение последних двух лет</w:t>
            </w:r>
          </w:p>
        </w:tc>
        <w:tc>
          <w:tcPr>
            <w:tcW w:w="1808" w:type="dxa"/>
          </w:tcPr>
          <w:p w:rsidR="0019555E" w:rsidRPr="00193F45" w:rsidRDefault="0019555E" w:rsidP="0019555E">
            <w:pPr>
              <w:autoSpaceDE w:val="0"/>
              <w:autoSpaceDN w:val="0"/>
              <w:adjustRightInd w:val="0"/>
              <w:jc w:val="center"/>
              <w:outlineLvl w:val="0"/>
              <w:rPr>
                <w:sz w:val="20"/>
                <w:szCs w:val="20"/>
              </w:rPr>
            </w:pPr>
            <w:r>
              <w:rPr>
                <w:sz w:val="20"/>
                <w:szCs w:val="20"/>
              </w:rPr>
              <w:t>2</w:t>
            </w:r>
          </w:p>
        </w:tc>
      </w:tr>
      <w:tr w:rsidR="0019555E" w:rsidRPr="00193F45" w:rsidTr="00193F45">
        <w:tc>
          <w:tcPr>
            <w:tcW w:w="7763" w:type="dxa"/>
          </w:tcPr>
          <w:p w:rsidR="0019555E" w:rsidRPr="00193F45" w:rsidRDefault="0019555E" w:rsidP="00B11E78">
            <w:pPr>
              <w:autoSpaceDE w:val="0"/>
              <w:autoSpaceDN w:val="0"/>
              <w:adjustRightInd w:val="0"/>
              <w:jc w:val="both"/>
              <w:outlineLvl w:val="0"/>
              <w:rPr>
                <w:sz w:val="20"/>
                <w:szCs w:val="20"/>
              </w:rPr>
            </w:pPr>
            <w:r>
              <w:rPr>
                <w:sz w:val="20"/>
                <w:szCs w:val="20"/>
              </w:rPr>
              <w:t xml:space="preserve">Наличие опыта реализации мероприятий в сфере социальной поддержки и защиты граждан или проектов в заявленной сфере в течение </w:t>
            </w:r>
            <w:r w:rsidR="00456009">
              <w:rPr>
                <w:sz w:val="20"/>
                <w:szCs w:val="20"/>
              </w:rPr>
              <w:t>последнего года</w:t>
            </w:r>
          </w:p>
        </w:tc>
        <w:tc>
          <w:tcPr>
            <w:tcW w:w="1808" w:type="dxa"/>
          </w:tcPr>
          <w:p w:rsidR="0019555E" w:rsidRPr="00193F45" w:rsidRDefault="0019555E" w:rsidP="0019555E">
            <w:pPr>
              <w:autoSpaceDE w:val="0"/>
              <w:autoSpaceDN w:val="0"/>
              <w:adjustRightInd w:val="0"/>
              <w:jc w:val="center"/>
              <w:outlineLvl w:val="0"/>
              <w:rPr>
                <w:sz w:val="20"/>
                <w:szCs w:val="20"/>
              </w:rPr>
            </w:pPr>
            <w:r>
              <w:rPr>
                <w:sz w:val="20"/>
                <w:szCs w:val="20"/>
              </w:rPr>
              <w:t>1</w:t>
            </w:r>
          </w:p>
        </w:tc>
      </w:tr>
      <w:tr w:rsidR="00456009" w:rsidRPr="00193F45" w:rsidTr="00193F45">
        <w:tc>
          <w:tcPr>
            <w:tcW w:w="7763" w:type="dxa"/>
          </w:tcPr>
          <w:p w:rsidR="00456009" w:rsidRDefault="00456009" w:rsidP="00456009">
            <w:pPr>
              <w:autoSpaceDE w:val="0"/>
              <w:autoSpaceDN w:val="0"/>
              <w:adjustRightInd w:val="0"/>
              <w:jc w:val="both"/>
              <w:outlineLvl w:val="0"/>
              <w:rPr>
                <w:sz w:val="20"/>
                <w:szCs w:val="20"/>
              </w:rPr>
            </w:pPr>
            <w:r>
              <w:rPr>
                <w:sz w:val="20"/>
                <w:szCs w:val="20"/>
              </w:rPr>
              <w:t>Отсутствие  опыта реализации мероприятий в сфере социальной поддержки и защиты граждан или проектов в заявленной сфере в течение последних трех лет</w:t>
            </w:r>
          </w:p>
        </w:tc>
        <w:tc>
          <w:tcPr>
            <w:tcW w:w="1808" w:type="dxa"/>
          </w:tcPr>
          <w:p w:rsidR="00456009" w:rsidRDefault="00456009" w:rsidP="0019555E">
            <w:pPr>
              <w:autoSpaceDE w:val="0"/>
              <w:autoSpaceDN w:val="0"/>
              <w:adjustRightInd w:val="0"/>
              <w:jc w:val="center"/>
              <w:outlineLvl w:val="0"/>
              <w:rPr>
                <w:sz w:val="20"/>
                <w:szCs w:val="20"/>
              </w:rPr>
            </w:pPr>
            <w:r>
              <w:rPr>
                <w:sz w:val="20"/>
                <w:szCs w:val="20"/>
              </w:rPr>
              <w:t>0</w:t>
            </w:r>
          </w:p>
        </w:tc>
      </w:tr>
      <w:tr w:rsidR="0019555E" w:rsidRPr="00193F45" w:rsidTr="00330EC2">
        <w:tc>
          <w:tcPr>
            <w:tcW w:w="9571" w:type="dxa"/>
            <w:gridSpan w:val="2"/>
          </w:tcPr>
          <w:p w:rsidR="0019555E" w:rsidRPr="005517F6" w:rsidRDefault="001E046F" w:rsidP="001E046F">
            <w:pPr>
              <w:autoSpaceDE w:val="0"/>
              <w:autoSpaceDN w:val="0"/>
              <w:adjustRightInd w:val="0"/>
              <w:jc w:val="both"/>
              <w:outlineLvl w:val="0"/>
              <w:rPr>
                <w:b/>
                <w:sz w:val="20"/>
                <w:szCs w:val="20"/>
              </w:rPr>
            </w:pPr>
            <w:r w:rsidRPr="000159D2">
              <w:rPr>
                <w:sz w:val="20"/>
                <w:szCs w:val="20"/>
              </w:rPr>
              <w:t xml:space="preserve">2. Мероприятия </w:t>
            </w:r>
            <w:proofErr w:type="gramStart"/>
            <w:r w:rsidRPr="000159D2">
              <w:rPr>
                <w:sz w:val="20"/>
                <w:szCs w:val="20"/>
              </w:rPr>
              <w:t>Комплекса мер реализации выбранного направления мероприятий</w:t>
            </w:r>
            <w:proofErr w:type="gramEnd"/>
            <w:r w:rsidRPr="000159D2">
              <w:rPr>
                <w:sz w:val="20"/>
                <w:szCs w:val="20"/>
              </w:rPr>
              <w:t xml:space="preserve"> в сфере социальной поддержки и защиты граждан позволяют решить поставленные задачи, достигнуть цели, продвинуться в решении проблемы и получить предполагаемый результат:</w:t>
            </w:r>
          </w:p>
        </w:tc>
      </w:tr>
      <w:tr w:rsidR="0019555E" w:rsidRPr="00193F45" w:rsidTr="00193F45">
        <w:tc>
          <w:tcPr>
            <w:tcW w:w="7763" w:type="dxa"/>
          </w:tcPr>
          <w:p w:rsidR="0019555E" w:rsidRPr="00193F45" w:rsidRDefault="001E046F" w:rsidP="005517F6">
            <w:pPr>
              <w:autoSpaceDE w:val="0"/>
              <w:autoSpaceDN w:val="0"/>
              <w:adjustRightInd w:val="0"/>
              <w:jc w:val="both"/>
              <w:outlineLvl w:val="0"/>
              <w:rPr>
                <w:sz w:val="20"/>
                <w:szCs w:val="20"/>
              </w:rPr>
            </w:pPr>
            <w:r>
              <w:rPr>
                <w:sz w:val="20"/>
                <w:szCs w:val="20"/>
              </w:rPr>
              <w:t>Реализация комплекса мер позволит дополнить перечень услуг, оказываемых поставщиками социальных</w:t>
            </w:r>
            <w:r w:rsidR="005517F6">
              <w:rPr>
                <w:sz w:val="20"/>
                <w:szCs w:val="20"/>
              </w:rPr>
              <w:t xml:space="preserve"> услуг, реализуемых на территории Гатчинского муниципального района</w:t>
            </w:r>
          </w:p>
        </w:tc>
        <w:tc>
          <w:tcPr>
            <w:tcW w:w="1808" w:type="dxa"/>
          </w:tcPr>
          <w:p w:rsidR="0019555E" w:rsidRPr="00193F45" w:rsidRDefault="005517F6" w:rsidP="0019555E">
            <w:pPr>
              <w:autoSpaceDE w:val="0"/>
              <w:autoSpaceDN w:val="0"/>
              <w:adjustRightInd w:val="0"/>
              <w:jc w:val="center"/>
              <w:outlineLvl w:val="0"/>
              <w:rPr>
                <w:sz w:val="20"/>
                <w:szCs w:val="20"/>
              </w:rPr>
            </w:pPr>
            <w:r>
              <w:rPr>
                <w:sz w:val="20"/>
                <w:szCs w:val="20"/>
              </w:rPr>
              <w:t>1</w:t>
            </w:r>
          </w:p>
        </w:tc>
      </w:tr>
      <w:tr w:rsidR="0019555E" w:rsidRPr="00193F45" w:rsidTr="00193F45">
        <w:tc>
          <w:tcPr>
            <w:tcW w:w="7763" w:type="dxa"/>
          </w:tcPr>
          <w:p w:rsidR="0019555E" w:rsidRPr="00193F45" w:rsidRDefault="005517F6" w:rsidP="00B11E78">
            <w:pPr>
              <w:autoSpaceDE w:val="0"/>
              <w:autoSpaceDN w:val="0"/>
              <w:adjustRightInd w:val="0"/>
              <w:jc w:val="both"/>
              <w:outlineLvl w:val="0"/>
              <w:rPr>
                <w:sz w:val="20"/>
                <w:szCs w:val="20"/>
              </w:rPr>
            </w:pPr>
            <w:r>
              <w:rPr>
                <w:sz w:val="20"/>
                <w:szCs w:val="20"/>
              </w:rPr>
              <w:t>Установлено от 1 до 2 включительно целевых показателей, но способы их достижения не определены</w:t>
            </w:r>
          </w:p>
        </w:tc>
        <w:tc>
          <w:tcPr>
            <w:tcW w:w="1808" w:type="dxa"/>
          </w:tcPr>
          <w:p w:rsidR="0019555E" w:rsidRPr="00193F45" w:rsidRDefault="005517F6" w:rsidP="0019555E">
            <w:pPr>
              <w:autoSpaceDE w:val="0"/>
              <w:autoSpaceDN w:val="0"/>
              <w:adjustRightInd w:val="0"/>
              <w:jc w:val="center"/>
              <w:outlineLvl w:val="0"/>
              <w:rPr>
                <w:sz w:val="20"/>
                <w:szCs w:val="20"/>
              </w:rPr>
            </w:pPr>
            <w:r>
              <w:rPr>
                <w:sz w:val="20"/>
                <w:szCs w:val="20"/>
              </w:rPr>
              <w:t>1</w:t>
            </w:r>
          </w:p>
        </w:tc>
      </w:tr>
      <w:tr w:rsidR="0019555E" w:rsidRPr="00193F45" w:rsidTr="00193F45">
        <w:tc>
          <w:tcPr>
            <w:tcW w:w="7763" w:type="dxa"/>
          </w:tcPr>
          <w:p w:rsidR="0019555E" w:rsidRPr="00193F45" w:rsidRDefault="005517F6" w:rsidP="005517F6">
            <w:pPr>
              <w:autoSpaceDE w:val="0"/>
              <w:autoSpaceDN w:val="0"/>
              <w:adjustRightInd w:val="0"/>
              <w:jc w:val="both"/>
              <w:outlineLvl w:val="0"/>
              <w:rPr>
                <w:sz w:val="20"/>
                <w:szCs w:val="20"/>
              </w:rPr>
            </w:pPr>
            <w:r>
              <w:rPr>
                <w:sz w:val="20"/>
                <w:szCs w:val="20"/>
              </w:rPr>
              <w:t xml:space="preserve">Установлено от 1 до 2 включительно целевых показателей, и определены способы их достижения </w:t>
            </w:r>
          </w:p>
        </w:tc>
        <w:tc>
          <w:tcPr>
            <w:tcW w:w="1808" w:type="dxa"/>
          </w:tcPr>
          <w:p w:rsidR="0019555E" w:rsidRPr="00193F45" w:rsidRDefault="005517F6" w:rsidP="0019555E">
            <w:pPr>
              <w:autoSpaceDE w:val="0"/>
              <w:autoSpaceDN w:val="0"/>
              <w:adjustRightInd w:val="0"/>
              <w:jc w:val="center"/>
              <w:outlineLvl w:val="0"/>
              <w:rPr>
                <w:sz w:val="20"/>
                <w:szCs w:val="20"/>
              </w:rPr>
            </w:pPr>
            <w:r>
              <w:rPr>
                <w:sz w:val="20"/>
                <w:szCs w:val="20"/>
              </w:rPr>
              <w:t>2</w:t>
            </w:r>
          </w:p>
        </w:tc>
      </w:tr>
      <w:tr w:rsidR="005517F6" w:rsidRPr="00193F45" w:rsidTr="00193F45">
        <w:tc>
          <w:tcPr>
            <w:tcW w:w="7763" w:type="dxa"/>
          </w:tcPr>
          <w:p w:rsidR="005517F6" w:rsidRPr="00193F45" w:rsidRDefault="005517F6" w:rsidP="005517F6">
            <w:pPr>
              <w:autoSpaceDE w:val="0"/>
              <w:autoSpaceDN w:val="0"/>
              <w:adjustRightInd w:val="0"/>
              <w:jc w:val="both"/>
              <w:outlineLvl w:val="0"/>
              <w:rPr>
                <w:sz w:val="20"/>
                <w:szCs w:val="20"/>
              </w:rPr>
            </w:pPr>
            <w:r>
              <w:rPr>
                <w:sz w:val="20"/>
                <w:szCs w:val="20"/>
              </w:rPr>
              <w:t>Установлено от 3 и более целевых показателей, но способы их достижения не определены</w:t>
            </w:r>
          </w:p>
        </w:tc>
        <w:tc>
          <w:tcPr>
            <w:tcW w:w="1808" w:type="dxa"/>
          </w:tcPr>
          <w:p w:rsidR="005517F6" w:rsidRPr="00193F45" w:rsidRDefault="005517F6" w:rsidP="0019555E">
            <w:pPr>
              <w:autoSpaceDE w:val="0"/>
              <w:autoSpaceDN w:val="0"/>
              <w:adjustRightInd w:val="0"/>
              <w:jc w:val="center"/>
              <w:outlineLvl w:val="0"/>
              <w:rPr>
                <w:sz w:val="20"/>
                <w:szCs w:val="20"/>
              </w:rPr>
            </w:pPr>
            <w:r>
              <w:rPr>
                <w:sz w:val="20"/>
                <w:szCs w:val="20"/>
              </w:rPr>
              <w:t>2</w:t>
            </w:r>
          </w:p>
        </w:tc>
      </w:tr>
      <w:tr w:rsidR="005517F6" w:rsidRPr="00193F45" w:rsidTr="00193F45">
        <w:tc>
          <w:tcPr>
            <w:tcW w:w="7763" w:type="dxa"/>
          </w:tcPr>
          <w:p w:rsidR="005517F6" w:rsidRPr="00193F45" w:rsidRDefault="005517F6" w:rsidP="005517F6">
            <w:pPr>
              <w:autoSpaceDE w:val="0"/>
              <w:autoSpaceDN w:val="0"/>
              <w:adjustRightInd w:val="0"/>
              <w:jc w:val="both"/>
              <w:outlineLvl w:val="0"/>
              <w:rPr>
                <w:sz w:val="20"/>
                <w:szCs w:val="20"/>
              </w:rPr>
            </w:pPr>
            <w:r>
              <w:rPr>
                <w:sz w:val="20"/>
                <w:szCs w:val="20"/>
              </w:rPr>
              <w:t xml:space="preserve">Установлено от 3 и более целевых показателей, и определены способы их достижения </w:t>
            </w:r>
          </w:p>
        </w:tc>
        <w:tc>
          <w:tcPr>
            <w:tcW w:w="1808" w:type="dxa"/>
          </w:tcPr>
          <w:p w:rsidR="005517F6" w:rsidRPr="00193F45" w:rsidRDefault="005517F6" w:rsidP="0019555E">
            <w:pPr>
              <w:autoSpaceDE w:val="0"/>
              <w:autoSpaceDN w:val="0"/>
              <w:adjustRightInd w:val="0"/>
              <w:jc w:val="center"/>
              <w:outlineLvl w:val="0"/>
              <w:rPr>
                <w:sz w:val="20"/>
                <w:szCs w:val="20"/>
              </w:rPr>
            </w:pPr>
            <w:r>
              <w:rPr>
                <w:sz w:val="20"/>
                <w:szCs w:val="20"/>
              </w:rPr>
              <w:t>4</w:t>
            </w:r>
          </w:p>
        </w:tc>
      </w:tr>
      <w:tr w:rsidR="005517F6" w:rsidRPr="00193F45" w:rsidTr="00330EC2">
        <w:tc>
          <w:tcPr>
            <w:tcW w:w="9571" w:type="dxa"/>
            <w:gridSpan w:val="2"/>
          </w:tcPr>
          <w:p w:rsidR="005517F6" w:rsidRPr="000159D2" w:rsidRDefault="005517F6" w:rsidP="005517F6">
            <w:pPr>
              <w:pStyle w:val="a4"/>
              <w:autoSpaceDE w:val="0"/>
              <w:autoSpaceDN w:val="0"/>
              <w:adjustRightInd w:val="0"/>
              <w:ind w:left="0"/>
              <w:jc w:val="both"/>
              <w:outlineLvl w:val="0"/>
              <w:rPr>
                <w:sz w:val="20"/>
                <w:szCs w:val="20"/>
              </w:rPr>
            </w:pPr>
            <w:r w:rsidRPr="000159D2">
              <w:rPr>
                <w:sz w:val="20"/>
                <w:szCs w:val="20"/>
              </w:rPr>
              <w:t>3. Комплекс мер по реализации мероприятий в сфере социальной поддержки и защиты граждан реалистичен, выполним и обеспечен ресурсами</w:t>
            </w:r>
          </w:p>
        </w:tc>
      </w:tr>
      <w:tr w:rsidR="005517F6" w:rsidRPr="00193F45" w:rsidTr="00193F45">
        <w:tc>
          <w:tcPr>
            <w:tcW w:w="7763" w:type="dxa"/>
          </w:tcPr>
          <w:p w:rsidR="005517F6" w:rsidRPr="00193F45" w:rsidRDefault="005517F6" w:rsidP="005517F6">
            <w:pPr>
              <w:autoSpaceDE w:val="0"/>
              <w:autoSpaceDN w:val="0"/>
              <w:adjustRightInd w:val="0"/>
              <w:jc w:val="both"/>
              <w:outlineLvl w:val="0"/>
              <w:rPr>
                <w:sz w:val="20"/>
                <w:szCs w:val="20"/>
              </w:rPr>
            </w:pPr>
            <w:r>
              <w:rPr>
                <w:sz w:val="20"/>
                <w:szCs w:val="20"/>
              </w:rPr>
              <w:t>Доля собственных и привлеченных средств участника конкурсного отбора составляет менее 10% в общем объеме финансирования комплекса мер</w:t>
            </w:r>
          </w:p>
        </w:tc>
        <w:tc>
          <w:tcPr>
            <w:tcW w:w="1808" w:type="dxa"/>
          </w:tcPr>
          <w:p w:rsidR="005517F6" w:rsidRPr="00193F45" w:rsidRDefault="005517F6" w:rsidP="0019555E">
            <w:pPr>
              <w:autoSpaceDE w:val="0"/>
              <w:autoSpaceDN w:val="0"/>
              <w:adjustRightInd w:val="0"/>
              <w:jc w:val="center"/>
              <w:outlineLvl w:val="0"/>
              <w:rPr>
                <w:sz w:val="20"/>
                <w:szCs w:val="20"/>
              </w:rPr>
            </w:pPr>
            <w:r>
              <w:rPr>
                <w:sz w:val="20"/>
                <w:szCs w:val="20"/>
              </w:rPr>
              <w:t>2</w:t>
            </w:r>
          </w:p>
        </w:tc>
      </w:tr>
      <w:tr w:rsidR="005517F6" w:rsidRPr="00193F45" w:rsidTr="00193F45">
        <w:tc>
          <w:tcPr>
            <w:tcW w:w="7763" w:type="dxa"/>
          </w:tcPr>
          <w:p w:rsidR="005517F6" w:rsidRPr="00193F45" w:rsidRDefault="005517F6" w:rsidP="005517F6">
            <w:pPr>
              <w:autoSpaceDE w:val="0"/>
              <w:autoSpaceDN w:val="0"/>
              <w:adjustRightInd w:val="0"/>
              <w:jc w:val="both"/>
              <w:outlineLvl w:val="0"/>
              <w:rPr>
                <w:sz w:val="20"/>
                <w:szCs w:val="20"/>
              </w:rPr>
            </w:pPr>
            <w:r>
              <w:rPr>
                <w:sz w:val="20"/>
                <w:szCs w:val="20"/>
              </w:rPr>
              <w:t>Доля собственных и привлеченных средств участника конкурсного отбора составляет 10% и более в общем объеме финансирования комплекса мер</w:t>
            </w:r>
          </w:p>
        </w:tc>
        <w:tc>
          <w:tcPr>
            <w:tcW w:w="1808" w:type="dxa"/>
          </w:tcPr>
          <w:p w:rsidR="005517F6" w:rsidRPr="00193F45" w:rsidRDefault="005517F6" w:rsidP="0019555E">
            <w:pPr>
              <w:autoSpaceDE w:val="0"/>
              <w:autoSpaceDN w:val="0"/>
              <w:adjustRightInd w:val="0"/>
              <w:jc w:val="center"/>
              <w:outlineLvl w:val="0"/>
              <w:rPr>
                <w:sz w:val="20"/>
                <w:szCs w:val="20"/>
              </w:rPr>
            </w:pPr>
            <w:r>
              <w:rPr>
                <w:sz w:val="20"/>
                <w:szCs w:val="20"/>
              </w:rPr>
              <w:t>5</w:t>
            </w:r>
          </w:p>
        </w:tc>
      </w:tr>
      <w:tr w:rsidR="00D84E7B" w:rsidRPr="00193F45" w:rsidTr="00330EC2">
        <w:tc>
          <w:tcPr>
            <w:tcW w:w="9571" w:type="dxa"/>
            <w:gridSpan w:val="2"/>
          </w:tcPr>
          <w:p w:rsidR="00D84E7B" w:rsidRPr="000159D2" w:rsidRDefault="00D84E7B" w:rsidP="00D84E7B">
            <w:pPr>
              <w:autoSpaceDE w:val="0"/>
              <w:autoSpaceDN w:val="0"/>
              <w:adjustRightInd w:val="0"/>
              <w:jc w:val="both"/>
              <w:outlineLvl w:val="0"/>
              <w:rPr>
                <w:sz w:val="20"/>
                <w:szCs w:val="20"/>
              </w:rPr>
            </w:pPr>
            <w:r w:rsidRPr="000159D2">
              <w:rPr>
                <w:sz w:val="20"/>
                <w:szCs w:val="20"/>
              </w:rPr>
              <w:t>4. Комплекс мер по реализации мероприятий в сфере социальной поддержки и защиты граждан, его мероприятия (расходы) экономически обоснованы и целесообразны</w:t>
            </w:r>
          </w:p>
        </w:tc>
      </w:tr>
      <w:tr w:rsidR="005517F6" w:rsidRPr="00193F45" w:rsidTr="00193F45">
        <w:tc>
          <w:tcPr>
            <w:tcW w:w="7763" w:type="dxa"/>
          </w:tcPr>
          <w:p w:rsidR="005517F6" w:rsidRPr="00193F45" w:rsidRDefault="00D84E7B" w:rsidP="00D84E7B">
            <w:pPr>
              <w:autoSpaceDE w:val="0"/>
              <w:autoSpaceDN w:val="0"/>
              <w:adjustRightInd w:val="0"/>
              <w:jc w:val="both"/>
              <w:outlineLvl w:val="0"/>
              <w:rPr>
                <w:sz w:val="20"/>
                <w:szCs w:val="20"/>
              </w:rPr>
            </w:pPr>
            <w:r>
              <w:rPr>
                <w:sz w:val="20"/>
                <w:szCs w:val="20"/>
              </w:rPr>
              <w:t xml:space="preserve">Цель реализации комплекса мер сформулирована нечетко; части комплекса мер между собой не связаны; </w:t>
            </w:r>
            <w:proofErr w:type="gramStart"/>
            <w:r>
              <w:rPr>
                <w:sz w:val="20"/>
                <w:szCs w:val="20"/>
              </w:rPr>
              <w:t>цели</w:t>
            </w:r>
            <w:proofErr w:type="gramEnd"/>
            <w:r>
              <w:rPr>
                <w:sz w:val="20"/>
                <w:szCs w:val="20"/>
              </w:rPr>
              <w:t xml:space="preserve"> и задачи не соотносятся с решением поставленной проблемы, бюджет не сочетается с расчетом планируемых расходов</w:t>
            </w:r>
          </w:p>
        </w:tc>
        <w:tc>
          <w:tcPr>
            <w:tcW w:w="1808" w:type="dxa"/>
          </w:tcPr>
          <w:p w:rsidR="005517F6" w:rsidRPr="00193F45" w:rsidRDefault="00D84E7B" w:rsidP="0019555E">
            <w:pPr>
              <w:autoSpaceDE w:val="0"/>
              <w:autoSpaceDN w:val="0"/>
              <w:adjustRightInd w:val="0"/>
              <w:jc w:val="center"/>
              <w:outlineLvl w:val="0"/>
              <w:rPr>
                <w:sz w:val="20"/>
                <w:szCs w:val="20"/>
              </w:rPr>
            </w:pPr>
            <w:r>
              <w:rPr>
                <w:sz w:val="20"/>
                <w:szCs w:val="20"/>
              </w:rPr>
              <w:t>0</w:t>
            </w:r>
          </w:p>
        </w:tc>
      </w:tr>
      <w:tr w:rsidR="005517F6" w:rsidRPr="00193F45" w:rsidTr="00193F45">
        <w:tc>
          <w:tcPr>
            <w:tcW w:w="7763" w:type="dxa"/>
          </w:tcPr>
          <w:p w:rsidR="005517F6" w:rsidRPr="00193F45" w:rsidRDefault="00D84E7B" w:rsidP="00B11E78">
            <w:pPr>
              <w:autoSpaceDE w:val="0"/>
              <w:autoSpaceDN w:val="0"/>
              <w:adjustRightInd w:val="0"/>
              <w:jc w:val="both"/>
              <w:outlineLvl w:val="0"/>
              <w:rPr>
                <w:sz w:val="20"/>
                <w:szCs w:val="20"/>
              </w:rPr>
            </w:pPr>
            <w:r>
              <w:rPr>
                <w:sz w:val="20"/>
                <w:szCs w:val="20"/>
              </w:rPr>
              <w:t>Цель реализации комплекса мер четко сформулирована; части комплекса мер соотносятся и обосновывают друг друга, цели и задачи напрямую вытекают из поставленной проблемы, но бюджет не сочетается с расчетом планируемых расходов</w:t>
            </w:r>
          </w:p>
        </w:tc>
        <w:tc>
          <w:tcPr>
            <w:tcW w:w="1808" w:type="dxa"/>
          </w:tcPr>
          <w:p w:rsidR="005517F6" w:rsidRPr="00193F45" w:rsidRDefault="00D84E7B" w:rsidP="0019555E">
            <w:pPr>
              <w:autoSpaceDE w:val="0"/>
              <w:autoSpaceDN w:val="0"/>
              <w:adjustRightInd w:val="0"/>
              <w:jc w:val="center"/>
              <w:outlineLvl w:val="0"/>
              <w:rPr>
                <w:sz w:val="20"/>
                <w:szCs w:val="20"/>
              </w:rPr>
            </w:pPr>
            <w:r>
              <w:rPr>
                <w:sz w:val="20"/>
                <w:szCs w:val="20"/>
              </w:rPr>
              <w:t>1</w:t>
            </w:r>
          </w:p>
        </w:tc>
      </w:tr>
      <w:tr w:rsidR="005517F6" w:rsidRPr="00193F45" w:rsidTr="00193F45">
        <w:tc>
          <w:tcPr>
            <w:tcW w:w="7763" w:type="dxa"/>
          </w:tcPr>
          <w:p w:rsidR="005517F6" w:rsidRPr="00193F45" w:rsidRDefault="00F26A5A" w:rsidP="00F26A5A">
            <w:pPr>
              <w:autoSpaceDE w:val="0"/>
              <w:autoSpaceDN w:val="0"/>
              <w:adjustRightInd w:val="0"/>
              <w:jc w:val="both"/>
              <w:outlineLvl w:val="0"/>
              <w:rPr>
                <w:sz w:val="20"/>
                <w:szCs w:val="20"/>
              </w:rPr>
            </w:pPr>
            <w:r>
              <w:rPr>
                <w:sz w:val="20"/>
                <w:szCs w:val="20"/>
              </w:rPr>
              <w:t xml:space="preserve">Цель реализации комплекса мер четко сформулирована; части комплекса мер соотносятся и обосновывают друг друга, </w:t>
            </w:r>
            <w:proofErr w:type="gramStart"/>
            <w:r>
              <w:rPr>
                <w:sz w:val="20"/>
                <w:szCs w:val="20"/>
              </w:rPr>
              <w:t>цели</w:t>
            </w:r>
            <w:proofErr w:type="gramEnd"/>
            <w:r>
              <w:rPr>
                <w:sz w:val="20"/>
                <w:szCs w:val="20"/>
              </w:rPr>
              <w:t xml:space="preserve"> и задачи напрямую вытекают из поставленной проблемы, бюджет опирается на описание ресурсов и сочетается с расчетом планируемых расходов</w:t>
            </w:r>
          </w:p>
        </w:tc>
        <w:tc>
          <w:tcPr>
            <w:tcW w:w="1808" w:type="dxa"/>
          </w:tcPr>
          <w:p w:rsidR="005517F6" w:rsidRPr="00193F45" w:rsidRDefault="00F26A5A" w:rsidP="0019555E">
            <w:pPr>
              <w:autoSpaceDE w:val="0"/>
              <w:autoSpaceDN w:val="0"/>
              <w:adjustRightInd w:val="0"/>
              <w:jc w:val="center"/>
              <w:outlineLvl w:val="0"/>
              <w:rPr>
                <w:sz w:val="20"/>
                <w:szCs w:val="20"/>
              </w:rPr>
            </w:pPr>
            <w:r>
              <w:rPr>
                <w:sz w:val="20"/>
                <w:szCs w:val="20"/>
              </w:rPr>
              <w:t>2</w:t>
            </w:r>
          </w:p>
        </w:tc>
      </w:tr>
      <w:tr w:rsidR="005517F6" w:rsidRPr="00193F45" w:rsidTr="00193F45">
        <w:tc>
          <w:tcPr>
            <w:tcW w:w="7763" w:type="dxa"/>
          </w:tcPr>
          <w:p w:rsidR="005517F6" w:rsidRPr="00193F45" w:rsidRDefault="00F26A5A" w:rsidP="00B11E78">
            <w:pPr>
              <w:autoSpaceDE w:val="0"/>
              <w:autoSpaceDN w:val="0"/>
              <w:adjustRightInd w:val="0"/>
              <w:jc w:val="both"/>
              <w:outlineLvl w:val="0"/>
              <w:rPr>
                <w:sz w:val="20"/>
                <w:szCs w:val="20"/>
              </w:rPr>
            </w:pPr>
            <w:r>
              <w:rPr>
                <w:sz w:val="20"/>
                <w:szCs w:val="20"/>
              </w:rPr>
              <w:t>Число поселений Гатчинского муниципального района, на территории которых планируется реализация комплекса мер: одно поселение</w:t>
            </w:r>
          </w:p>
        </w:tc>
        <w:tc>
          <w:tcPr>
            <w:tcW w:w="1808" w:type="dxa"/>
          </w:tcPr>
          <w:p w:rsidR="005517F6" w:rsidRPr="00193F45" w:rsidRDefault="00F26A5A" w:rsidP="0019555E">
            <w:pPr>
              <w:autoSpaceDE w:val="0"/>
              <w:autoSpaceDN w:val="0"/>
              <w:adjustRightInd w:val="0"/>
              <w:jc w:val="center"/>
              <w:outlineLvl w:val="0"/>
              <w:rPr>
                <w:sz w:val="20"/>
                <w:szCs w:val="20"/>
              </w:rPr>
            </w:pPr>
            <w:r>
              <w:rPr>
                <w:sz w:val="20"/>
                <w:szCs w:val="20"/>
              </w:rPr>
              <w:t>0</w:t>
            </w:r>
          </w:p>
        </w:tc>
      </w:tr>
      <w:tr w:rsidR="00F26A5A" w:rsidRPr="00193F45" w:rsidTr="00193F45">
        <w:tc>
          <w:tcPr>
            <w:tcW w:w="7763" w:type="dxa"/>
          </w:tcPr>
          <w:p w:rsidR="00F26A5A" w:rsidRPr="00193F45" w:rsidRDefault="00F26A5A" w:rsidP="00F26A5A">
            <w:pPr>
              <w:autoSpaceDE w:val="0"/>
              <w:autoSpaceDN w:val="0"/>
              <w:adjustRightInd w:val="0"/>
              <w:jc w:val="both"/>
              <w:outlineLvl w:val="0"/>
              <w:rPr>
                <w:sz w:val="20"/>
                <w:szCs w:val="20"/>
              </w:rPr>
            </w:pPr>
            <w:r>
              <w:rPr>
                <w:sz w:val="20"/>
                <w:szCs w:val="20"/>
              </w:rPr>
              <w:lastRenderedPageBreak/>
              <w:t xml:space="preserve">Число поселений Гатчинского муниципального района, на территории которых планируется реализация комплекса мер: от двух до трех (включительно) поселений </w:t>
            </w:r>
          </w:p>
        </w:tc>
        <w:tc>
          <w:tcPr>
            <w:tcW w:w="1808" w:type="dxa"/>
          </w:tcPr>
          <w:p w:rsidR="00F26A5A" w:rsidRPr="00193F45" w:rsidRDefault="00F26A5A" w:rsidP="0019555E">
            <w:pPr>
              <w:autoSpaceDE w:val="0"/>
              <w:autoSpaceDN w:val="0"/>
              <w:adjustRightInd w:val="0"/>
              <w:jc w:val="center"/>
              <w:outlineLvl w:val="0"/>
              <w:rPr>
                <w:sz w:val="20"/>
                <w:szCs w:val="20"/>
              </w:rPr>
            </w:pPr>
            <w:r>
              <w:rPr>
                <w:sz w:val="20"/>
                <w:szCs w:val="20"/>
              </w:rPr>
              <w:t>1</w:t>
            </w:r>
          </w:p>
        </w:tc>
      </w:tr>
      <w:tr w:rsidR="00F26A5A" w:rsidRPr="00193F45" w:rsidTr="00193F45">
        <w:tc>
          <w:tcPr>
            <w:tcW w:w="7763" w:type="dxa"/>
          </w:tcPr>
          <w:p w:rsidR="00F26A5A" w:rsidRPr="00193F45" w:rsidRDefault="00F26A5A" w:rsidP="00F26A5A">
            <w:pPr>
              <w:autoSpaceDE w:val="0"/>
              <w:autoSpaceDN w:val="0"/>
              <w:adjustRightInd w:val="0"/>
              <w:jc w:val="both"/>
              <w:outlineLvl w:val="0"/>
              <w:rPr>
                <w:sz w:val="20"/>
                <w:szCs w:val="20"/>
              </w:rPr>
            </w:pPr>
            <w:r>
              <w:rPr>
                <w:sz w:val="20"/>
                <w:szCs w:val="20"/>
              </w:rPr>
              <w:t>Число поселений Гатчинского муниципального района</w:t>
            </w:r>
            <w:r w:rsidR="002A750B">
              <w:rPr>
                <w:sz w:val="20"/>
                <w:szCs w:val="20"/>
              </w:rPr>
              <w:t>,</w:t>
            </w:r>
            <w:r>
              <w:rPr>
                <w:sz w:val="20"/>
                <w:szCs w:val="20"/>
              </w:rPr>
              <w:t xml:space="preserve"> на территории которых планируется реализация комплекса мер: от четырех и более поселений</w:t>
            </w:r>
          </w:p>
        </w:tc>
        <w:tc>
          <w:tcPr>
            <w:tcW w:w="1808" w:type="dxa"/>
          </w:tcPr>
          <w:p w:rsidR="00F26A5A" w:rsidRPr="00193F45" w:rsidRDefault="00F26A5A" w:rsidP="0019555E">
            <w:pPr>
              <w:autoSpaceDE w:val="0"/>
              <w:autoSpaceDN w:val="0"/>
              <w:adjustRightInd w:val="0"/>
              <w:jc w:val="center"/>
              <w:outlineLvl w:val="0"/>
              <w:rPr>
                <w:sz w:val="20"/>
                <w:szCs w:val="20"/>
              </w:rPr>
            </w:pPr>
            <w:r>
              <w:rPr>
                <w:sz w:val="20"/>
                <w:szCs w:val="20"/>
              </w:rPr>
              <w:t>2</w:t>
            </w:r>
          </w:p>
        </w:tc>
      </w:tr>
      <w:tr w:rsidR="00F26A5A" w:rsidRPr="00193F45" w:rsidTr="00330EC2">
        <w:tc>
          <w:tcPr>
            <w:tcW w:w="9571" w:type="dxa"/>
            <w:gridSpan w:val="2"/>
          </w:tcPr>
          <w:p w:rsidR="00F26A5A" w:rsidRPr="000159D2" w:rsidRDefault="00F26A5A" w:rsidP="002A750B">
            <w:pPr>
              <w:autoSpaceDE w:val="0"/>
              <w:autoSpaceDN w:val="0"/>
              <w:adjustRightInd w:val="0"/>
              <w:jc w:val="both"/>
              <w:outlineLvl w:val="0"/>
              <w:rPr>
                <w:sz w:val="20"/>
                <w:szCs w:val="20"/>
              </w:rPr>
            </w:pPr>
            <w:proofErr w:type="gramStart"/>
            <w:r w:rsidRPr="000159D2">
              <w:rPr>
                <w:sz w:val="20"/>
                <w:szCs w:val="20"/>
              </w:rPr>
              <w:t xml:space="preserve">5.Число </w:t>
            </w:r>
            <w:r w:rsidR="002A750B" w:rsidRPr="000159D2">
              <w:rPr>
                <w:sz w:val="20"/>
                <w:szCs w:val="20"/>
              </w:rPr>
              <w:t xml:space="preserve">поселений Гатчинского </w:t>
            </w:r>
            <w:r w:rsidRPr="000159D2">
              <w:rPr>
                <w:sz w:val="20"/>
                <w:szCs w:val="20"/>
              </w:rPr>
              <w:t>муниципальн</w:t>
            </w:r>
            <w:r w:rsidR="002A750B" w:rsidRPr="000159D2">
              <w:rPr>
                <w:sz w:val="20"/>
                <w:szCs w:val="20"/>
              </w:rPr>
              <w:t>ого</w:t>
            </w:r>
            <w:r w:rsidRPr="000159D2">
              <w:rPr>
                <w:sz w:val="20"/>
                <w:szCs w:val="20"/>
              </w:rPr>
              <w:t xml:space="preserve"> район</w:t>
            </w:r>
            <w:r w:rsidR="002A750B" w:rsidRPr="000159D2">
              <w:rPr>
                <w:sz w:val="20"/>
                <w:szCs w:val="20"/>
              </w:rPr>
              <w:t xml:space="preserve">а, на </w:t>
            </w:r>
            <w:r w:rsidR="002363E0" w:rsidRPr="000159D2">
              <w:rPr>
                <w:sz w:val="20"/>
                <w:szCs w:val="20"/>
              </w:rPr>
              <w:t>территориях которых были</w:t>
            </w:r>
            <w:r w:rsidR="00705BF0" w:rsidRPr="000159D2">
              <w:rPr>
                <w:sz w:val="20"/>
                <w:szCs w:val="20"/>
              </w:rPr>
              <w:t xml:space="preserve"> реализованы программы (проекты), мероприятия, акции, имеющие социальный эффект (с участием более 20 человек) и (или) число поселений Гатчинского муниципального района, жителями которых являются представители целевой группы, которые были охвачены при реализации программ (проектов), мероприятий, акций, имеющих социальный эффект, </w:t>
            </w:r>
            <w:r w:rsidR="00456009" w:rsidRPr="000159D2">
              <w:rPr>
                <w:sz w:val="20"/>
                <w:szCs w:val="20"/>
              </w:rPr>
              <w:t>за один календарный год до дня начала приема заявок на участие в</w:t>
            </w:r>
            <w:proofErr w:type="gramEnd"/>
            <w:r w:rsidR="00456009" w:rsidRPr="000159D2">
              <w:rPr>
                <w:sz w:val="20"/>
                <w:szCs w:val="20"/>
              </w:rPr>
              <w:t xml:space="preserve"> конкурсном </w:t>
            </w:r>
            <w:proofErr w:type="gramStart"/>
            <w:r w:rsidR="00456009" w:rsidRPr="000159D2">
              <w:rPr>
                <w:sz w:val="20"/>
                <w:szCs w:val="20"/>
              </w:rPr>
              <w:t>отборе</w:t>
            </w:r>
            <w:proofErr w:type="gramEnd"/>
          </w:p>
        </w:tc>
      </w:tr>
      <w:tr w:rsidR="00F26A5A" w:rsidRPr="00193F45" w:rsidTr="00193F45">
        <w:tc>
          <w:tcPr>
            <w:tcW w:w="7763" w:type="dxa"/>
          </w:tcPr>
          <w:p w:rsidR="00F26A5A" w:rsidRPr="00193F45" w:rsidRDefault="00705BF0" w:rsidP="00B11E78">
            <w:pPr>
              <w:autoSpaceDE w:val="0"/>
              <w:autoSpaceDN w:val="0"/>
              <w:adjustRightInd w:val="0"/>
              <w:jc w:val="both"/>
              <w:outlineLvl w:val="0"/>
              <w:rPr>
                <w:sz w:val="20"/>
                <w:szCs w:val="20"/>
              </w:rPr>
            </w:pPr>
            <w:r>
              <w:rPr>
                <w:sz w:val="20"/>
                <w:szCs w:val="20"/>
              </w:rPr>
              <w:t>Одно поселение</w:t>
            </w:r>
          </w:p>
        </w:tc>
        <w:tc>
          <w:tcPr>
            <w:tcW w:w="1808" w:type="dxa"/>
          </w:tcPr>
          <w:p w:rsidR="00F26A5A" w:rsidRPr="00193F45" w:rsidRDefault="00705BF0" w:rsidP="0019555E">
            <w:pPr>
              <w:autoSpaceDE w:val="0"/>
              <w:autoSpaceDN w:val="0"/>
              <w:adjustRightInd w:val="0"/>
              <w:jc w:val="center"/>
              <w:outlineLvl w:val="0"/>
              <w:rPr>
                <w:sz w:val="20"/>
                <w:szCs w:val="20"/>
              </w:rPr>
            </w:pPr>
            <w:r>
              <w:rPr>
                <w:sz w:val="20"/>
                <w:szCs w:val="20"/>
              </w:rPr>
              <w:t>1</w:t>
            </w:r>
          </w:p>
        </w:tc>
      </w:tr>
      <w:tr w:rsidR="00F26A5A" w:rsidRPr="00193F45" w:rsidTr="00193F45">
        <w:tc>
          <w:tcPr>
            <w:tcW w:w="7763" w:type="dxa"/>
          </w:tcPr>
          <w:p w:rsidR="00F26A5A" w:rsidRPr="00193F45" w:rsidRDefault="00705BF0" w:rsidP="00B11E78">
            <w:pPr>
              <w:autoSpaceDE w:val="0"/>
              <w:autoSpaceDN w:val="0"/>
              <w:adjustRightInd w:val="0"/>
              <w:jc w:val="both"/>
              <w:outlineLvl w:val="0"/>
              <w:rPr>
                <w:sz w:val="20"/>
                <w:szCs w:val="20"/>
              </w:rPr>
            </w:pPr>
            <w:r>
              <w:rPr>
                <w:sz w:val="20"/>
                <w:szCs w:val="20"/>
              </w:rPr>
              <w:t>От двух до трех (включительно) поселений</w:t>
            </w:r>
          </w:p>
        </w:tc>
        <w:tc>
          <w:tcPr>
            <w:tcW w:w="1808" w:type="dxa"/>
          </w:tcPr>
          <w:p w:rsidR="00F26A5A" w:rsidRPr="00193F45" w:rsidRDefault="00705BF0" w:rsidP="0019555E">
            <w:pPr>
              <w:autoSpaceDE w:val="0"/>
              <w:autoSpaceDN w:val="0"/>
              <w:adjustRightInd w:val="0"/>
              <w:jc w:val="center"/>
              <w:outlineLvl w:val="0"/>
              <w:rPr>
                <w:sz w:val="20"/>
                <w:szCs w:val="20"/>
              </w:rPr>
            </w:pPr>
            <w:r>
              <w:rPr>
                <w:sz w:val="20"/>
                <w:szCs w:val="20"/>
              </w:rPr>
              <w:t>2</w:t>
            </w:r>
          </w:p>
        </w:tc>
      </w:tr>
      <w:tr w:rsidR="00F26A5A" w:rsidRPr="00193F45" w:rsidTr="00193F45">
        <w:tc>
          <w:tcPr>
            <w:tcW w:w="7763" w:type="dxa"/>
          </w:tcPr>
          <w:p w:rsidR="00F26A5A" w:rsidRPr="00193F45" w:rsidRDefault="00705BF0" w:rsidP="00B11E78">
            <w:pPr>
              <w:autoSpaceDE w:val="0"/>
              <w:autoSpaceDN w:val="0"/>
              <w:adjustRightInd w:val="0"/>
              <w:jc w:val="both"/>
              <w:outlineLvl w:val="0"/>
              <w:rPr>
                <w:sz w:val="20"/>
                <w:szCs w:val="20"/>
              </w:rPr>
            </w:pPr>
            <w:r>
              <w:rPr>
                <w:sz w:val="20"/>
                <w:szCs w:val="20"/>
              </w:rPr>
              <w:t>Больше трех поселений</w:t>
            </w:r>
          </w:p>
        </w:tc>
        <w:tc>
          <w:tcPr>
            <w:tcW w:w="1808" w:type="dxa"/>
          </w:tcPr>
          <w:p w:rsidR="00F26A5A" w:rsidRPr="00193F45" w:rsidRDefault="00705BF0" w:rsidP="0019555E">
            <w:pPr>
              <w:autoSpaceDE w:val="0"/>
              <w:autoSpaceDN w:val="0"/>
              <w:adjustRightInd w:val="0"/>
              <w:jc w:val="center"/>
              <w:outlineLvl w:val="0"/>
              <w:rPr>
                <w:sz w:val="20"/>
                <w:szCs w:val="20"/>
              </w:rPr>
            </w:pPr>
            <w:r>
              <w:rPr>
                <w:sz w:val="20"/>
                <w:szCs w:val="20"/>
              </w:rPr>
              <w:t>3</w:t>
            </w:r>
          </w:p>
        </w:tc>
      </w:tr>
      <w:tr w:rsidR="00456009" w:rsidRPr="00193F45" w:rsidTr="00330EC2">
        <w:tc>
          <w:tcPr>
            <w:tcW w:w="9571" w:type="dxa"/>
            <w:gridSpan w:val="2"/>
          </w:tcPr>
          <w:p w:rsidR="00456009" w:rsidRPr="000159D2" w:rsidRDefault="00456009" w:rsidP="00456009">
            <w:pPr>
              <w:autoSpaceDE w:val="0"/>
              <w:autoSpaceDN w:val="0"/>
              <w:adjustRightInd w:val="0"/>
              <w:jc w:val="both"/>
              <w:outlineLvl w:val="0"/>
              <w:rPr>
                <w:sz w:val="20"/>
                <w:szCs w:val="20"/>
              </w:rPr>
            </w:pPr>
            <w:r w:rsidRPr="000159D2">
              <w:rPr>
                <w:sz w:val="20"/>
                <w:szCs w:val="20"/>
              </w:rPr>
              <w:t>6. Число реализованных программ (проектов), мероприятий, акций, имеющих социальный эффект (с участием более 20 человек) за один календарный год до дня начала приема заявок на участие в конкурсном отборе</w:t>
            </w:r>
          </w:p>
        </w:tc>
      </w:tr>
      <w:tr w:rsidR="00F26A5A" w:rsidRPr="00193F45" w:rsidTr="00193F45">
        <w:tc>
          <w:tcPr>
            <w:tcW w:w="7763" w:type="dxa"/>
          </w:tcPr>
          <w:p w:rsidR="00F26A5A" w:rsidRPr="00193F45" w:rsidRDefault="00EB37A2" w:rsidP="00EB37A2">
            <w:pPr>
              <w:autoSpaceDE w:val="0"/>
              <w:autoSpaceDN w:val="0"/>
              <w:adjustRightInd w:val="0"/>
              <w:jc w:val="both"/>
              <w:outlineLvl w:val="0"/>
              <w:rPr>
                <w:sz w:val="20"/>
                <w:szCs w:val="20"/>
              </w:rPr>
            </w:pPr>
            <w:r>
              <w:rPr>
                <w:sz w:val="20"/>
                <w:szCs w:val="20"/>
              </w:rPr>
              <w:t>От одной до трех (включительно) программ (проектов), мероприятий, акций</w:t>
            </w:r>
          </w:p>
        </w:tc>
        <w:tc>
          <w:tcPr>
            <w:tcW w:w="1808" w:type="dxa"/>
          </w:tcPr>
          <w:p w:rsidR="00F26A5A" w:rsidRPr="00193F45" w:rsidRDefault="00EB37A2" w:rsidP="0019555E">
            <w:pPr>
              <w:autoSpaceDE w:val="0"/>
              <w:autoSpaceDN w:val="0"/>
              <w:adjustRightInd w:val="0"/>
              <w:jc w:val="center"/>
              <w:outlineLvl w:val="0"/>
              <w:rPr>
                <w:sz w:val="20"/>
                <w:szCs w:val="20"/>
              </w:rPr>
            </w:pPr>
            <w:r>
              <w:rPr>
                <w:sz w:val="20"/>
                <w:szCs w:val="20"/>
              </w:rPr>
              <w:t>1</w:t>
            </w:r>
          </w:p>
        </w:tc>
      </w:tr>
      <w:tr w:rsidR="00F26A5A" w:rsidRPr="00193F45" w:rsidTr="00193F45">
        <w:tc>
          <w:tcPr>
            <w:tcW w:w="7763" w:type="dxa"/>
          </w:tcPr>
          <w:p w:rsidR="00F26A5A" w:rsidRPr="00193F45" w:rsidRDefault="00EB37A2" w:rsidP="00B11E78">
            <w:pPr>
              <w:autoSpaceDE w:val="0"/>
              <w:autoSpaceDN w:val="0"/>
              <w:adjustRightInd w:val="0"/>
              <w:jc w:val="both"/>
              <w:outlineLvl w:val="0"/>
              <w:rPr>
                <w:sz w:val="20"/>
                <w:szCs w:val="20"/>
              </w:rPr>
            </w:pPr>
            <w:r>
              <w:rPr>
                <w:sz w:val="20"/>
                <w:szCs w:val="20"/>
              </w:rPr>
              <w:t>От четырех до шести (включительно) программ (проектов), мероприятий, акций</w:t>
            </w:r>
          </w:p>
        </w:tc>
        <w:tc>
          <w:tcPr>
            <w:tcW w:w="1808" w:type="dxa"/>
          </w:tcPr>
          <w:p w:rsidR="00F26A5A" w:rsidRPr="00193F45" w:rsidRDefault="00EB37A2" w:rsidP="0019555E">
            <w:pPr>
              <w:autoSpaceDE w:val="0"/>
              <w:autoSpaceDN w:val="0"/>
              <w:adjustRightInd w:val="0"/>
              <w:jc w:val="center"/>
              <w:outlineLvl w:val="0"/>
              <w:rPr>
                <w:sz w:val="20"/>
                <w:szCs w:val="20"/>
              </w:rPr>
            </w:pPr>
            <w:r>
              <w:rPr>
                <w:sz w:val="20"/>
                <w:szCs w:val="20"/>
              </w:rPr>
              <w:t>2</w:t>
            </w:r>
          </w:p>
        </w:tc>
      </w:tr>
      <w:tr w:rsidR="00F26A5A" w:rsidRPr="00193F45" w:rsidTr="00193F45">
        <w:tc>
          <w:tcPr>
            <w:tcW w:w="7763" w:type="dxa"/>
          </w:tcPr>
          <w:p w:rsidR="00F26A5A" w:rsidRPr="00193F45" w:rsidRDefault="00EB37A2" w:rsidP="00B11E78">
            <w:pPr>
              <w:autoSpaceDE w:val="0"/>
              <w:autoSpaceDN w:val="0"/>
              <w:adjustRightInd w:val="0"/>
              <w:jc w:val="both"/>
              <w:outlineLvl w:val="0"/>
              <w:rPr>
                <w:sz w:val="20"/>
                <w:szCs w:val="20"/>
              </w:rPr>
            </w:pPr>
            <w:r>
              <w:rPr>
                <w:sz w:val="20"/>
                <w:szCs w:val="20"/>
              </w:rPr>
              <w:t>Семь и более программ (проектов), мероприятий, акций</w:t>
            </w:r>
          </w:p>
        </w:tc>
        <w:tc>
          <w:tcPr>
            <w:tcW w:w="1808" w:type="dxa"/>
          </w:tcPr>
          <w:p w:rsidR="00F26A5A" w:rsidRPr="00193F45" w:rsidRDefault="00EB37A2" w:rsidP="0019555E">
            <w:pPr>
              <w:autoSpaceDE w:val="0"/>
              <w:autoSpaceDN w:val="0"/>
              <w:adjustRightInd w:val="0"/>
              <w:jc w:val="center"/>
              <w:outlineLvl w:val="0"/>
              <w:rPr>
                <w:sz w:val="20"/>
                <w:szCs w:val="20"/>
              </w:rPr>
            </w:pPr>
            <w:r>
              <w:rPr>
                <w:sz w:val="20"/>
                <w:szCs w:val="20"/>
              </w:rPr>
              <w:t>3</w:t>
            </w:r>
          </w:p>
        </w:tc>
      </w:tr>
      <w:tr w:rsidR="00EB37A2" w:rsidRPr="00193F45" w:rsidTr="00330EC2">
        <w:tc>
          <w:tcPr>
            <w:tcW w:w="9571" w:type="dxa"/>
            <w:gridSpan w:val="2"/>
          </w:tcPr>
          <w:p w:rsidR="00EB37A2" w:rsidRPr="000159D2" w:rsidRDefault="00EB37A2" w:rsidP="00EB37A2">
            <w:pPr>
              <w:autoSpaceDE w:val="0"/>
              <w:autoSpaceDN w:val="0"/>
              <w:adjustRightInd w:val="0"/>
              <w:outlineLvl w:val="0"/>
              <w:rPr>
                <w:sz w:val="20"/>
                <w:szCs w:val="20"/>
              </w:rPr>
            </w:pPr>
            <w:r w:rsidRPr="000159D2">
              <w:rPr>
                <w:sz w:val="20"/>
                <w:szCs w:val="20"/>
              </w:rPr>
              <w:t>7.Наличие собственного сайта и (или) официальных (ой) страни</w:t>
            </w:r>
            <w:proofErr w:type="gramStart"/>
            <w:r w:rsidRPr="000159D2">
              <w:rPr>
                <w:sz w:val="20"/>
                <w:szCs w:val="20"/>
              </w:rPr>
              <w:t>ц(</w:t>
            </w:r>
            <w:proofErr w:type="gramEnd"/>
            <w:r w:rsidRPr="000159D2">
              <w:rPr>
                <w:sz w:val="20"/>
                <w:szCs w:val="20"/>
              </w:rPr>
              <w:t>ы) в социальных сетях, созданных в информационно-телекоммуникационной сети Интернет</w:t>
            </w:r>
          </w:p>
        </w:tc>
      </w:tr>
      <w:tr w:rsidR="00F26A5A" w:rsidRPr="00193F45" w:rsidTr="00193F45">
        <w:tc>
          <w:tcPr>
            <w:tcW w:w="7763" w:type="dxa"/>
          </w:tcPr>
          <w:p w:rsidR="00F26A5A" w:rsidRPr="00193F45" w:rsidRDefault="00BE13DE" w:rsidP="00B11E78">
            <w:pPr>
              <w:autoSpaceDE w:val="0"/>
              <w:autoSpaceDN w:val="0"/>
              <w:adjustRightInd w:val="0"/>
              <w:jc w:val="both"/>
              <w:outlineLvl w:val="0"/>
              <w:rPr>
                <w:sz w:val="20"/>
                <w:szCs w:val="20"/>
              </w:rPr>
            </w:pPr>
            <w:r>
              <w:rPr>
                <w:sz w:val="20"/>
                <w:szCs w:val="20"/>
              </w:rPr>
              <w:t>Наличие сайта и (или) официальной страницы, с актуальной информацией на момент подачи заявки</w:t>
            </w:r>
          </w:p>
        </w:tc>
        <w:tc>
          <w:tcPr>
            <w:tcW w:w="1808" w:type="dxa"/>
          </w:tcPr>
          <w:p w:rsidR="00F26A5A" w:rsidRPr="00193F45" w:rsidRDefault="00BE13DE" w:rsidP="0019555E">
            <w:pPr>
              <w:autoSpaceDE w:val="0"/>
              <w:autoSpaceDN w:val="0"/>
              <w:adjustRightInd w:val="0"/>
              <w:jc w:val="center"/>
              <w:outlineLvl w:val="0"/>
              <w:rPr>
                <w:sz w:val="20"/>
                <w:szCs w:val="20"/>
              </w:rPr>
            </w:pPr>
            <w:r>
              <w:rPr>
                <w:sz w:val="20"/>
                <w:szCs w:val="20"/>
              </w:rPr>
              <w:t>1</w:t>
            </w:r>
          </w:p>
        </w:tc>
      </w:tr>
      <w:tr w:rsidR="00BE13DE" w:rsidRPr="00193F45" w:rsidTr="00330EC2">
        <w:tc>
          <w:tcPr>
            <w:tcW w:w="9571" w:type="dxa"/>
            <w:gridSpan w:val="2"/>
          </w:tcPr>
          <w:p w:rsidR="00BE13DE" w:rsidRPr="000159D2" w:rsidRDefault="00BE13DE" w:rsidP="00BE13DE">
            <w:pPr>
              <w:autoSpaceDE w:val="0"/>
              <w:autoSpaceDN w:val="0"/>
              <w:adjustRightInd w:val="0"/>
              <w:jc w:val="both"/>
              <w:outlineLvl w:val="0"/>
              <w:rPr>
                <w:sz w:val="20"/>
                <w:szCs w:val="20"/>
              </w:rPr>
            </w:pPr>
            <w:r w:rsidRPr="000159D2">
              <w:rPr>
                <w:sz w:val="20"/>
                <w:szCs w:val="20"/>
              </w:rPr>
              <w:t>8. Наличие опыта взаимодействия с органами местного самоуправления, органами исполнительной власти Ленинградской области, субъектами профилактики безнадзорности</w:t>
            </w:r>
          </w:p>
        </w:tc>
      </w:tr>
      <w:tr w:rsidR="00F26A5A" w:rsidRPr="00193F45" w:rsidTr="00193F45">
        <w:tc>
          <w:tcPr>
            <w:tcW w:w="7763" w:type="dxa"/>
          </w:tcPr>
          <w:p w:rsidR="00F26A5A" w:rsidRPr="00193F45" w:rsidRDefault="00BE13DE" w:rsidP="00B11E78">
            <w:pPr>
              <w:autoSpaceDE w:val="0"/>
              <w:autoSpaceDN w:val="0"/>
              <w:adjustRightInd w:val="0"/>
              <w:jc w:val="both"/>
              <w:outlineLvl w:val="0"/>
              <w:rPr>
                <w:sz w:val="20"/>
                <w:szCs w:val="20"/>
              </w:rPr>
            </w:pPr>
            <w:r>
              <w:rPr>
                <w:sz w:val="20"/>
                <w:szCs w:val="20"/>
              </w:rPr>
              <w:t>Наличие документально подтвержденного опыта (договоры, соглашения, справки, выписки и пр</w:t>
            </w:r>
            <w:r w:rsidR="002827FD">
              <w:rPr>
                <w:sz w:val="20"/>
                <w:szCs w:val="20"/>
              </w:rPr>
              <w:t>.)</w:t>
            </w:r>
          </w:p>
        </w:tc>
        <w:tc>
          <w:tcPr>
            <w:tcW w:w="1808" w:type="dxa"/>
          </w:tcPr>
          <w:p w:rsidR="00F26A5A" w:rsidRPr="00193F45" w:rsidRDefault="002827FD" w:rsidP="0019555E">
            <w:pPr>
              <w:autoSpaceDE w:val="0"/>
              <w:autoSpaceDN w:val="0"/>
              <w:adjustRightInd w:val="0"/>
              <w:jc w:val="center"/>
              <w:outlineLvl w:val="0"/>
              <w:rPr>
                <w:sz w:val="20"/>
                <w:szCs w:val="20"/>
              </w:rPr>
            </w:pPr>
            <w:r>
              <w:rPr>
                <w:sz w:val="20"/>
                <w:szCs w:val="20"/>
              </w:rPr>
              <w:t>2</w:t>
            </w:r>
          </w:p>
        </w:tc>
      </w:tr>
      <w:tr w:rsidR="00F26A5A" w:rsidRPr="00193F45" w:rsidTr="00193F45">
        <w:tc>
          <w:tcPr>
            <w:tcW w:w="7763" w:type="dxa"/>
          </w:tcPr>
          <w:p w:rsidR="00F26A5A" w:rsidRPr="00193F45" w:rsidRDefault="002827FD" w:rsidP="00B11E78">
            <w:pPr>
              <w:autoSpaceDE w:val="0"/>
              <w:autoSpaceDN w:val="0"/>
              <w:adjustRightInd w:val="0"/>
              <w:jc w:val="both"/>
              <w:outlineLvl w:val="0"/>
              <w:rPr>
                <w:sz w:val="20"/>
                <w:szCs w:val="20"/>
              </w:rPr>
            </w:pPr>
            <w:r>
              <w:rPr>
                <w:sz w:val="20"/>
                <w:szCs w:val="20"/>
              </w:rPr>
              <w:t>Наличие опыта</w:t>
            </w:r>
          </w:p>
        </w:tc>
        <w:tc>
          <w:tcPr>
            <w:tcW w:w="1808" w:type="dxa"/>
          </w:tcPr>
          <w:p w:rsidR="00F26A5A" w:rsidRPr="00193F45" w:rsidRDefault="002827FD" w:rsidP="0019555E">
            <w:pPr>
              <w:autoSpaceDE w:val="0"/>
              <w:autoSpaceDN w:val="0"/>
              <w:adjustRightInd w:val="0"/>
              <w:jc w:val="center"/>
              <w:outlineLvl w:val="0"/>
              <w:rPr>
                <w:sz w:val="20"/>
                <w:szCs w:val="20"/>
              </w:rPr>
            </w:pPr>
            <w:r>
              <w:rPr>
                <w:sz w:val="20"/>
                <w:szCs w:val="20"/>
              </w:rPr>
              <w:t>1</w:t>
            </w:r>
          </w:p>
        </w:tc>
      </w:tr>
      <w:tr w:rsidR="00F26A5A" w:rsidRPr="00193F45" w:rsidTr="00193F45">
        <w:tc>
          <w:tcPr>
            <w:tcW w:w="7763" w:type="dxa"/>
          </w:tcPr>
          <w:p w:rsidR="00F26A5A" w:rsidRPr="00193F45" w:rsidRDefault="002827FD" w:rsidP="00B11E78">
            <w:pPr>
              <w:autoSpaceDE w:val="0"/>
              <w:autoSpaceDN w:val="0"/>
              <w:adjustRightInd w:val="0"/>
              <w:jc w:val="both"/>
              <w:outlineLvl w:val="0"/>
              <w:rPr>
                <w:sz w:val="20"/>
                <w:szCs w:val="20"/>
              </w:rPr>
            </w:pPr>
            <w:r>
              <w:rPr>
                <w:sz w:val="20"/>
                <w:szCs w:val="20"/>
              </w:rPr>
              <w:t>ИТОГО:</w:t>
            </w:r>
          </w:p>
        </w:tc>
        <w:tc>
          <w:tcPr>
            <w:tcW w:w="1808" w:type="dxa"/>
          </w:tcPr>
          <w:p w:rsidR="00F26A5A" w:rsidRPr="00193F45" w:rsidRDefault="002827FD" w:rsidP="0019555E">
            <w:pPr>
              <w:autoSpaceDE w:val="0"/>
              <w:autoSpaceDN w:val="0"/>
              <w:adjustRightInd w:val="0"/>
              <w:jc w:val="center"/>
              <w:outlineLvl w:val="0"/>
              <w:rPr>
                <w:sz w:val="20"/>
                <w:szCs w:val="20"/>
              </w:rPr>
            </w:pPr>
            <w:r>
              <w:rPr>
                <w:sz w:val="20"/>
                <w:szCs w:val="20"/>
              </w:rPr>
              <w:t>45</w:t>
            </w:r>
          </w:p>
        </w:tc>
      </w:tr>
    </w:tbl>
    <w:p w:rsidR="00193F45" w:rsidRPr="00193F45" w:rsidRDefault="00193F45" w:rsidP="00B11E78">
      <w:pPr>
        <w:autoSpaceDE w:val="0"/>
        <w:autoSpaceDN w:val="0"/>
        <w:adjustRightInd w:val="0"/>
        <w:ind w:firstLine="708"/>
        <w:jc w:val="both"/>
        <w:outlineLvl w:val="0"/>
        <w:rPr>
          <w:sz w:val="20"/>
          <w:szCs w:val="20"/>
        </w:rPr>
      </w:pPr>
    </w:p>
    <w:p w:rsidR="00FC6A46" w:rsidRDefault="00FC6A46" w:rsidP="00FC6A46">
      <w:pPr>
        <w:autoSpaceDE w:val="0"/>
        <w:autoSpaceDN w:val="0"/>
        <w:adjustRightInd w:val="0"/>
        <w:jc w:val="both"/>
        <w:outlineLvl w:val="0"/>
        <w:rPr>
          <w:sz w:val="28"/>
          <w:szCs w:val="28"/>
        </w:rPr>
      </w:pPr>
    </w:p>
    <w:p w:rsidR="00FC6A46" w:rsidRDefault="00FC6A46" w:rsidP="00FC6A46">
      <w:pPr>
        <w:autoSpaceDE w:val="0"/>
        <w:autoSpaceDN w:val="0"/>
        <w:adjustRightInd w:val="0"/>
        <w:jc w:val="both"/>
        <w:outlineLvl w:val="0"/>
        <w:rPr>
          <w:sz w:val="28"/>
          <w:szCs w:val="28"/>
        </w:rPr>
      </w:pPr>
    </w:p>
    <w:p w:rsidR="00FC6A46" w:rsidRDefault="00FC6A46" w:rsidP="00013CD7">
      <w:pPr>
        <w:autoSpaceDE w:val="0"/>
        <w:autoSpaceDN w:val="0"/>
        <w:adjustRightInd w:val="0"/>
        <w:jc w:val="right"/>
        <w:outlineLvl w:val="0"/>
        <w:rPr>
          <w:sz w:val="28"/>
          <w:szCs w:val="28"/>
        </w:rPr>
      </w:pPr>
    </w:p>
    <w:p w:rsidR="00FC6A46" w:rsidRDefault="00FC6A46" w:rsidP="00013CD7">
      <w:pPr>
        <w:autoSpaceDE w:val="0"/>
        <w:autoSpaceDN w:val="0"/>
        <w:adjustRightInd w:val="0"/>
        <w:jc w:val="right"/>
        <w:outlineLvl w:val="0"/>
        <w:rPr>
          <w:sz w:val="28"/>
          <w:szCs w:val="28"/>
        </w:rPr>
      </w:pPr>
    </w:p>
    <w:p w:rsidR="00FC6A46" w:rsidRDefault="00FC6A46" w:rsidP="00013CD7">
      <w:pPr>
        <w:autoSpaceDE w:val="0"/>
        <w:autoSpaceDN w:val="0"/>
        <w:adjustRightInd w:val="0"/>
        <w:jc w:val="right"/>
        <w:outlineLvl w:val="0"/>
        <w:rPr>
          <w:sz w:val="28"/>
          <w:szCs w:val="28"/>
        </w:rPr>
      </w:pPr>
    </w:p>
    <w:p w:rsidR="00FC6A46" w:rsidRDefault="00FC6A46" w:rsidP="00013CD7">
      <w:pPr>
        <w:autoSpaceDE w:val="0"/>
        <w:autoSpaceDN w:val="0"/>
        <w:adjustRightInd w:val="0"/>
        <w:jc w:val="right"/>
        <w:outlineLvl w:val="0"/>
        <w:rPr>
          <w:sz w:val="28"/>
          <w:szCs w:val="28"/>
        </w:rPr>
      </w:pPr>
    </w:p>
    <w:p w:rsidR="00FC6A46" w:rsidRDefault="00FC6A46" w:rsidP="00013CD7">
      <w:pPr>
        <w:autoSpaceDE w:val="0"/>
        <w:autoSpaceDN w:val="0"/>
        <w:adjustRightInd w:val="0"/>
        <w:jc w:val="right"/>
        <w:outlineLvl w:val="0"/>
        <w:rPr>
          <w:sz w:val="28"/>
          <w:szCs w:val="28"/>
        </w:rPr>
      </w:pPr>
    </w:p>
    <w:p w:rsidR="00FC6A46" w:rsidRDefault="00FC6A46" w:rsidP="00013CD7">
      <w:pPr>
        <w:autoSpaceDE w:val="0"/>
        <w:autoSpaceDN w:val="0"/>
        <w:adjustRightInd w:val="0"/>
        <w:jc w:val="right"/>
        <w:outlineLvl w:val="0"/>
        <w:rPr>
          <w:sz w:val="28"/>
          <w:szCs w:val="28"/>
        </w:rPr>
      </w:pPr>
    </w:p>
    <w:p w:rsidR="00FC6A46" w:rsidRDefault="00FC6A46" w:rsidP="00013CD7">
      <w:pPr>
        <w:autoSpaceDE w:val="0"/>
        <w:autoSpaceDN w:val="0"/>
        <w:adjustRightInd w:val="0"/>
        <w:jc w:val="right"/>
        <w:outlineLvl w:val="0"/>
        <w:rPr>
          <w:sz w:val="28"/>
          <w:szCs w:val="28"/>
        </w:rPr>
      </w:pPr>
    </w:p>
    <w:p w:rsidR="009F7A83" w:rsidRDefault="009F7A83"/>
    <w:p w:rsidR="002827FD" w:rsidRDefault="002827FD"/>
    <w:p w:rsidR="002827FD" w:rsidRDefault="002827FD"/>
    <w:p w:rsidR="002827FD" w:rsidRDefault="002827FD"/>
    <w:p w:rsidR="002827FD" w:rsidRDefault="002827FD"/>
    <w:p w:rsidR="002827FD" w:rsidRDefault="002827FD"/>
    <w:p w:rsidR="002827FD" w:rsidRDefault="002827FD"/>
    <w:p w:rsidR="002827FD" w:rsidRDefault="002827FD"/>
    <w:p w:rsidR="002827FD" w:rsidRDefault="002827FD"/>
    <w:p w:rsidR="002827FD" w:rsidRDefault="002827FD"/>
    <w:p w:rsidR="002827FD" w:rsidRDefault="002827FD"/>
    <w:p w:rsidR="002827FD" w:rsidRDefault="002827FD"/>
    <w:p w:rsidR="002827FD" w:rsidRDefault="002827FD"/>
    <w:p w:rsidR="006E3A13" w:rsidRDefault="006E3A13" w:rsidP="002827FD">
      <w:pPr>
        <w:jc w:val="right"/>
        <w:rPr>
          <w:sz w:val="28"/>
          <w:szCs w:val="28"/>
        </w:rPr>
      </w:pPr>
    </w:p>
    <w:p w:rsidR="006E3A13" w:rsidRDefault="006E3A13" w:rsidP="002827FD">
      <w:pPr>
        <w:jc w:val="right"/>
        <w:rPr>
          <w:sz w:val="28"/>
          <w:szCs w:val="28"/>
        </w:rPr>
      </w:pPr>
    </w:p>
    <w:p w:rsidR="00437D3D" w:rsidRPr="00437D3D" w:rsidRDefault="00437D3D" w:rsidP="002827FD">
      <w:pPr>
        <w:jc w:val="right"/>
        <w:rPr>
          <w:sz w:val="28"/>
          <w:szCs w:val="28"/>
        </w:rPr>
      </w:pPr>
      <w:r w:rsidRPr="00437D3D">
        <w:rPr>
          <w:sz w:val="28"/>
          <w:szCs w:val="28"/>
        </w:rPr>
        <w:lastRenderedPageBreak/>
        <w:t xml:space="preserve">Приложение </w:t>
      </w:r>
      <w:r w:rsidR="00070D2F">
        <w:rPr>
          <w:sz w:val="28"/>
          <w:szCs w:val="28"/>
        </w:rPr>
        <w:t xml:space="preserve"> 2</w:t>
      </w:r>
    </w:p>
    <w:p w:rsidR="00437D3D" w:rsidRPr="00437D3D" w:rsidRDefault="00437D3D" w:rsidP="002827FD">
      <w:pPr>
        <w:jc w:val="right"/>
        <w:rPr>
          <w:sz w:val="28"/>
          <w:szCs w:val="28"/>
        </w:rPr>
      </w:pPr>
      <w:r w:rsidRPr="00437D3D">
        <w:rPr>
          <w:sz w:val="28"/>
          <w:szCs w:val="28"/>
        </w:rPr>
        <w:t>к постановлению администрации</w:t>
      </w:r>
    </w:p>
    <w:p w:rsidR="00437D3D" w:rsidRDefault="00437D3D" w:rsidP="002827FD">
      <w:pPr>
        <w:jc w:val="right"/>
        <w:rPr>
          <w:sz w:val="28"/>
          <w:szCs w:val="28"/>
        </w:rPr>
      </w:pPr>
      <w:r w:rsidRPr="00437D3D">
        <w:rPr>
          <w:sz w:val="28"/>
          <w:szCs w:val="28"/>
        </w:rPr>
        <w:t>от _____________20__ №___</w:t>
      </w:r>
    </w:p>
    <w:p w:rsidR="00437D3D" w:rsidRDefault="00437D3D" w:rsidP="002827FD">
      <w:pPr>
        <w:jc w:val="right"/>
        <w:rPr>
          <w:sz w:val="28"/>
          <w:szCs w:val="28"/>
        </w:rPr>
      </w:pPr>
    </w:p>
    <w:p w:rsidR="00437D3D" w:rsidRDefault="00437D3D" w:rsidP="002827FD">
      <w:pPr>
        <w:jc w:val="right"/>
        <w:rPr>
          <w:sz w:val="28"/>
          <w:szCs w:val="28"/>
        </w:rPr>
      </w:pPr>
    </w:p>
    <w:p w:rsidR="00437D3D" w:rsidRDefault="00437D3D" w:rsidP="003449ED">
      <w:pPr>
        <w:jc w:val="center"/>
        <w:rPr>
          <w:sz w:val="28"/>
          <w:szCs w:val="28"/>
        </w:rPr>
      </w:pPr>
      <w:r>
        <w:rPr>
          <w:sz w:val="28"/>
          <w:szCs w:val="28"/>
        </w:rPr>
        <w:t>Положение</w:t>
      </w:r>
    </w:p>
    <w:p w:rsidR="00437D3D" w:rsidRDefault="00437D3D" w:rsidP="003449ED">
      <w:pPr>
        <w:jc w:val="center"/>
        <w:rPr>
          <w:sz w:val="28"/>
          <w:szCs w:val="28"/>
        </w:rPr>
      </w:pPr>
      <w:r>
        <w:rPr>
          <w:sz w:val="28"/>
          <w:szCs w:val="28"/>
        </w:rPr>
        <w:t>о конкурсной комиссии для проведения конкурсного отбора некоммерческих организаций, не являющихся государственными (муниципальными) учреждениями, для предоставления субсидий из бюджета Гатчинского муниципального района на реализацию мероприятий в сфере социальной поддержки и защиты граждан</w:t>
      </w:r>
    </w:p>
    <w:p w:rsidR="00437D3D" w:rsidRDefault="00437D3D" w:rsidP="00437D3D">
      <w:pPr>
        <w:jc w:val="center"/>
        <w:rPr>
          <w:sz w:val="28"/>
          <w:szCs w:val="28"/>
        </w:rPr>
      </w:pPr>
    </w:p>
    <w:p w:rsidR="00437D3D" w:rsidRDefault="00437D3D" w:rsidP="00437D3D">
      <w:pPr>
        <w:pStyle w:val="a4"/>
        <w:numPr>
          <w:ilvl w:val="0"/>
          <w:numId w:val="12"/>
        </w:numPr>
        <w:jc w:val="center"/>
        <w:rPr>
          <w:sz w:val="28"/>
          <w:szCs w:val="28"/>
        </w:rPr>
      </w:pPr>
      <w:r>
        <w:rPr>
          <w:sz w:val="28"/>
          <w:szCs w:val="28"/>
        </w:rPr>
        <w:t>Общие положения</w:t>
      </w:r>
    </w:p>
    <w:p w:rsidR="00CE41F3" w:rsidRDefault="00CE41F3" w:rsidP="00CE41F3">
      <w:pPr>
        <w:rPr>
          <w:sz w:val="28"/>
          <w:szCs w:val="28"/>
        </w:rPr>
      </w:pPr>
    </w:p>
    <w:p w:rsidR="00CE41F3" w:rsidRDefault="00CE41F3" w:rsidP="00CE41F3">
      <w:pPr>
        <w:jc w:val="both"/>
        <w:rPr>
          <w:sz w:val="28"/>
          <w:szCs w:val="28"/>
        </w:rPr>
      </w:pPr>
      <w:r>
        <w:rPr>
          <w:sz w:val="28"/>
          <w:szCs w:val="28"/>
        </w:rPr>
        <w:t xml:space="preserve">1.1. </w:t>
      </w:r>
      <w:proofErr w:type="gramStart"/>
      <w:r>
        <w:rPr>
          <w:sz w:val="28"/>
          <w:szCs w:val="28"/>
        </w:rPr>
        <w:t>Конкурсная комиссия для проведения конкурсного отбора некоммерческих организаций, не являющихся государственными (муниципальными) учреждениями, для предоставления субсидий из бюджета Гатчинского муниципального района на реализацию мероприятий в сфере социальной поддержки и защиты граждан (далее – конкурсная комиссия) образована в целях обеспечения объективности при конкурсном отборе некоммерческих организаций, не являющихся государственными (муниципальными) учреждениями (далее – участники конкурсного отбора), для предоставления субсидий из бюджета Гатчинского муниципального</w:t>
      </w:r>
      <w:proofErr w:type="gramEnd"/>
      <w:r>
        <w:rPr>
          <w:sz w:val="28"/>
          <w:szCs w:val="28"/>
        </w:rPr>
        <w:t xml:space="preserve"> района на реализацию мероприятий в сфере социальной поддержки и защиты граждан (далее – конкурсный отбор).</w:t>
      </w:r>
    </w:p>
    <w:p w:rsidR="00CE41F3" w:rsidRDefault="00CE41F3" w:rsidP="00CE41F3">
      <w:pPr>
        <w:jc w:val="both"/>
        <w:rPr>
          <w:sz w:val="28"/>
          <w:szCs w:val="28"/>
        </w:rPr>
      </w:pPr>
      <w:r>
        <w:rPr>
          <w:sz w:val="28"/>
          <w:szCs w:val="28"/>
        </w:rPr>
        <w:t>1.2. В своей деятельности конкурсная комиссия руководствуется законодательством Российской Федерации</w:t>
      </w:r>
      <w:r w:rsidR="00251E66">
        <w:rPr>
          <w:sz w:val="28"/>
          <w:szCs w:val="28"/>
        </w:rPr>
        <w:t xml:space="preserve">, </w:t>
      </w:r>
      <w:r>
        <w:rPr>
          <w:sz w:val="28"/>
          <w:szCs w:val="28"/>
        </w:rPr>
        <w:t>законодательством Ленинградской области, правовыми актами Гатчинского муниципального района и настоящим Положением.</w:t>
      </w:r>
    </w:p>
    <w:p w:rsidR="00251E66" w:rsidRDefault="00251E66" w:rsidP="00CE41F3">
      <w:pPr>
        <w:jc w:val="both"/>
        <w:rPr>
          <w:sz w:val="28"/>
          <w:szCs w:val="28"/>
        </w:rPr>
      </w:pPr>
    </w:p>
    <w:p w:rsidR="00251E66" w:rsidRDefault="00251E66" w:rsidP="00251E66">
      <w:pPr>
        <w:pStyle w:val="a4"/>
        <w:numPr>
          <w:ilvl w:val="0"/>
          <w:numId w:val="12"/>
        </w:numPr>
        <w:jc w:val="center"/>
        <w:rPr>
          <w:sz w:val="28"/>
          <w:szCs w:val="28"/>
        </w:rPr>
      </w:pPr>
      <w:r>
        <w:rPr>
          <w:sz w:val="28"/>
          <w:szCs w:val="28"/>
        </w:rPr>
        <w:t>Функции комитета социальной защиты населения</w:t>
      </w:r>
    </w:p>
    <w:p w:rsidR="00251E66" w:rsidRDefault="00251E66" w:rsidP="00251E66">
      <w:pPr>
        <w:pStyle w:val="a4"/>
        <w:jc w:val="center"/>
        <w:rPr>
          <w:sz w:val="28"/>
          <w:szCs w:val="28"/>
        </w:rPr>
      </w:pPr>
      <w:r>
        <w:rPr>
          <w:sz w:val="28"/>
          <w:szCs w:val="28"/>
        </w:rPr>
        <w:t>Гатчинского муниципального района</w:t>
      </w:r>
    </w:p>
    <w:p w:rsidR="00251E66" w:rsidRDefault="00251E66" w:rsidP="00251E66">
      <w:pPr>
        <w:rPr>
          <w:sz w:val="28"/>
          <w:szCs w:val="28"/>
        </w:rPr>
      </w:pPr>
    </w:p>
    <w:p w:rsidR="00251E66" w:rsidRDefault="00251E66" w:rsidP="00251E66">
      <w:pPr>
        <w:jc w:val="both"/>
        <w:rPr>
          <w:sz w:val="28"/>
          <w:szCs w:val="28"/>
        </w:rPr>
      </w:pPr>
      <w:r>
        <w:rPr>
          <w:sz w:val="28"/>
          <w:szCs w:val="28"/>
        </w:rPr>
        <w:t xml:space="preserve">2.1. </w:t>
      </w:r>
      <w:r w:rsidRPr="00027764">
        <w:rPr>
          <w:sz w:val="28"/>
          <w:szCs w:val="28"/>
        </w:rPr>
        <w:t xml:space="preserve">Решение о проведении конкурсного отбора принимается комитетом социальной защиты населения </w:t>
      </w:r>
      <w:r w:rsidR="00027764" w:rsidRPr="00027764">
        <w:rPr>
          <w:sz w:val="28"/>
          <w:szCs w:val="28"/>
        </w:rPr>
        <w:t>Г</w:t>
      </w:r>
      <w:r w:rsidRPr="00027764">
        <w:rPr>
          <w:sz w:val="28"/>
          <w:szCs w:val="28"/>
        </w:rPr>
        <w:t>атчинского муниципального района  (далее – Комитет) и оформляется распоряжением Комитета.</w:t>
      </w:r>
    </w:p>
    <w:p w:rsidR="00251E66" w:rsidRDefault="00251E66" w:rsidP="00251E66">
      <w:pPr>
        <w:jc w:val="both"/>
        <w:rPr>
          <w:sz w:val="28"/>
          <w:szCs w:val="28"/>
        </w:rPr>
      </w:pPr>
      <w:r>
        <w:rPr>
          <w:sz w:val="28"/>
          <w:szCs w:val="28"/>
        </w:rPr>
        <w:t>2.2. Комитет осуществляет следующие функции:</w:t>
      </w:r>
    </w:p>
    <w:p w:rsidR="00251E66" w:rsidRDefault="00251E66" w:rsidP="00251E66">
      <w:pPr>
        <w:ind w:firstLine="708"/>
        <w:jc w:val="both"/>
        <w:rPr>
          <w:sz w:val="28"/>
          <w:szCs w:val="28"/>
        </w:rPr>
      </w:pPr>
      <w:r>
        <w:rPr>
          <w:sz w:val="28"/>
          <w:szCs w:val="28"/>
        </w:rPr>
        <w:t xml:space="preserve">организует распространение информации о проведении конкурсного отбора путем размещения объявления о проведении конкурсного отбора на официальном сайте администрации </w:t>
      </w:r>
      <w:r w:rsidR="00350B17">
        <w:rPr>
          <w:sz w:val="28"/>
          <w:szCs w:val="28"/>
        </w:rPr>
        <w:t>Г</w:t>
      </w:r>
      <w:r>
        <w:rPr>
          <w:sz w:val="28"/>
          <w:szCs w:val="28"/>
        </w:rPr>
        <w:t>атчинского муниципального района в информационно-телекоммуникационной сети Инт</w:t>
      </w:r>
      <w:r w:rsidR="00244BAA">
        <w:rPr>
          <w:sz w:val="28"/>
          <w:szCs w:val="28"/>
        </w:rPr>
        <w:t>е</w:t>
      </w:r>
      <w:r>
        <w:rPr>
          <w:sz w:val="28"/>
          <w:szCs w:val="28"/>
        </w:rPr>
        <w:t>рнет;</w:t>
      </w:r>
    </w:p>
    <w:p w:rsidR="00251E66" w:rsidRDefault="00251E66" w:rsidP="00251E66">
      <w:pPr>
        <w:ind w:firstLine="708"/>
        <w:jc w:val="both"/>
        <w:rPr>
          <w:sz w:val="28"/>
          <w:szCs w:val="28"/>
        </w:rPr>
      </w:pPr>
      <w:r>
        <w:rPr>
          <w:sz w:val="28"/>
          <w:szCs w:val="28"/>
        </w:rPr>
        <w:t>консультирует участников конкурсного отбора по вопросам подготовки и подачи заявок на участие в конкурсном отборе в устной и письменной форме;</w:t>
      </w:r>
    </w:p>
    <w:p w:rsidR="00251E66" w:rsidRDefault="00251E66" w:rsidP="00251E66">
      <w:pPr>
        <w:ind w:firstLine="708"/>
        <w:jc w:val="both"/>
        <w:rPr>
          <w:sz w:val="28"/>
          <w:szCs w:val="28"/>
        </w:rPr>
      </w:pPr>
      <w:r>
        <w:rPr>
          <w:sz w:val="28"/>
          <w:szCs w:val="28"/>
        </w:rPr>
        <w:lastRenderedPageBreak/>
        <w:t>осуществляет прием, регистрацию заявок участников конкурсного отбора на участие в конкурсном отборе в срок, установленный в извещении о проведении конкурсного отбора, направляет их в конкурсную комиссию;</w:t>
      </w:r>
    </w:p>
    <w:p w:rsidR="00251E66" w:rsidRDefault="00803DD0" w:rsidP="00251E66">
      <w:pPr>
        <w:ind w:firstLine="708"/>
        <w:jc w:val="both"/>
        <w:rPr>
          <w:sz w:val="28"/>
          <w:szCs w:val="28"/>
        </w:rPr>
      </w:pPr>
      <w:r>
        <w:rPr>
          <w:sz w:val="28"/>
          <w:szCs w:val="28"/>
        </w:rPr>
        <w:t>размещает информацию о результатах конкурсного отбора на о</w:t>
      </w:r>
      <w:r w:rsidR="00350B17">
        <w:rPr>
          <w:sz w:val="28"/>
          <w:szCs w:val="28"/>
        </w:rPr>
        <w:t>фициальном сайте администрации Г</w:t>
      </w:r>
      <w:r>
        <w:rPr>
          <w:sz w:val="28"/>
          <w:szCs w:val="28"/>
        </w:rPr>
        <w:t>атчинского муниципального района в информационно</w:t>
      </w:r>
      <w:r w:rsidR="00244BAA">
        <w:rPr>
          <w:sz w:val="28"/>
          <w:szCs w:val="28"/>
        </w:rPr>
        <w:t>-телекоммуникационной сети Интер</w:t>
      </w:r>
      <w:r>
        <w:rPr>
          <w:sz w:val="28"/>
          <w:szCs w:val="28"/>
        </w:rPr>
        <w:t xml:space="preserve">нет в течение 5 (пяти) рабочих дней </w:t>
      </w:r>
      <w:r w:rsidR="00244BAA">
        <w:rPr>
          <w:sz w:val="28"/>
          <w:szCs w:val="28"/>
        </w:rPr>
        <w:t>со дня вынесения решения по итогам заседания конкурсной комиссии;</w:t>
      </w:r>
    </w:p>
    <w:p w:rsidR="00244BAA" w:rsidRDefault="00244BAA" w:rsidP="00251E66">
      <w:pPr>
        <w:ind w:firstLine="708"/>
        <w:jc w:val="both"/>
        <w:rPr>
          <w:sz w:val="28"/>
          <w:szCs w:val="28"/>
        </w:rPr>
      </w:pPr>
      <w:r>
        <w:rPr>
          <w:sz w:val="28"/>
          <w:szCs w:val="28"/>
        </w:rPr>
        <w:t>обеспечивает заключение Соглашений о предоставлении субсидии с победителями конкурсного отбора (далее – получатель субсидии);</w:t>
      </w:r>
    </w:p>
    <w:p w:rsidR="00244BAA" w:rsidRDefault="00244BAA" w:rsidP="00251E66">
      <w:pPr>
        <w:ind w:firstLine="708"/>
        <w:jc w:val="both"/>
        <w:rPr>
          <w:sz w:val="28"/>
          <w:szCs w:val="28"/>
        </w:rPr>
      </w:pPr>
      <w:r>
        <w:rPr>
          <w:sz w:val="28"/>
          <w:szCs w:val="28"/>
        </w:rPr>
        <w:t>организует хранение протоколов, составленных в ходе проведения конкурсного отбора;</w:t>
      </w:r>
    </w:p>
    <w:p w:rsidR="00244BAA" w:rsidRDefault="00244BAA" w:rsidP="00251E66">
      <w:pPr>
        <w:ind w:firstLine="708"/>
        <w:jc w:val="both"/>
        <w:rPr>
          <w:sz w:val="28"/>
          <w:szCs w:val="28"/>
        </w:rPr>
      </w:pPr>
      <w:r>
        <w:rPr>
          <w:sz w:val="28"/>
          <w:szCs w:val="28"/>
        </w:rPr>
        <w:t>в случае образования по итогам конкурсного отбора остатков средств, выделенных из бюджета Гатчинского муниципального района на соответствующий финансовый год для предоставления субсидии, на основании решения конкурсной комиссии объявляет дополнительный конкурсный отбор на оставшиеся средства либо возвращает их в бюджет Гатчинского муниципального района;</w:t>
      </w:r>
    </w:p>
    <w:p w:rsidR="00244BAA" w:rsidRDefault="00244BAA" w:rsidP="00251E66">
      <w:pPr>
        <w:ind w:firstLine="708"/>
        <w:jc w:val="both"/>
        <w:rPr>
          <w:sz w:val="28"/>
          <w:szCs w:val="28"/>
        </w:rPr>
      </w:pPr>
      <w:r>
        <w:rPr>
          <w:sz w:val="28"/>
          <w:szCs w:val="28"/>
        </w:rPr>
        <w:t>осуществляет иные функции в соответствии с нормативными правовыми актами Гатчинского муниципального района, регулирующими вопросы предоставления субсидии получателям субсидии.</w:t>
      </w:r>
    </w:p>
    <w:p w:rsidR="00244BAA" w:rsidRDefault="00244BAA" w:rsidP="00251E66">
      <w:pPr>
        <w:ind w:firstLine="708"/>
        <w:jc w:val="both"/>
        <w:rPr>
          <w:sz w:val="28"/>
          <w:szCs w:val="28"/>
        </w:rPr>
      </w:pPr>
    </w:p>
    <w:p w:rsidR="00244BAA" w:rsidRPr="00244BAA" w:rsidRDefault="00244BAA" w:rsidP="00244BAA">
      <w:pPr>
        <w:pStyle w:val="a4"/>
        <w:numPr>
          <w:ilvl w:val="0"/>
          <w:numId w:val="12"/>
        </w:numPr>
        <w:jc w:val="center"/>
        <w:rPr>
          <w:sz w:val="28"/>
          <w:szCs w:val="28"/>
        </w:rPr>
      </w:pPr>
      <w:r>
        <w:rPr>
          <w:sz w:val="28"/>
          <w:szCs w:val="28"/>
        </w:rPr>
        <w:t>Организация деятельности конкурсной комиссии</w:t>
      </w:r>
    </w:p>
    <w:p w:rsidR="00251E66" w:rsidRPr="00251E66" w:rsidRDefault="00251E66" w:rsidP="00251E66">
      <w:pPr>
        <w:jc w:val="both"/>
        <w:rPr>
          <w:sz w:val="28"/>
          <w:szCs w:val="28"/>
        </w:rPr>
      </w:pPr>
    </w:p>
    <w:p w:rsidR="00CE41F3" w:rsidRDefault="00E0363F" w:rsidP="00251E66">
      <w:pPr>
        <w:jc w:val="both"/>
        <w:rPr>
          <w:sz w:val="28"/>
          <w:szCs w:val="28"/>
        </w:rPr>
      </w:pPr>
      <w:r>
        <w:rPr>
          <w:sz w:val="28"/>
          <w:szCs w:val="28"/>
        </w:rPr>
        <w:t xml:space="preserve">3.1. Конкурсная комиссия формируется </w:t>
      </w:r>
      <w:r w:rsidRPr="00027764">
        <w:rPr>
          <w:sz w:val="28"/>
          <w:szCs w:val="28"/>
        </w:rPr>
        <w:t>из числа</w:t>
      </w:r>
      <w:r w:rsidR="00576023" w:rsidRPr="00027764">
        <w:rPr>
          <w:sz w:val="28"/>
          <w:szCs w:val="28"/>
        </w:rPr>
        <w:t xml:space="preserve"> представителей органов местного самоуправления Гатчинского муниципального района.</w:t>
      </w:r>
    </w:p>
    <w:p w:rsidR="00576023" w:rsidRDefault="00576023" w:rsidP="00251E66">
      <w:pPr>
        <w:jc w:val="both"/>
        <w:rPr>
          <w:sz w:val="28"/>
          <w:szCs w:val="28"/>
        </w:rPr>
      </w:pPr>
      <w:r>
        <w:rPr>
          <w:sz w:val="28"/>
          <w:szCs w:val="28"/>
        </w:rPr>
        <w:t>3.2. В состав конкурсной комиссии входят председатель конкурсной комиссии, заместитель председателя конкурсной комиссии, члены конкурсной комиссии и секретарь конкурсной комиссии.</w:t>
      </w:r>
    </w:p>
    <w:p w:rsidR="00576023" w:rsidRDefault="00576023" w:rsidP="00251E66">
      <w:pPr>
        <w:jc w:val="both"/>
        <w:rPr>
          <w:sz w:val="28"/>
          <w:szCs w:val="28"/>
        </w:rPr>
      </w:pPr>
      <w:r>
        <w:rPr>
          <w:sz w:val="28"/>
          <w:szCs w:val="28"/>
        </w:rPr>
        <w:t>3.3. состав конкурсной комиссии утверждается постановлением администрации гатчинского муниципального района.</w:t>
      </w:r>
    </w:p>
    <w:p w:rsidR="00576023" w:rsidRDefault="00576023" w:rsidP="00251E66">
      <w:pPr>
        <w:jc w:val="both"/>
        <w:rPr>
          <w:sz w:val="28"/>
          <w:szCs w:val="28"/>
        </w:rPr>
      </w:pPr>
      <w:r>
        <w:rPr>
          <w:sz w:val="28"/>
          <w:szCs w:val="28"/>
        </w:rPr>
        <w:t>3.4. Председатель конкурсной комиссии организует работу конкурсной комиссии, распределяет работу между заместителем председателя конкурсной комиссии, членами конкурсной комиссии и секретарём конкурсной комиссии.</w:t>
      </w:r>
    </w:p>
    <w:p w:rsidR="00576023" w:rsidRDefault="00576023" w:rsidP="00251E66">
      <w:pPr>
        <w:jc w:val="both"/>
        <w:rPr>
          <w:sz w:val="28"/>
          <w:szCs w:val="28"/>
        </w:rPr>
      </w:pPr>
      <w:r>
        <w:rPr>
          <w:sz w:val="28"/>
          <w:szCs w:val="28"/>
        </w:rPr>
        <w:t>3.5. Заместитель председателя конкурсной комиссии исполняет обязанности председателя конкурсной комиссии в период его отсутствия.</w:t>
      </w:r>
    </w:p>
    <w:p w:rsidR="00576023" w:rsidRDefault="00576023" w:rsidP="00251E66">
      <w:pPr>
        <w:jc w:val="both"/>
        <w:rPr>
          <w:sz w:val="28"/>
          <w:szCs w:val="28"/>
        </w:rPr>
      </w:pPr>
      <w:r>
        <w:rPr>
          <w:sz w:val="28"/>
          <w:szCs w:val="28"/>
        </w:rPr>
        <w:t>3.6. Секретарь конкурсной комиссии оповещает членов конкурсной комиссии и участников конкурсного отбора о времени и месте заседания конкурсной комиссии, ведёт протокол заседания конкурсной комиссии.</w:t>
      </w:r>
    </w:p>
    <w:p w:rsidR="00576023" w:rsidRDefault="00576023" w:rsidP="00251E66">
      <w:pPr>
        <w:jc w:val="both"/>
        <w:rPr>
          <w:sz w:val="28"/>
          <w:szCs w:val="28"/>
        </w:rPr>
      </w:pPr>
      <w:r>
        <w:rPr>
          <w:sz w:val="28"/>
          <w:szCs w:val="28"/>
        </w:rPr>
        <w:t>3.7. Общее число членов конкурсной комиссии является нечётным и составляет не менее 7 (семи) человек.</w:t>
      </w:r>
    </w:p>
    <w:p w:rsidR="00576023" w:rsidRDefault="00576023" w:rsidP="00576023">
      <w:pPr>
        <w:jc w:val="center"/>
        <w:rPr>
          <w:sz w:val="28"/>
          <w:szCs w:val="28"/>
        </w:rPr>
      </w:pPr>
    </w:p>
    <w:p w:rsidR="00576023" w:rsidRDefault="00576023" w:rsidP="00576023">
      <w:pPr>
        <w:pStyle w:val="a4"/>
        <w:numPr>
          <w:ilvl w:val="0"/>
          <w:numId w:val="12"/>
        </w:numPr>
        <w:jc w:val="center"/>
        <w:rPr>
          <w:sz w:val="28"/>
          <w:szCs w:val="28"/>
        </w:rPr>
      </w:pPr>
      <w:r>
        <w:rPr>
          <w:sz w:val="28"/>
          <w:szCs w:val="28"/>
        </w:rPr>
        <w:t>Функции конкурсной комиссии</w:t>
      </w:r>
    </w:p>
    <w:p w:rsidR="00576023" w:rsidRDefault="00576023" w:rsidP="00576023">
      <w:pPr>
        <w:rPr>
          <w:sz w:val="28"/>
          <w:szCs w:val="28"/>
        </w:rPr>
      </w:pPr>
      <w:r>
        <w:rPr>
          <w:sz w:val="28"/>
          <w:szCs w:val="28"/>
        </w:rPr>
        <w:lastRenderedPageBreak/>
        <w:t>4.1. В целях организации проведения конкурсного отбора конкурсная комиссия:</w:t>
      </w:r>
    </w:p>
    <w:p w:rsidR="00576023" w:rsidRPr="00576023" w:rsidRDefault="001565B9" w:rsidP="001565B9">
      <w:pPr>
        <w:jc w:val="both"/>
        <w:rPr>
          <w:sz w:val="28"/>
          <w:szCs w:val="28"/>
        </w:rPr>
      </w:pPr>
      <w:r>
        <w:rPr>
          <w:sz w:val="28"/>
          <w:szCs w:val="28"/>
        </w:rPr>
        <w:tab/>
        <w:t>принимает решения о соответствии представленных заявок участниками конкурсного отбора требованиям проведения конкурсного отбора;</w:t>
      </w:r>
    </w:p>
    <w:p w:rsidR="00576023" w:rsidRDefault="001565B9" w:rsidP="00251E66">
      <w:pPr>
        <w:jc w:val="both"/>
        <w:rPr>
          <w:sz w:val="28"/>
          <w:szCs w:val="28"/>
        </w:rPr>
      </w:pPr>
      <w:r>
        <w:rPr>
          <w:sz w:val="28"/>
          <w:szCs w:val="28"/>
        </w:rPr>
        <w:tab/>
        <w:t>осуществляет рассмотрение и оценку заявок участников конкурсного отбора на участие в конкурсном отборе;</w:t>
      </w:r>
    </w:p>
    <w:p w:rsidR="001565B9" w:rsidRDefault="001565B9" w:rsidP="00251E66">
      <w:pPr>
        <w:jc w:val="both"/>
        <w:rPr>
          <w:sz w:val="28"/>
          <w:szCs w:val="28"/>
        </w:rPr>
      </w:pPr>
      <w:r>
        <w:rPr>
          <w:sz w:val="28"/>
          <w:szCs w:val="28"/>
        </w:rPr>
        <w:tab/>
        <w:t>по результатам рассмотрения заявок участников конкурсного отбора, определяет участников конкурсного отбора, признанных победителями конкурсного отбора;</w:t>
      </w:r>
    </w:p>
    <w:p w:rsidR="001565B9" w:rsidRDefault="001565B9" w:rsidP="00251E66">
      <w:pPr>
        <w:jc w:val="both"/>
        <w:rPr>
          <w:sz w:val="28"/>
          <w:szCs w:val="28"/>
        </w:rPr>
      </w:pPr>
      <w:r>
        <w:rPr>
          <w:sz w:val="28"/>
          <w:szCs w:val="28"/>
        </w:rPr>
        <w:tab/>
        <w:t>в случае образования остатков средств, выделенных из бюджета Гатчинского муниципального района на соответствующий финансовый год для предоставления субсидии на реализацию мероприятий в сфере социальной поддержки и защиты граждан, принимает следующие решения:</w:t>
      </w:r>
    </w:p>
    <w:p w:rsidR="001565B9" w:rsidRDefault="001565B9" w:rsidP="00251E66">
      <w:pPr>
        <w:jc w:val="both"/>
        <w:rPr>
          <w:sz w:val="28"/>
          <w:szCs w:val="28"/>
        </w:rPr>
      </w:pPr>
      <w:r>
        <w:rPr>
          <w:sz w:val="28"/>
          <w:szCs w:val="28"/>
        </w:rPr>
        <w:tab/>
        <w:t>о возврате нераспределенного объема сре</w:t>
      </w:r>
      <w:proofErr w:type="gramStart"/>
      <w:r>
        <w:rPr>
          <w:sz w:val="28"/>
          <w:szCs w:val="28"/>
        </w:rPr>
        <w:t>дств в б</w:t>
      </w:r>
      <w:proofErr w:type="gramEnd"/>
      <w:r>
        <w:rPr>
          <w:sz w:val="28"/>
          <w:szCs w:val="28"/>
        </w:rPr>
        <w:t>юджет Гатчинского муниципального района;</w:t>
      </w:r>
    </w:p>
    <w:p w:rsidR="001565B9" w:rsidRDefault="001565B9" w:rsidP="00251E66">
      <w:pPr>
        <w:jc w:val="both"/>
        <w:rPr>
          <w:sz w:val="28"/>
          <w:szCs w:val="28"/>
        </w:rPr>
      </w:pPr>
      <w:r>
        <w:rPr>
          <w:sz w:val="28"/>
          <w:szCs w:val="28"/>
        </w:rPr>
        <w:tab/>
        <w:t>о проведении дополнительного конкурсного отбора на предоставление субсидии на реализацию мероприятий в сфере социальной поддержки и защиты граждан;</w:t>
      </w:r>
    </w:p>
    <w:p w:rsidR="001565B9" w:rsidRDefault="001565B9" w:rsidP="00251E66">
      <w:pPr>
        <w:jc w:val="both"/>
        <w:rPr>
          <w:sz w:val="28"/>
          <w:szCs w:val="28"/>
        </w:rPr>
      </w:pPr>
      <w:r>
        <w:rPr>
          <w:sz w:val="28"/>
          <w:szCs w:val="28"/>
        </w:rPr>
        <w:tab/>
        <w:t>осуществляет иные полномочия, необходимые для надлежащего осуществления деятельности конкурсной комиссии.</w:t>
      </w:r>
    </w:p>
    <w:p w:rsidR="00AE5777" w:rsidRDefault="00AE5777" w:rsidP="00251E66">
      <w:pPr>
        <w:jc w:val="both"/>
        <w:rPr>
          <w:sz w:val="28"/>
          <w:szCs w:val="28"/>
        </w:rPr>
      </w:pPr>
      <w:r>
        <w:rPr>
          <w:sz w:val="28"/>
          <w:szCs w:val="28"/>
        </w:rPr>
        <w:t>4.2. Заседания конкурсной комиссии является правомочным, если на нём присутствует не менее двух третей от общего числа членов конкурсной комиссии.</w:t>
      </w:r>
    </w:p>
    <w:p w:rsidR="00AE5777" w:rsidRDefault="00AE5777" w:rsidP="00251E66">
      <w:pPr>
        <w:jc w:val="both"/>
        <w:rPr>
          <w:sz w:val="28"/>
          <w:szCs w:val="28"/>
        </w:rPr>
      </w:pPr>
      <w:r>
        <w:rPr>
          <w:sz w:val="28"/>
          <w:szCs w:val="28"/>
        </w:rPr>
        <w:t>4.3. Каждый член конкурсной комиссии обладает одним голосом. Член конкурсной комиссии не вправе передавать право голоса другому лицу.</w:t>
      </w:r>
    </w:p>
    <w:p w:rsidR="00AE5777" w:rsidRDefault="00AE5777" w:rsidP="00251E66">
      <w:pPr>
        <w:jc w:val="both"/>
        <w:rPr>
          <w:sz w:val="28"/>
          <w:szCs w:val="28"/>
        </w:rPr>
      </w:pPr>
      <w:r>
        <w:rPr>
          <w:sz w:val="28"/>
          <w:szCs w:val="28"/>
        </w:rPr>
        <w:t xml:space="preserve">4.4. </w:t>
      </w:r>
      <w:r w:rsidR="009C713E">
        <w:rPr>
          <w:sz w:val="28"/>
          <w:szCs w:val="28"/>
        </w:rPr>
        <w:t>При равенстве голосов принимается решение</w:t>
      </w:r>
      <w:r w:rsidR="00EC49C4">
        <w:rPr>
          <w:sz w:val="28"/>
          <w:szCs w:val="28"/>
        </w:rPr>
        <w:t>,</w:t>
      </w:r>
      <w:r w:rsidR="009C713E">
        <w:rPr>
          <w:sz w:val="28"/>
          <w:szCs w:val="28"/>
        </w:rPr>
        <w:t xml:space="preserve"> за которое проголосовал председатель конкурсной комиссии</w:t>
      </w:r>
      <w:r w:rsidR="000410D7">
        <w:rPr>
          <w:sz w:val="28"/>
          <w:szCs w:val="28"/>
        </w:rPr>
        <w:t xml:space="preserve"> либо заместитель председателя конкурсной комиссии в случае отсутствия председателя конкурсной комиссии.</w:t>
      </w:r>
    </w:p>
    <w:p w:rsidR="000410D7" w:rsidRDefault="000410D7" w:rsidP="00251E66">
      <w:pPr>
        <w:jc w:val="both"/>
        <w:rPr>
          <w:sz w:val="28"/>
          <w:szCs w:val="28"/>
        </w:rPr>
      </w:pPr>
      <w:r>
        <w:rPr>
          <w:sz w:val="28"/>
          <w:szCs w:val="28"/>
        </w:rPr>
        <w:t>4.5. Каждый член конкурсной комиссии вправе знакомиться с документами и заявками на участие в конкурсном отборе.</w:t>
      </w:r>
    </w:p>
    <w:p w:rsidR="000410D7" w:rsidRDefault="000410D7" w:rsidP="000410D7">
      <w:pPr>
        <w:jc w:val="center"/>
        <w:rPr>
          <w:sz w:val="28"/>
          <w:szCs w:val="28"/>
        </w:rPr>
      </w:pPr>
    </w:p>
    <w:p w:rsidR="000410D7" w:rsidRDefault="000410D7" w:rsidP="000410D7">
      <w:pPr>
        <w:pStyle w:val="a4"/>
        <w:numPr>
          <w:ilvl w:val="0"/>
          <w:numId w:val="12"/>
        </w:numPr>
        <w:jc w:val="center"/>
        <w:rPr>
          <w:sz w:val="28"/>
          <w:szCs w:val="28"/>
        </w:rPr>
      </w:pPr>
      <w:r>
        <w:rPr>
          <w:sz w:val="28"/>
          <w:szCs w:val="28"/>
        </w:rPr>
        <w:t>Порядок проведения заседания конкурсной комиссии</w:t>
      </w:r>
    </w:p>
    <w:p w:rsidR="000410D7" w:rsidRDefault="000410D7" w:rsidP="000410D7">
      <w:pPr>
        <w:rPr>
          <w:sz w:val="28"/>
          <w:szCs w:val="28"/>
        </w:rPr>
      </w:pPr>
    </w:p>
    <w:p w:rsidR="000410D7" w:rsidRDefault="000410D7" w:rsidP="007E6711">
      <w:pPr>
        <w:pStyle w:val="a4"/>
        <w:numPr>
          <w:ilvl w:val="1"/>
          <w:numId w:val="12"/>
        </w:numPr>
        <w:ind w:left="0" w:firstLine="0"/>
        <w:jc w:val="both"/>
        <w:rPr>
          <w:sz w:val="28"/>
          <w:szCs w:val="28"/>
        </w:rPr>
      </w:pPr>
      <w:proofErr w:type="gramStart"/>
      <w:r>
        <w:rPr>
          <w:sz w:val="28"/>
          <w:szCs w:val="28"/>
        </w:rPr>
        <w:t xml:space="preserve">Участники конкурсного отбора, допущенные конкурсной комиссией до участия в конкурсном отборе, приглашаются на открытое заседание конкурсной комиссии для представления заявок на участие в конкурсном отборе и Паспорта Комплекса мер по реализации мероприятий в сфере социальной  поддержки и защиты граждан согласно Приложению 2 к Порядку конкурсного отбора </w:t>
      </w:r>
      <w:r w:rsidR="007E6711">
        <w:rPr>
          <w:sz w:val="28"/>
          <w:szCs w:val="28"/>
        </w:rPr>
        <w:t>некоммерческих организаций, не являющихся государственными (муниципальными) учреждениями, для предоставления субсидий из бюджета Гатчинского муниципального</w:t>
      </w:r>
      <w:proofErr w:type="gramEnd"/>
      <w:r w:rsidR="007E6711">
        <w:rPr>
          <w:sz w:val="28"/>
          <w:szCs w:val="28"/>
        </w:rPr>
        <w:t xml:space="preserve"> района на реализацию </w:t>
      </w:r>
      <w:r w:rsidR="007E6711">
        <w:rPr>
          <w:sz w:val="28"/>
          <w:szCs w:val="28"/>
        </w:rPr>
        <w:lastRenderedPageBreak/>
        <w:t>мероприятий в сфере социальной поддержки и защиты граждан (далее – конкурсная заявка).</w:t>
      </w:r>
    </w:p>
    <w:p w:rsidR="007E6711" w:rsidRDefault="007E6711" w:rsidP="007E6711">
      <w:pPr>
        <w:pStyle w:val="a4"/>
        <w:numPr>
          <w:ilvl w:val="1"/>
          <w:numId w:val="12"/>
        </w:numPr>
        <w:ind w:left="0" w:firstLine="0"/>
        <w:jc w:val="both"/>
        <w:rPr>
          <w:sz w:val="28"/>
          <w:szCs w:val="28"/>
        </w:rPr>
      </w:pPr>
      <w:r>
        <w:rPr>
          <w:sz w:val="28"/>
          <w:szCs w:val="28"/>
        </w:rPr>
        <w:t>Представление конкурсных заявок участниками</w:t>
      </w:r>
      <w:r w:rsidR="0082238D">
        <w:rPr>
          <w:sz w:val="28"/>
          <w:szCs w:val="28"/>
        </w:rPr>
        <w:t xml:space="preserve"> конкурсного отбора проводится в форме презентации, в рамках которой разъясняются цели, задачи конкурсной заявки, целевые группы, на которые направлены мероприятия конкурсной заявки, ожидаемые результаты от реализации конкурсной заявки, а также ресурсное обеспечение конкурсной заявки (имеющиеся кадровые, материальные и технические ресурсы и объем запрашиваемых средств).</w:t>
      </w:r>
    </w:p>
    <w:p w:rsidR="0082238D" w:rsidRDefault="0082238D" w:rsidP="0082238D">
      <w:pPr>
        <w:ind w:firstLine="708"/>
        <w:jc w:val="both"/>
        <w:rPr>
          <w:sz w:val="28"/>
          <w:szCs w:val="28"/>
        </w:rPr>
      </w:pPr>
      <w:r w:rsidRPr="0082238D">
        <w:rPr>
          <w:sz w:val="28"/>
          <w:szCs w:val="28"/>
        </w:rPr>
        <w:t xml:space="preserve">При отсутствии технической возможности проведения </w:t>
      </w:r>
      <w:proofErr w:type="spellStart"/>
      <w:r w:rsidRPr="0082238D">
        <w:rPr>
          <w:sz w:val="28"/>
          <w:szCs w:val="28"/>
        </w:rPr>
        <w:t>видеопрезентаций</w:t>
      </w:r>
      <w:proofErr w:type="spellEnd"/>
      <w:r w:rsidRPr="0082238D">
        <w:rPr>
          <w:sz w:val="28"/>
          <w:szCs w:val="28"/>
        </w:rPr>
        <w:t xml:space="preserve"> представление конкурсной заявки может проводиться участником конкурсного отбора в форме устного выступления </w:t>
      </w:r>
      <w:r>
        <w:rPr>
          <w:sz w:val="28"/>
          <w:szCs w:val="28"/>
        </w:rPr>
        <w:t>с использованием печатных раздаточных материалов.</w:t>
      </w:r>
    </w:p>
    <w:p w:rsidR="0082238D" w:rsidRDefault="0082238D" w:rsidP="0082238D">
      <w:pPr>
        <w:jc w:val="both"/>
        <w:rPr>
          <w:sz w:val="28"/>
          <w:szCs w:val="28"/>
        </w:rPr>
      </w:pPr>
      <w:r>
        <w:rPr>
          <w:sz w:val="28"/>
          <w:szCs w:val="28"/>
        </w:rPr>
        <w:t>5.3.  Перед началом заседания конкурсной комиссии секретарь конкурсной комиссии оглашает регламент проведения конкурсного отбора и очередность вступления участников конкурсного отбора.</w:t>
      </w:r>
    </w:p>
    <w:p w:rsidR="0082238D" w:rsidRDefault="0082238D" w:rsidP="0082238D">
      <w:pPr>
        <w:jc w:val="both"/>
        <w:rPr>
          <w:sz w:val="28"/>
          <w:szCs w:val="28"/>
        </w:rPr>
      </w:pPr>
      <w:r>
        <w:rPr>
          <w:sz w:val="28"/>
          <w:szCs w:val="28"/>
        </w:rPr>
        <w:t>5.4. После представления участником конкурсного отбора конкурсной заявки члены конкурсной комиссии могут задать дополнительные вопросы по реализации конкурсной заявки.</w:t>
      </w:r>
    </w:p>
    <w:p w:rsidR="0082238D" w:rsidRDefault="0082238D" w:rsidP="0082238D">
      <w:pPr>
        <w:jc w:val="both"/>
        <w:rPr>
          <w:sz w:val="28"/>
          <w:szCs w:val="28"/>
        </w:rPr>
      </w:pPr>
      <w:r>
        <w:rPr>
          <w:sz w:val="28"/>
          <w:szCs w:val="28"/>
        </w:rPr>
        <w:t>5.5. Регламент рассмотрения одной конкурсной заявки не должен превышать 15 (пятнадцати) минут, в том числе – не более 10 (десяти) минут на презентацию конкурсной заявки и не более 5 (пяти) минут на вопросы членов конкурсной комиссии к участнику конкурсного отбора.</w:t>
      </w:r>
    </w:p>
    <w:p w:rsidR="006853AA" w:rsidRDefault="006853AA" w:rsidP="0082238D">
      <w:pPr>
        <w:jc w:val="both"/>
        <w:rPr>
          <w:sz w:val="28"/>
          <w:szCs w:val="28"/>
        </w:rPr>
      </w:pPr>
      <w:r>
        <w:rPr>
          <w:sz w:val="28"/>
          <w:szCs w:val="28"/>
        </w:rPr>
        <w:t>5.6. Оценка конкурсной заявки осуществляется членами конкурсной комиссии в ходе представления участником конкурсного отбора конкурсной заявки в соответствии с приложением 4 к Порядку конкурсного отбора некоммерческих организаций, не являющихся государственными (муниципальными) учреждениями, для предоставления субсидий из бюджета Гатчинского муниципального района на реализацию мероприятий в сфере социальной поддержки и защиты граждан. Оценка производится в баллах в соответствии с перечнем утвержденных критериев.</w:t>
      </w:r>
    </w:p>
    <w:p w:rsidR="006853AA" w:rsidRDefault="006853AA" w:rsidP="0082238D">
      <w:pPr>
        <w:jc w:val="both"/>
        <w:rPr>
          <w:sz w:val="28"/>
          <w:szCs w:val="28"/>
        </w:rPr>
      </w:pPr>
      <w:r>
        <w:rPr>
          <w:sz w:val="28"/>
          <w:szCs w:val="28"/>
        </w:rPr>
        <w:tab/>
        <w:t>Общая сумма баллов конкурсной заявки складывается как сумма баллов, выставленных каждым членом конкурсной комиссии.</w:t>
      </w:r>
    </w:p>
    <w:p w:rsidR="006853AA" w:rsidRDefault="006853AA" w:rsidP="0082238D">
      <w:pPr>
        <w:jc w:val="both"/>
        <w:rPr>
          <w:sz w:val="28"/>
          <w:szCs w:val="28"/>
        </w:rPr>
      </w:pPr>
      <w:r>
        <w:rPr>
          <w:sz w:val="28"/>
          <w:szCs w:val="28"/>
        </w:rPr>
        <w:t>5.7. После завершения представления участником конкурсного отбора конкурсной заявки конкурсная комиссия ранжирует участников конкурсного отбора в порядке убывания суммарного количества баллов, набранных каждым участником конкурсного отбора.</w:t>
      </w:r>
    </w:p>
    <w:p w:rsidR="006853AA" w:rsidRDefault="006853AA" w:rsidP="0082238D">
      <w:pPr>
        <w:jc w:val="both"/>
        <w:rPr>
          <w:sz w:val="28"/>
          <w:szCs w:val="28"/>
        </w:rPr>
      </w:pPr>
      <w:r>
        <w:rPr>
          <w:sz w:val="28"/>
          <w:szCs w:val="28"/>
        </w:rPr>
        <w:tab/>
        <w:t>Участникам конкурсного отбора присваиваются порядковые номера (места), начиная с участника конкурсного отбора, конкурсная заявка которого получила наибольшее количество баллов.</w:t>
      </w:r>
    </w:p>
    <w:p w:rsidR="006853AA" w:rsidRDefault="006853AA" w:rsidP="0082238D">
      <w:pPr>
        <w:jc w:val="both"/>
        <w:rPr>
          <w:sz w:val="28"/>
          <w:szCs w:val="28"/>
        </w:rPr>
      </w:pPr>
      <w:r>
        <w:rPr>
          <w:sz w:val="28"/>
          <w:szCs w:val="28"/>
        </w:rPr>
        <w:t>5.8. Победителем конкурсного отбора признается участник конкурсного отбора, конкурсная заявка которого получила наибольшее количество баллов.</w:t>
      </w:r>
    </w:p>
    <w:p w:rsidR="006853AA" w:rsidRDefault="006853AA" w:rsidP="0082238D">
      <w:pPr>
        <w:jc w:val="both"/>
        <w:rPr>
          <w:sz w:val="28"/>
          <w:szCs w:val="28"/>
        </w:rPr>
      </w:pPr>
      <w:r>
        <w:rPr>
          <w:sz w:val="28"/>
          <w:szCs w:val="28"/>
        </w:rPr>
        <w:lastRenderedPageBreak/>
        <w:t>5.9. В случае равного количества баллов у двух и более участников конкурсного отбора решение о выборе победителя конкурсного отбора принимается членами конкурсной комиссии путем открытого голосования. Определяющим является голос председателя конкурсной комиссии.</w:t>
      </w:r>
    </w:p>
    <w:p w:rsidR="00F84A9E" w:rsidRDefault="00F84A9E" w:rsidP="0082238D">
      <w:pPr>
        <w:jc w:val="both"/>
        <w:rPr>
          <w:sz w:val="28"/>
          <w:szCs w:val="28"/>
        </w:rPr>
      </w:pPr>
      <w:r>
        <w:rPr>
          <w:sz w:val="28"/>
          <w:szCs w:val="28"/>
        </w:rPr>
        <w:t xml:space="preserve">5.10. </w:t>
      </w:r>
      <w:r w:rsidR="00664250">
        <w:rPr>
          <w:sz w:val="28"/>
          <w:szCs w:val="28"/>
        </w:rPr>
        <w:t>В</w:t>
      </w:r>
      <w:r>
        <w:rPr>
          <w:sz w:val="28"/>
          <w:szCs w:val="28"/>
        </w:rPr>
        <w:t>се решения конкурсной комиссии оформляются протоколами, которые утверждаются председателем конкурсной комиссии и секретарем конкурсной комиссии.</w:t>
      </w: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82238D">
      <w:pPr>
        <w:jc w:val="both"/>
        <w:rPr>
          <w:sz w:val="28"/>
          <w:szCs w:val="28"/>
        </w:rPr>
      </w:pPr>
    </w:p>
    <w:p w:rsidR="00B33FE6" w:rsidRDefault="00B33FE6" w:rsidP="00B33FE6">
      <w:pPr>
        <w:autoSpaceDE w:val="0"/>
        <w:autoSpaceDN w:val="0"/>
        <w:adjustRightInd w:val="0"/>
        <w:ind w:left="3540"/>
        <w:jc w:val="right"/>
        <w:outlineLvl w:val="0"/>
        <w:rPr>
          <w:sz w:val="28"/>
          <w:szCs w:val="28"/>
        </w:rPr>
      </w:pPr>
      <w:r>
        <w:rPr>
          <w:sz w:val="28"/>
          <w:szCs w:val="28"/>
        </w:rPr>
        <w:lastRenderedPageBreak/>
        <w:t>Приложение 3</w:t>
      </w:r>
    </w:p>
    <w:p w:rsidR="00B33FE6" w:rsidRDefault="00B33FE6" w:rsidP="00B33FE6">
      <w:pPr>
        <w:autoSpaceDE w:val="0"/>
        <w:autoSpaceDN w:val="0"/>
        <w:adjustRightInd w:val="0"/>
        <w:jc w:val="right"/>
        <w:outlineLvl w:val="0"/>
        <w:rPr>
          <w:sz w:val="28"/>
          <w:szCs w:val="28"/>
        </w:rPr>
      </w:pPr>
      <w:r>
        <w:rPr>
          <w:sz w:val="28"/>
          <w:szCs w:val="28"/>
        </w:rPr>
        <w:t>к постановлению администрации</w:t>
      </w:r>
    </w:p>
    <w:p w:rsidR="00B33FE6" w:rsidRPr="00B33FE6" w:rsidRDefault="00B33FE6" w:rsidP="00B33FE6">
      <w:pPr>
        <w:autoSpaceDE w:val="0"/>
        <w:autoSpaceDN w:val="0"/>
        <w:adjustRightInd w:val="0"/>
        <w:jc w:val="right"/>
        <w:outlineLvl w:val="0"/>
        <w:rPr>
          <w:sz w:val="28"/>
          <w:szCs w:val="28"/>
        </w:rPr>
      </w:pPr>
      <w:r w:rsidRPr="00B33FE6">
        <w:rPr>
          <w:sz w:val="28"/>
          <w:szCs w:val="28"/>
        </w:rPr>
        <w:t>от ________________   №  ____</w:t>
      </w:r>
    </w:p>
    <w:p w:rsidR="00B33FE6" w:rsidRDefault="00B33FE6" w:rsidP="00B33FE6">
      <w:pPr>
        <w:autoSpaceDE w:val="0"/>
        <w:autoSpaceDN w:val="0"/>
        <w:adjustRightInd w:val="0"/>
        <w:jc w:val="right"/>
        <w:outlineLvl w:val="0"/>
        <w:rPr>
          <w:sz w:val="28"/>
          <w:szCs w:val="28"/>
        </w:rPr>
      </w:pPr>
    </w:p>
    <w:p w:rsidR="00B33FE6" w:rsidRDefault="00B33FE6" w:rsidP="00B33FE6">
      <w:pPr>
        <w:autoSpaceDE w:val="0"/>
        <w:autoSpaceDN w:val="0"/>
        <w:adjustRightInd w:val="0"/>
        <w:outlineLvl w:val="0"/>
        <w:rPr>
          <w:sz w:val="28"/>
          <w:szCs w:val="28"/>
        </w:rPr>
      </w:pPr>
      <w:r>
        <w:rPr>
          <w:sz w:val="28"/>
          <w:szCs w:val="28"/>
        </w:rPr>
        <w:t xml:space="preserve">                                                                                </w:t>
      </w:r>
    </w:p>
    <w:p w:rsidR="00B33FE6" w:rsidRDefault="00B33FE6" w:rsidP="00B33FE6">
      <w:pPr>
        <w:rPr>
          <w:b/>
          <w:sz w:val="28"/>
          <w:szCs w:val="28"/>
        </w:rPr>
      </w:pPr>
    </w:p>
    <w:p w:rsidR="00B33FE6" w:rsidRDefault="00B33FE6" w:rsidP="00B33FE6">
      <w:pPr>
        <w:jc w:val="center"/>
        <w:rPr>
          <w:sz w:val="28"/>
          <w:szCs w:val="28"/>
        </w:rPr>
      </w:pPr>
      <w:r>
        <w:rPr>
          <w:sz w:val="28"/>
          <w:szCs w:val="28"/>
        </w:rPr>
        <w:t>Состав</w:t>
      </w:r>
    </w:p>
    <w:p w:rsidR="00B33FE6" w:rsidRDefault="00B33FE6" w:rsidP="00B33FE6">
      <w:pPr>
        <w:jc w:val="center"/>
        <w:rPr>
          <w:sz w:val="28"/>
          <w:szCs w:val="28"/>
        </w:rPr>
      </w:pPr>
      <w:r>
        <w:rPr>
          <w:sz w:val="28"/>
          <w:szCs w:val="28"/>
        </w:rPr>
        <w:t xml:space="preserve">комиссии </w:t>
      </w:r>
      <w:r w:rsidRPr="0057325F">
        <w:rPr>
          <w:sz w:val="28"/>
          <w:szCs w:val="28"/>
        </w:rPr>
        <w:t>для проведения конкурсного отбора некоммерческих организаций, не являющихся государственными (муниципальными) учреждениями, для предоставления субсидий из бюджета Гатчинского муниципального района на реализацию мероприятий в сфере социальной поддержки и защиты граждан</w:t>
      </w:r>
    </w:p>
    <w:p w:rsidR="00B33FE6" w:rsidRDefault="00B33FE6" w:rsidP="00B33FE6">
      <w:pPr>
        <w:tabs>
          <w:tab w:val="num" w:pos="1020"/>
          <w:tab w:val="left" w:pos="1080"/>
        </w:tabs>
        <w:jc w:val="both"/>
        <w:rPr>
          <w:sz w:val="28"/>
          <w:szCs w:val="28"/>
        </w:rPr>
      </w:pPr>
    </w:p>
    <w:tbl>
      <w:tblPr>
        <w:tblW w:w="0" w:type="auto"/>
        <w:tblLook w:val="01E0" w:firstRow="1" w:lastRow="1" w:firstColumn="1" w:lastColumn="1" w:noHBand="0" w:noVBand="0"/>
      </w:tblPr>
      <w:tblGrid>
        <w:gridCol w:w="3854"/>
        <w:gridCol w:w="5716"/>
      </w:tblGrid>
      <w:tr w:rsidR="00B33FE6" w:rsidTr="00B33FE6">
        <w:tc>
          <w:tcPr>
            <w:tcW w:w="3854" w:type="dxa"/>
          </w:tcPr>
          <w:p w:rsidR="00B33FE6" w:rsidRDefault="00B33FE6">
            <w:pPr>
              <w:tabs>
                <w:tab w:val="num" w:pos="1020"/>
                <w:tab w:val="left" w:pos="1080"/>
              </w:tabs>
              <w:jc w:val="both"/>
              <w:rPr>
                <w:sz w:val="28"/>
                <w:szCs w:val="28"/>
              </w:rPr>
            </w:pPr>
            <w:r>
              <w:rPr>
                <w:sz w:val="28"/>
                <w:szCs w:val="28"/>
              </w:rPr>
              <w:t>Председатель комиссии:</w:t>
            </w:r>
          </w:p>
          <w:p w:rsidR="00B33FE6" w:rsidRDefault="00B33FE6">
            <w:pPr>
              <w:tabs>
                <w:tab w:val="num" w:pos="1020"/>
                <w:tab w:val="left" w:pos="1080"/>
              </w:tabs>
              <w:jc w:val="both"/>
              <w:rPr>
                <w:sz w:val="28"/>
                <w:szCs w:val="28"/>
              </w:rPr>
            </w:pPr>
          </w:p>
        </w:tc>
        <w:tc>
          <w:tcPr>
            <w:tcW w:w="5716" w:type="dxa"/>
          </w:tcPr>
          <w:p w:rsidR="00B33FE6" w:rsidRDefault="00B33FE6">
            <w:pPr>
              <w:tabs>
                <w:tab w:val="num" w:pos="1020"/>
                <w:tab w:val="left" w:pos="1080"/>
              </w:tabs>
              <w:jc w:val="both"/>
              <w:rPr>
                <w:sz w:val="28"/>
                <w:szCs w:val="28"/>
              </w:rPr>
            </w:pPr>
          </w:p>
        </w:tc>
      </w:tr>
      <w:tr w:rsidR="00B33FE6" w:rsidTr="00B33FE6">
        <w:tc>
          <w:tcPr>
            <w:tcW w:w="3854" w:type="dxa"/>
            <w:hideMark/>
          </w:tcPr>
          <w:p w:rsidR="00B33FE6" w:rsidRDefault="00B33FE6">
            <w:pPr>
              <w:tabs>
                <w:tab w:val="num" w:pos="1020"/>
                <w:tab w:val="left" w:pos="1080"/>
              </w:tabs>
              <w:jc w:val="both"/>
              <w:rPr>
                <w:sz w:val="28"/>
                <w:szCs w:val="28"/>
              </w:rPr>
            </w:pPr>
            <w:proofErr w:type="spellStart"/>
            <w:r>
              <w:rPr>
                <w:sz w:val="28"/>
                <w:szCs w:val="28"/>
              </w:rPr>
              <w:t>Дерендяев</w:t>
            </w:r>
            <w:proofErr w:type="spellEnd"/>
            <w:r>
              <w:rPr>
                <w:sz w:val="28"/>
                <w:szCs w:val="28"/>
              </w:rPr>
              <w:t xml:space="preserve"> Роман Олегович</w:t>
            </w:r>
          </w:p>
        </w:tc>
        <w:tc>
          <w:tcPr>
            <w:tcW w:w="5716" w:type="dxa"/>
            <w:hideMark/>
          </w:tcPr>
          <w:p w:rsidR="00B33FE6" w:rsidRDefault="00B33FE6">
            <w:pPr>
              <w:tabs>
                <w:tab w:val="num" w:pos="1020"/>
                <w:tab w:val="left" w:pos="1080"/>
              </w:tabs>
              <w:jc w:val="both"/>
              <w:rPr>
                <w:b/>
                <w:sz w:val="28"/>
                <w:szCs w:val="28"/>
              </w:rPr>
            </w:pPr>
            <w:r>
              <w:rPr>
                <w:sz w:val="28"/>
                <w:szCs w:val="28"/>
              </w:rPr>
              <w:t>- первый заместитель главы администрации Гатчинского муниципального района по выполнению государственных  полномочий и социальному комплексу.</w:t>
            </w:r>
          </w:p>
        </w:tc>
      </w:tr>
      <w:tr w:rsidR="00B33FE6" w:rsidTr="00B33FE6">
        <w:tc>
          <w:tcPr>
            <w:tcW w:w="3854" w:type="dxa"/>
          </w:tcPr>
          <w:p w:rsidR="00B33FE6" w:rsidRDefault="00B33FE6">
            <w:pPr>
              <w:tabs>
                <w:tab w:val="num" w:pos="1020"/>
                <w:tab w:val="left" w:pos="1080"/>
              </w:tabs>
              <w:jc w:val="both"/>
              <w:rPr>
                <w:b/>
                <w:sz w:val="28"/>
                <w:szCs w:val="28"/>
              </w:rPr>
            </w:pPr>
          </w:p>
        </w:tc>
        <w:tc>
          <w:tcPr>
            <w:tcW w:w="5716" w:type="dxa"/>
          </w:tcPr>
          <w:p w:rsidR="00B33FE6" w:rsidRDefault="00B33FE6">
            <w:pPr>
              <w:tabs>
                <w:tab w:val="num" w:pos="1020"/>
                <w:tab w:val="left" w:pos="1080"/>
              </w:tabs>
              <w:jc w:val="both"/>
              <w:rPr>
                <w:b/>
                <w:sz w:val="28"/>
                <w:szCs w:val="28"/>
              </w:rPr>
            </w:pPr>
          </w:p>
        </w:tc>
      </w:tr>
      <w:tr w:rsidR="00B33FE6" w:rsidTr="00B33FE6">
        <w:tc>
          <w:tcPr>
            <w:tcW w:w="3854" w:type="dxa"/>
            <w:hideMark/>
          </w:tcPr>
          <w:p w:rsidR="00B33FE6" w:rsidRDefault="00B33FE6">
            <w:pPr>
              <w:tabs>
                <w:tab w:val="num" w:pos="1020"/>
                <w:tab w:val="left" w:pos="1080"/>
              </w:tabs>
              <w:rPr>
                <w:sz w:val="28"/>
                <w:szCs w:val="28"/>
              </w:rPr>
            </w:pPr>
            <w:r>
              <w:rPr>
                <w:sz w:val="28"/>
                <w:szCs w:val="28"/>
              </w:rPr>
              <w:t>Заместитель председателя комиссии:</w:t>
            </w:r>
          </w:p>
        </w:tc>
        <w:tc>
          <w:tcPr>
            <w:tcW w:w="5716" w:type="dxa"/>
          </w:tcPr>
          <w:p w:rsidR="00B33FE6" w:rsidRDefault="00B33FE6">
            <w:pPr>
              <w:tabs>
                <w:tab w:val="num" w:pos="1020"/>
                <w:tab w:val="left" w:pos="1080"/>
              </w:tabs>
              <w:jc w:val="both"/>
              <w:rPr>
                <w:b/>
                <w:sz w:val="28"/>
                <w:szCs w:val="28"/>
              </w:rPr>
            </w:pPr>
          </w:p>
        </w:tc>
      </w:tr>
      <w:tr w:rsidR="00B33FE6" w:rsidTr="00B33FE6">
        <w:trPr>
          <w:trHeight w:val="1426"/>
        </w:trPr>
        <w:tc>
          <w:tcPr>
            <w:tcW w:w="3854" w:type="dxa"/>
          </w:tcPr>
          <w:p w:rsidR="00B33FE6" w:rsidRDefault="00B33FE6">
            <w:pPr>
              <w:tabs>
                <w:tab w:val="num" w:pos="1020"/>
                <w:tab w:val="left" w:pos="1080"/>
              </w:tabs>
              <w:rPr>
                <w:sz w:val="28"/>
                <w:szCs w:val="28"/>
              </w:rPr>
            </w:pPr>
            <w:r>
              <w:rPr>
                <w:sz w:val="28"/>
                <w:szCs w:val="28"/>
              </w:rPr>
              <w:t>Львович  Ирина Владимировна</w:t>
            </w:r>
          </w:p>
          <w:p w:rsidR="00B33FE6" w:rsidRDefault="00B33FE6">
            <w:pPr>
              <w:tabs>
                <w:tab w:val="num" w:pos="1020"/>
                <w:tab w:val="left" w:pos="1080"/>
              </w:tabs>
              <w:jc w:val="both"/>
              <w:rPr>
                <w:sz w:val="28"/>
                <w:szCs w:val="28"/>
              </w:rPr>
            </w:pPr>
          </w:p>
          <w:p w:rsidR="00B33FE6" w:rsidRDefault="00B33FE6">
            <w:pPr>
              <w:tabs>
                <w:tab w:val="num" w:pos="1020"/>
                <w:tab w:val="left" w:pos="1080"/>
              </w:tabs>
              <w:jc w:val="both"/>
              <w:rPr>
                <w:sz w:val="28"/>
                <w:szCs w:val="28"/>
              </w:rPr>
            </w:pPr>
            <w:r>
              <w:rPr>
                <w:sz w:val="28"/>
                <w:szCs w:val="28"/>
              </w:rPr>
              <w:t>Члены комиссии:</w:t>
            </w:r>
          </w:p>
          <w:p w:rsidR="00B33FE6" w:rsidRDefault="00B33FE6">
            <w:pPr>
              <w:tabs>
                <w:tab w:val="num" w:pos="1020"/>
                <w:tab w:val="left" w:pos="1080"/>
              </w:tabs>
              <w:jc w:val="both"/>
              <w:rPr>
                <w:sz w:val="28"/>
                <w:szCs w:val="28"/>
              </w:rPr>
            </w:pPr>
          </w:p>
        </w:tc>
        <w:tc>
          <w:tcPr>
            <w:tcW w:w="5716" w:type="dxa"/>
          </w:tcPr>
          <w:p w:rsidR="00B33FE6" w:rsidRDefault="00B33FE6">
            <w:pPr>
              <w:jc w:val="both"/>
              <w:rPr>
                <w:sz w:val="28"/>
                <w:szCs w:val="28"/>
              </w:rPr>
            </w:pPr>
            <w:r>
              <w:rPr>
                <w:sz w:val="28"/>
                <w:szCs w:val="28"/>
              </w:rPr>
              <w:t>- председатель Комитета социальной защиты населения Гатчинского муниципального района</w:t>
            </w:r>
          </w:p>
          <w:p w:rsidR="00B33FE6" w:rsidRDefault="00B33FE6">
            <w:pPr>
              <w:jc w:val="both"/>
              <w:rPr>
                <w:sz w:val="28"/>
                <w:szCs w:val="28"/>
              </w:rPr>
            </w:pPr>
          </w:p>
        </w:tc>
      </w:tr>
      <w:tr w:rsidR="00B33FE6" w:rsidTr="00B33FE6">
        <w:tc>
          <w:tcPr>
            <w:tcW w:w="3854" w:type="dxa"/>
          </w:tcPr>
          <w:p w:rsidR="00B33FE6" w:rsidRDefault="00B33FE6">
            <w:pPr>
              <w:tabs>
                <w:tab w:val="num" w:pos="1020"/>
                <w:tab w:val="left" w:pos="1080"/>
              </w:tabs>
              <w:jc w:val="both"/>
              <w:rPr>
                <w:sz w:val="28"/>
                <w:szCs w:val="28"/>
              </w:rPr>
            </w:pPr>
          </w:p>
        </w:tc>
        <w:tc>
          <w:tcPr>
            <w:tcW w:w="5716" w:type="dxa"/>
          </w:tcPr>
          <w:p w:rsidR="00B33FE6" w:rsidRDefault="00B33FE6">
            <w:pPr>
              <w:tabs>
                <w:tab w:val="num" w:pos="1020"/>
                <w:tab w:val="left" w:pos="1080"/>
              </w:tabs>
              <w:jc w:val="both"/>
              <w:rPr>
                <w:sz w:val="28"/>
                <w:szCs w:val="28"/>
              </w:rPr>
            </w:pPr>
          </w:p>
        </w:tc>
      </w:tr>
      <w:tr w:rsidR="00B33FE6" w:rsidTr="00B33FE6">
        <w:tc>
          <w:tcPr>
            <w:tcW w:w="3854" w:type="dxa"/>
          </w:tcPr>
          <w:p w:rsidR="00B33FE6" w:rsidRDefault="00B33FE6">
            <w:pPr>
              <w:tabs>
                <w:tab w:val="num" w:pos="1020"/>
                <w:tab w:val="left" w:pos="1080"/>
              </w:tabs>
              <w:rPr>
                <w:sz w:val="28"/>
                <w:szCs w:val="28"/>
              </w:rPr>
            </w:pPr>
            <w:r>
              <w:rPr>
                <w:sz w:val="28"/>
                <w:szCs w:val="28"/>
              </w:rPr>
              <w:t>Кузнецова Ирина Геннадьевна</w:t>
            </w:r>
          </w:p>
          <w:p w:rsidR="00B33FE6" w:rsidRDefault="00B33FE6">
            <w:pPr>
              <w:tabs>
                <w:tab w:val="num" w:pos="1020"/>
                <w:tab w:val="left" w:pos="1080"/>
              </w:tabs>
              <w:rPr>
                <w:sz w:val="28"/>
                <w:szCs w:val="28"/>
              </w:rPr>
            </w:pPr>
          </w:p>
        </w:tc>
        <w:tc>
          <w:tcPr>
            <w:tcW w:w="5716" w:type="dxa"/>
          </w:tcPr>
          <w:p w:rsidR="00B33FE6" w:rsidRDefault="00B33FE6">
            <w:pPr>
              <w:jc w:val="both"/>
              <w:rPr>
                <w:sz w:val="28"/>
                <w:szCs w:val="28"/>
              </w:rPr>
            </w:pPr>
            <w:bookmarkStart w:id="0" w:name="_GoBack"/>
            <w:bookmarkEnd w:id="0"/>
            <w:r>
              <w:rPr>
                <w:sz w:val="28"/>
                <w:szCs w:val="28"/>
              </w:rPr>
              <w:t>- заместитель председателя Комитета юридического обеспечения администрации Гатчинского муниципального района</w:t>
            </w:r>
          </w:p>
        </w:tc>
      </w:tr>
      <w:tr w:rsidR="00B33FE6" w:rsidTr="00B33FE6">
        <w:tc>
          <w:tcPr>
            <w:tcW w:w="3854" w:type="dxa"/>
            <w:hideMark/>
          </w:tcPr>
          <w:p w:rsidR="00B33FE6" w:rsidRDefault="00B33FE6">
            <w:pPr>
              <w:tabs>
                <w:tab w:val="num" w:pos="1020"/>
                <w:tab w:val="left" w:pos="1080"/>
              </w:tabs>
              <w:rPr>
                <w:sz w:val="28"/>
                <w:szCs w:val="28"/>
              </w:rPr>
            </w:pPr>
            <w:r>
              <w:rPr>
                <w:sz w:val="28"/>
                <w:szCs w:val="28"/>
              </w:rPr>
              <w:t>Орехова Любовь Ивановна</w:t>
            </w:r>
          </w:p>
        </w:tc>
        <w:tc>
          <w:tcPr>
            <w:tcW w:w="5716" w:type="dxa"/>
            <w:hideMark/>
          </w:tcPr>
          <w:p w:rsidR="00B33FE6" w:rsidRDefault="00B33FE6">
            <w:pPr>
              <w:jc w:val="both"/>
              <w:rPr>
                <w:sz w:val="28"/>
                <w:szCs w:val="28"/>
              </w:rPr>
            </w:pPr>
            <w:r>
              <w:rPr>
                <w:sz w:val="28"/>
                <w:szCs w:val="28"/>
              </w:rPr>
              <w:t>- председатель Комитета финансов Гатчинского муниципального района</w:t>
            </w:r>
          </w:p>
        </w:tc>
      </w:tr>
      <w:tr w:rsidR="00B33FE6" w:rsidTr="00B33FE6">
        <w:trPr>
          <w:trHeight w:val="2522"/>
        </w:trPr>
        <w:tc>
          <w:tcPr>
            <w:tcW w:w="3854" w:type="dxa"/>
          </w:tcPr>
          <w:p w:rsidR="00B33FE6" w:rsidRDefault="00B33FE6">
            <w:pPr>
              <w:tabs>
                <w:tab w:val="num" w:pos="1020"/>
                <w:tab w:val="left" w:pos="1080"/>
              </w:tabs>
              <w:rPr>
                <w:sz w:val="28"/>
                <w:szCs w:val="28"/>
              </w:rPr>
            </w:pPr>
            <w:r>
              <w:rPr>
                <w:sz w:val="28"/>
                <w:szCs w:val="28"/>
              </w:rPr>
              <w:t>Кузнецова Надежда Евгеньевна</w:t>
            </w:r>
          </w:p>
          <w:p w:rsidR="00B33FE6" w:rsidRDefault="00B33FE6">
            <w:pPr>
              <w:tabs>
                <w:tab w:val="num" w:pos="1020"/>
                <w:tab w:val="left" w:pos="1080"/>
              </w:tabs>
              <w:rPr>
                <w:sz w:val="28"/>
                <w:szCs w:val="28"/>
              </w:rPr>
            </w:pPr>
          </w:p>
          <w:p w:rsidR="00B33FE6" w:rsidRDefault="00B33FE6">
            <w:pPr>
              <w:tabs>
                <w:tab w:val="num" w:pos="1020"/>
                <w:tab w:val="left" w:pos="1080"/>
              </w:tabs>
              <w:rPr>
                <w:sz w:val="28"/>
                <w:szCs w:val="28"/>
              </w:rPr>
            </w:pPr>
          </w:p>
          <w:p w:rsidR="00B33FE6" w:rsidRDefault="00B33FE6">
            <w:pPr>
              <w:tabs>
                <w:tab w:val="num" w:pos="1020"/>
                <w:tab w:val="left" w:pos="1080"/>
              </w:tabs>
              <w:rPr>
                <w:sz w:val="28"/>
                <w:szCs w:val="28"/>
              </w:rPr>
            </w:pPr>
            <w:r>
              <w:rPr>
                <w:sz w:val="28"/>
                <w:szCs w:val="28"/>
              </w:rPr>
              <w:t>Соколова Анна Викторовна</w:t>
            </w:r>
          </w:p>
          <w:p w:rsidR="00B33FE6" w:rsidRDefault="00B33FE6">
            <w:pPr>
              <w:tabs>
                <w:tab w:val="num" w:pos="1020"/>
                <w:tab w:val="left" w:pos="1080"/>
              </w:tabs>
              <w:rPr>
                <w:sz w:val="28"/>
                <w:szCs w:val="28"/>
              </w:rPr>
            </w:pPr>
          </w:p>
          <w:p w:rsidR="00B33FE6" w:rsidRDefault="00B33FE6">
            <w:pPr>
              <w:tabs>
                <w:tab w:val="num" w:pos="1020"/>
                <w:tab w:val="left" w:pos="1080"/>
              </w:tabs>
              <w:rPr>
                <w:sz w:val="28"/>
                <w:szCs w:val="28"/>
              </w:rPr>
            </w:pPr>
          </w:p>
          <w:p w:rsidR="00B33FE6" w:rsidRDefault="00B33FE6">
            <w:pPr>
              <w:tabs>
                <w:tab w:val="num" w:pos="1020"/>
                <w:tab w:val="left" w:pos="1080"/>
              </w:tabs>
              <w:rPr>
                <w:sz w:val="28"/>
                <w:szCs w:val="28"/>
              </w:rPr>
            </w:pPr>
          </w:p>
          <w:p w:rsidR="00B33FE6" w:rsidRDefault="00B33FE6">
            <w:pPr>
              <w:tabs>
                <w:tab w:val="num" w:pos="1020"/>
                <w:tab w:val="left" w:pos="1080"/>
              </w:tabs>
              <w:rPr>
                <w:sz w:val="28"/>
                <w:szCs w:val="28"/>
              </w:rPr>
            </w:pPr>
          </w:p>
        </w:tc>
        <w:tc>
          <w:tcPr>
            <w:tcW w:w="5716" w:type="dxa"/>
          </w:tcPr>
          <w:p w:rsidR="00B33FE6" w:rsidRDefault="00B33FE6">
            <w:pPr>
              <w:jc w:val="both"/>
              <w:rPr>
                <w:sz w:val="28"/>
                <w:szCs w:val="28"/>
              </w:rPr>
            </w:pPr>
            <w:r>
              <w:rPr>
                <w:sz w:val="28"/>
                <w:szCs w:val="28"/>
              </w:rPr>
              <w:t>- начальник отдела учета и отчетности, муниципального заказа Комитета социальной защиты населения  Гатчинского муниципального района</w:t>
            </w:r>
          </w:p>
          <w:p w:rsidR="00B33FE6" w:rsidRDefault="00B33FE6" w:rsidP="00B33FE6">
            <w:pPr>
              <w:jc w:val="both"/>
              <w:rPr>
                <w:sz w:val="28"/>
                <w:szCs w:val="28"/>
              </w:rPr>
            </w:pPr>
            <w:r>
              <w:rPr>
                <w:sz w:val="28"/>
                <w:szCs w:val="28"/>
              </w:rPr>
              <w:t>- заместитель председателя Комитета по социальной защите населения Гатчинского муниципального района</w:t>
            </w:r>
          </w:p>
        </w:tc>
      </w:tr>
      <w:tr w:rsidR="00B33FE6" w:rsidTr="00B33FE6">
        <w:tc>
          <w:tcPr>
            <w:tcW w:w="3854" w:type="dxa"/>
          </w:tcPr>
          <w:p w:rsidR="00B33FE6" w:rsidRDefault="00B33FE6">
            <w:pPr>
              <w:tabs>
                <w:tab w:val="num" w:pos="1020"/>
                <w:tab w:val="left" w:pos="1080"/>
              </w:tabs>
              <w:rPr>
                <w:sz w:val="28"/>
                <w:szCs w:val="28"/>
              </w:rPr>
            </w:pPr>
            <w:proofErr w:type="spellStart"/>
            <w:r>
              <w:rPr>
                <w:sz w:val="28"/>
                <w:szCs w:val="28"/>
              </w:rPr>
              <w:t>Буханцова</w:t>
            </w:r>
            <w:proofErr w:type="spellEnd"/>
            <w:r>
              <w:rPr>
                <w:sz w:val="28"/>
                <w:szCs w:val="28"/>
              </w:rPr>
              <w:t xml:space="preserve">  Ольга Гавриловна</w:t>
            </w:r>
          </w:p>
        </w:tc>
        <w:tc>
          <w:tcPr>
            <w:tcW w:w="5716" w:type="dxa"/>
          </w:tcPr>
          <w:p w:rsidR="00B33FE6" w:rsidRDefault="00B33FE6">
            <w:pPr>
              <w:jc w:val="both"/>
              <w:rPr>
                <w:sz w:val="28"/>
                <w:szCs w:val="28"/>
              </w:rPr>
            </w:pPr>
            <w:r>
              <w:rPr>
                <w:sz w:val="28"/>
                <w:szCs w:val="28"/>
              </w:rPr>
              <w:t xml:space="preserve">- начальник отдела по организации </w:t>
            </w:r>
            <w:r>
              <w:rPr>
                <w:sz w:val="28"/>
                <w:szCs w:val="28"/>
              </w:rPr>
              <w:lastRenderedPageBreak/>
              <w:t xml:space="preserve">социального </w:t>
            </w:r>
            <w:proofErr w:type="gramStart"/>
            <w:r>
              <w:rPr>
                <w:sz w:val="28"/>
                <w:szCs w:val="28"/>
              </w:rPr>
              <w:t>обслуживания Комитета социальной защиты населения Гатчинского муниципального района</w:t>
            </w:r>
            <w:proofErr w:type="gramEnd"/>
          </w:p>
        </w:tc>
      </w:tr>
      <w:tr w:rsidR="00B33FE6" w:rsidTr="00B33FE6">
        <w:tc>
          <w:tcPr>
            <w:tcW w:w="3854" w:type="dxa"/>
            <w:hideMark/>
          </w:tcPr>
          <w:p w:rsidR="00B33FE6" w:rsidRDefault="00B33FE6">
            <w:pPr>
              <w:tabs>
                <w:tab w:val="num" w:pos="1020"/>
                <w:tab w:val="left" w:pos="1080"/>
              </w:tabs>
              <w:rPr>
                <w:sz w:val="28"/>
                <w:szCs w:val="28"/>
              </w:rPr>
            </w:pPr>
            <w:r>
              <w:rPr>
                <w:sz w:val="28"/>
                <w:szCs w:val="28"/>
              </w:rPr>
              <w:lastRenderedPageBreak/>
              <w:t>Секретарь комиссии:</w:t>
            </w:r>
          </w:p>
        </w:tc>
        <w:tc>
          <w:tcPr>
            <w:tcW w:w="5716" w:type="dxa"/>
          </w:tcPr>
          <w:p w:rsidR="00B33FE6" w:rsidRDefault="00B33FE6">
            <w:pPr>
              <w:tabs>
                <w:tab w:val="num" w:pos="1020"/>
                <w:tab w:val="left" w:pos="1080"/>
              </w:tabs>
              <w:jc w:val="both"/>
              <w:rPr>
                <w:sz w:val="28"/>
                <w:szCs w:val="28"/>
              </w:rPr>
            </w:pPr>
          </w:p>
        </w:tc>
      </w:tr>
      <w:tr w:rsidR="00B33FE6" w:rsidTr="00B33FE6">
        <w:tc>
          <w:tcPr>
            <w:tcW w:w="3854" w:type="dxa"/>
            <w:hideMark/>
          </w:tcPr>
          <w:p w:rsidR="00B33FE6" w:rsidRDefault="00B33FE6" w:rsidP="00B33FE6">
            <w:pPr>
              <w:tabs>
                <w:tab w:val="num" w:pos="1020"/>
                <w:tab w:val="left" w:pos="1080"/>
              </w:tabs>
              <w:rPr>
                <w:sz w:val="28"/>
                <w:szCs w:val="28"/>
              </w:rPr>
            </w:pPr>
            <w:r>
              <w:rPr>
                <w:sz w:val="28"/>
                <w:szCs w:val="28"/>
              </w:rPr>
              <w:t>Яковенко Наталья Геннадьевна</w:t>
            </w:r>
          </w:p>
        </w:tc>
        <w:tc>
          <w:tcPr>
            <w:tcW w:w="5716" w:type="dxa"/>
          </w:tcPr>
          <w:p w:rsidR="00B33FE6" w:rsidRDefault="00B33FE6">
            <w:pPr>
              <w:jc w:val="both"/>
              <w:rPr>
                <w:sz w:val="28"/>
                <w:szCs w:val="28"/>
              </w:rPr>
            </w:pPr>
            <w:r>
              <w:rPr>
                <w:sz w:val="28"/>
                <w:szCs w:val="28"/>
              </w:rPr>
              <w:t xml:space="preserve">- ведущий специалист отдела по организации социального </w:t>
            </w:r>
            <w:proofErr w:type="gramStart"/>
            <w:r>
              <w:rPr>
                <w:sz w:val="28"/>
                <w:szCs w:val="28"/>
              </w:rPr>
              <w:t>обслуживания Комитета социальной защиты населения Гатчинского муниципального района</w:t>
            </w:r>
            <w:proofErr w:type="gramEnd"/>
          </w:p>
          <w:p w:rsidR="00B33FE6" w:rsidRDefault="00B33FE6">
            <w:pPr>
              <w:tabs>
                <w:tab w:val="num" w:pos="1020"/>
                <w:tab w:val="left" w:pos="1080"/>
              </w:tabs>
              <w:jc w:val="both"/>
              <w:rPr>
                <w:sz w:val="28"/>
                <w:szCs w:val="28"/>
              </w:rPr>
            </w:pPr>
          </w:p>
        </w:tc>
      </w:tr>
    </w:tbl>
    <w:p w:rsidR="00B33FE6" w:rsidRDefault="00B33FE6" w:rsidP="00B33FE6">
      <w:pPr>
        <w:tabs>
          <w:tab w:val="num" w:pos="1020"/>
          <w:tab w:val="left" w:pos="1080"/>
        </w:tabs>
        <w:jc w:val="both"/>
        <w:rPr>
          <w:b/>
          <w:sz w:val="28"/>
          <w:szCs w:val="28"/>
        </w:rPr>
      </w:pPr>
    </w:p>
    <w:p w:rsidR="00B33FE6" w:rsidRDefault="00B33FE6" w:rsidP="00B33FE6">
      <w:pPr>
        <w:rPr>
          <w:b/>
        </w:rPr>
      </w:pPr>
    </w:p>
    <w:p w:rsidR="00B33FE6" w:rsidRPr="0082238D" w:rsidRDefault="00B33FE6" w:rsidP="0082238D">
      <w:pPr>
        <w:jc w:val="both"/>
        <w:rPr>
          <w:sz w:val="28"/>
          <w:szCs w:val="28"/>
        </w:rPr>
      </w:pPr>
    </w:p>
    <w:sectPr w:rsidR="00B33FE6" w:rsidRPr="0082238D" w:rsidSect="00437D3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00" w:rsidRDefault="00641800">
      <w:r>
        <w:separator/>
      </w:r>
    </w:p>
  </w:endnote>
  <w:endnote w:type="continuationSeparator" w:id="0">
    <w:p w:rsidR="00641800" w:rsidRDefault="0064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00" w:rsidRPr="00115950" w:rsidRDefault="00641800" w:rsidP="00330E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00" w:rsidRDefault="00641800">
      <w:r>
        <w:separator/>
      </w:r>
    </w:p>
  </w:footnote>
  <w:footnote w:type="continuationSeparator" w:id="0">
    <w:p w:rsidR="00641800" w:rsidRDefault="00641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AE8"/>
    <w:multiLevelType w:val="hybridMultilevel"/>
    <w:tmpl w:val="51709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77AD3"/>
    <w:multiLevelType w:val="hybridMultilevel"/>
    <w:tmpl w:val="C120924C"/>
    <w:lvl w:ilvl="0" w:tplc="3F1C7B6E">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12BA1"/>
    <w:multiLevelType w:val="multilevel"/>
    <w:tmpl w:val="592072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43B7E9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42AE5AE7"/>
    <w:multiLevelType w:val="hybridMultilevel"/>
    <w:tmpl w:val="92A8D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C6EDC"/>
    <w:multiLevelType w:val="multilevel"/>
    <w:tmpl w:val="667E5E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47F71A95"/>
    <w:multiLevelType w:val="hybridMultilevel"/>
    <w:tmpl w:val="6E6ECE52"/>
    <w:lvl w:ilvl="0" w:tplc="CF2A2C56">
      <w:start w:val="7"/>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633341"/>
    <w:multiLevelType w:val="hybridMultilevel"/>
    <w:tmpl w:val="B8008758"/>
    <w:lvl w:ilvl="0" w:tplc="839A114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9A0E52"/>
    <w:multiLevelType w:val="multilevel"/>
    <w:tmpl w:val="CD6883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5C47ACB"/>
    <w:multiLevelType w:val="hybridMultilevel"/>
    <w:tmpl w:val="8B8C0B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9441079"/>
    <w:multiLevelType w:val="multilevel"/>
    <w:tmpl w:val="BDB2DA5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77653F14"/>
    <w:multiLevelType w:val="multilevel"/>
    <w:tmpl w:val="5E1CB2F8"/>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7"/>
  </w:num>
  <w:num w:numId="7">
    <w:abstractNumId w:val="6"/>
  </w:num>
  <w:num w:numId="8">
    <w:abstractNumId w:val="1"/>
  </w:num>
  <w:num w:numId="9">
    <w:abstractNumId w:val="0"/>
  </w:num>
  <w:num w:numId="10">
    <w:abstractNumId w:val="2"/>
  </w:num>
  <w:num w:numId="11">
    <w:abstractNumId w:val="4"/>
  </w:num>
  <w:num w:numId="12">
    <w:abstractNumId w:val="8"/>
  </w:num>
  <w:num w:numId="13">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5E"/>
    <w:rsid w:val="00013CD7"/>
    <w:rsid w:val="000159D2"/>
    <w:rsid w:val="00027764"/>
    <w:rsid w:val="0003387C"/>
    <w:rsid w:val="00034F1F"/>
    <w:rsid w:val="000410D7"/>
    <w:rsid w:val="00051CF5"/>
    <w:rsid w:val="00070D2F"/>
    <w:rsid w:val="00074727"/>
    <w:rsid w:val="000C6DF3"/>
    <w:rsid w:val="00126F8D"/>
    <w:rsid w:val="001347F2"/>
    <w:rsid w:val="001565B9"/>
    <w:rsid w:val="00193F45"/>
    <w:rsid w:val="0019555E"/>
    <w:rsid w:val="001D00CD"/>
    <w:rsid w:val="001E046F"/>
    <w:rsid w:val="00215AD6"/>
    <w:rsid w:val="0023369F"/>
    <w:rsid w:val="002363E0"/>
    <w:rsid w:val="0023669E"/>
    <w:rsid w:val="00244BAA"/>
    <w:rsid w:val="00251E66"/>
    <w:rsid w:val="00264E51"/>
    <w:rsid w:val="002766BD"/>
    <w:rsid w:val="002827FD"/>
    <w:rsid w:val="002A750B"/>
    <w:rsid w:val="002C154E"/>
    <w:rsid w:val="002F7A80"/>
    <w:rsid w:val="003014E4"/>
    <w:rsid w:val="00321414"/>
    <w:rsid w:val="00330EC2"/>
    <w:rsid w:val="003321EC"/>
    <w:rsid w:val="003449ED"/>
    <w:rsid w:val="00346480"/>
    <w:rsid w:val="00350B17"/>
    <w:rsid w:val="00353FA3"/>
    <w:rsid w:val="00372994"/>
    <w:rsid w:val="003E64EF"/>
    <w:rsid w:val="004246EE"/>
    <w:rsid w:val="00437D3D"/>
    <w:rsid w:val="00456009"/>
    <w:rsid w:val="004B65FF"/>
    <w:rsid w:val="00512909"/>
    <w:rsid w:val="005517F6"/>
    <w:rsid w:val="0055198D"/>
    <w:rsid w:val="00571973"/>
    <w:rsid w:val="0057325F"/>
    <w:rsid w:val="00576023"/>
    <w:rsid w:val="00586175"/>
    <w:rsid w:val="005C65BA"/>
    <w:rsid w:val="00641800"/>
    <w:rsid w:val="006458C6"/>
    <w:rsid w:val="00664250"/>
    <w:rsid w:val="006853AA"/>
    <w:rsid w:val="00686A57"/>
    <w:rsid w:val="00687CE9"/>
    <w:rsid w:val="006E3A13"/>
    <w:rsid w:val="00704151"/>
    <w:rsid w:val="00705BF0"/>
    <w:rsid w:val="00770766"/>
    <w:rsid w:val="0078114E"/>
    <w:rsid w:val="00785925"/>
    <w:rsid w:val="007B5DA7"/>
    <w:rsid w:val="007E6711"/>
    <w:rsid w:val="00803DD0"/>
    <w:rsid w:val="0081255E"/>
    <w:rsid w:val="00815952"/>
    <w:rsid w:val="0082238D"/>
    <w:rsid w:val="008909FC"/>
    <w:rsid w:val="0089185B"/>
    <w:rsid w:val="0089535E"/>
    <w:rsid w:val="008D5923"/>
    <w:rsid w:val="008F21F9"/>
    <w:rsid w:val="009007EF"/>
    <w:rsid w:val="00946578"/>
    <w:rsid w:val="00957F1B"/>
    <w:rsid w:val="00980B36"/>
    <w:rsid w:val="00980C8B"/>
    <w:rsid w:val="0098390B"/>
    <w:rsid w:val="009A65AC"/>
    <w:rsid w:val="009C3110"/>
    <w:rsid w:val="009C713E"/>
    <w:rsid w:val="009F7A83"/>
    <w:rsid w:val="00A058F5"/>
    <w:rsid w:val="00A14B64"/>
    <w:rsid w:val="00A26DE9"/>
    <w:rsid w:val="00A96F5A"/>
    <w:rsid w:val="00AE5777"/>
    <w:rsid w:val="00AF6835"/>
    <w:rsid w:val="00B11E78"/>
    <w:rsid w:val="00B33FE6"/>
    <w:rsid w:val="00BE13DE"/>
    <w:rsid w:val="00BF0FAF"/>
    <w:rsid w:val="00BF13CA"/>
    <w:rsid w:val="00BF5402"/>
    <w:rsid w:val="00C21543"/>
    <w:rsid w:val="00C513F5"/>
    <w:rsid w:val="00CE41F3"/>
    <w:rsid w:val="00CE7458"/>
    <w:rsid w:val="00D36415"/>
    <w:rsid w:val="00D4592C"/>
    <w:rsid w:val="00D7355F"/>
    <w:rsid w:val="00D84E7B"/>
    <w:rsid w:val="00DC6DA0"/>
    <w:rsid w:val="00DD3BE5"/>
    <w:rsid w:val="00E0363F"/>
    <w:rsid w:val="00E85CD5"/>
    <w:rsid w:val="00EB37A2"/>
    <w:rsid w:val="00EC49C4"/>
    <w:rsid w:val="00ED6410"/>
    <w:rsid w:val="00EE4580"/>
    <w:rsid w:val="00EF4244"/>
    <w:rsid w:val="00F0178E"/>
    <w:rsid w:val="00F26A5A"/>
    <w:rsid w:val="00F46279"/>
    <w:rsid w:val="00F735AC"/>
    <w:rsid w:val="00F84A9E"/>
    <w:rsid w:val="00FC0F67"/>
    <w:rsid w:val="00FC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6A46"/>
    <w:rPr>
      <w:color w:val="0000FF" w:themeColor="hyperlink"/>
      <w:u w:val="single"/>
    </w:rPr>
  </w:style>
  <w:style w:type="paragraph" w:styleId="a4">
    <w:name w:val="List Paragraph"/>
    <w:basedOn w:val="a"/>
    <w:uiPriority w:val="34"/>
    <w:qFormat/>
    <w:rsid w:val="00586175"/>
    <w:pPr>
      <w:ind w:left="720"/>
      <w:contextualSpacing/>
    </w:pPr>
  </w:style>
  <w:style w:type="paragraph" w:styleId="a5">
    <w:name w:val="footer"/>
    <w:basedOn w:val="a"/>
    <w:link w:val="a6"/>
    <w:uiPriority w:val="99"/>
    <w:unhideWhenUsed/>
    <w:rsid w:val="00C513F5"/>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6">
    <w:name w:val="Нижний колонтитул Знак"/>
    <w:basedOn w:val="a0"/>
    <w:link w:val="a5"/>
    <w:uiPriority w:val="99"/>
    <w:rsid w:val="00C513F5"/>
    <w:rPr>
      <w:rFonts w:ascii="Calibri" w:eastAsia="Calibri" w:hAnsi="Calibri" w:cs="Times New Roman"/>
      <w:lang w:val="x-none"/>
    </w:rPr>
  </w:style>
  <w:style w:type="paragraph" w:customStyle="1" w:styleId="Iauiue">
    <w:name w:val="Iau?iue"/>
    <w:rsid w:val="00C513F5"/>
    <w:pPr>
      <w:spacing w:after="0" w:line="240" w:lineRule="auto"/>
    </w:pPr>
    <w:rPr>
      <w:rFonts w:ascii="Times New Roman" w:eastAsia="Times New Roman" w:hAnsi="Times New Roman" w:cs="Times New Roman"/>
      <w:sz w:val="20"/>
      <w:szCs w:val="20"/>
      <w:lang w:val="en-US" w:eastAsia="ru-RU"/>
    </w:rPr>
  </w:style>
  <w:style w:type="paragraph" w:styleId="a7">
    <w:name w:val="Block Text"/>
    <w:basedOn w:val="a"/>
    <w:rsid w:val="00C513F5"/>
    <w:pPr>
      <w:ind w:left="-142" w:right="-285" w:firstLine="284"/>
      <w:jc w:val="both"/>
    </w:pPr>
    <w:rPr>
      <w:sz w:val="28"/>
      <w:szCs w:val="20"/>
    </w:rPr>
  </w:style>
  <w:style w:type="paragraph" w:customStyle="1" w:styleId="Default">
    <w:name w:val="Default"/>
    <w:rsid w:val="00C513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uiPriority w:val="59"/>
    <w:rsid w:val="0019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7325F"/>
    <w:rPr>
      <w:rFonts w:ascii="Tahoma" w:hAnsi="Tahoma" w:cs="Tahoma"/>
      <w:sz w:val="16"/>
      <w:szCs w:val="16"/>
    </w:rPr>
  </w:style>
  <w:style w:type="character" w:customStyle="1" w:styleId="aa">
    <w:name w:val="Текст выноски Знак"/>
    <w:basedOn w:val="a0"/>
    <w:link w:val="a9"/>
    <w:uiPriority w:val="99"/>
    <w:semiHidden/>
    <w:rsid w:val="0057325F"/>
    <w:rPr>
      <w:rFonts w:ascii="Tahoma" w:eastAsia="Times New Roman" w:hAnsi="Tahoma" w:cs="Tahoma"/>
      <w:sz w:val="16"/>
      <w:szCs w:val="16"/>
      <w:lang w:eastAsia="ru-RU"/>
    </w:rPr>
  </w:style>
  <w:style w:type="paragraph" w:customStyle="1" w:styleId="ConsPlusTitle">
    <w:name w:val="ConsPlusTitle"/>
    <w:rsid w:val="00264E5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6A46"/>
    <w:rPr>
      <w:color w:val="0000FF" w:themeColor="hyperlink"/>
      <w:u w:val="single"/>
    </w:rPr>
  </w:style>
  <w:style w:type="paragraph" w:styleId="a4">
    <w:name w:val="List Paragraph"/>
    <w:basedOn w:val="a"/>
    <w:uiPriority w:val="34"/>
    <w:qFormat/>
    <w:rsid w:val="00586175"/>
    <w:pPr>
      <w:ind w:left="720"/>
      <w:contextualSpacing/>
    </w:pPr>
  </w:style>
  <w:style w:type="paragraph" w:styleId="a5">
    <w:name w:val="footer"/>
    <w:basedOn w:val="a"/>
    <w:link w:val="a6"/>
    <w:uiPriority w:val="99"/>
    <w:unhideWhenUsed/>
    <w:rsid w:val="00C513F5"/>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6">
    <w:name w:val="Нижний колонтитул Знак"/>
    <w:basedOn w:val="a0"/>
    <w:link w:val="a5"/>
    <w:uiPriority w:val="99"/>
    <w:rsid w:val="00C513F5"/>
    <w:rPr>
      <w:rFonts w:ascii="Calibri" w:eastAsia="Calibri" w:hAnsi="Calibri" w:cs="Times New Roman"/>
      <w:lang w:val="x-none"/>
    </w:rPr>
  </w:style>
  <w:style w:type="paragraph" w:customStyle="1" w:styleId="Iauiue">
    <w:name w:val="Iau?iue"/>
    <w:rsid w:val="00C513F5"/>
    <w:pPr>
      <w:spacing w:after="0" w:line="240" w:lineRule="auto"/>
    </w:pPr>
    <w:rPr>
      <w:rFonts w:ascii="Times New Roman" w:eastAsia="Times New Roman" w:hAnsi="Times New Roman" w:cs="Times New Roman"/>
      <w:sz w:val="20"/>
      <w:szCs w:val="20"/>
      <w:lang w:val="en-US" w:eastAsia="ru-RU"/>
    </w:rPr>
  </w:style>
  <w:style w:type="paragraph" w:styleId="a7">
    <w:name w:val="Block Text"/>
    <w:basedOn w:val="a"/>
    <w:rsid w:val="00C513F5"/>
    <w:pPr>
      <w:ind w:left="-142" w:right="-285" w:firstLine="284"/>
      <w:jc w:val="both"/>
    </w:pPr>
    <w:rPr>
      <w:sz w:val="28"/>
      <w:szCs w:val="20"/>
    </w:rPr>
  </w:style>
  <w:style w:type="paragraph" w:customStyle="1" w:styleId="Default">
    <w:name w:val="Default"/>
    <w:rsid w:val="00C513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uiPriority w:val="59"/>
    <w:rsid w:val="0019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7325F"/>
    <w:rPr>
      <w:rFonts w:ascii="Tahoma" w:hAnsi="Tahoma" w:cs="Tahoma"/>
      <w:sz w:val="16"/>
      <w:szCs w:val="16"/>
    </w:rPr>
  </w:style>
  <w:style w:type="character" w:customStyle="1" w:styleId="aa">
    <w:name w:val="Текст выноски Знак"/>
    <w:basedOn w:val="a0"/>
    <w:link w:val="a9"/>
    <w:uiPriority w:val="99"/>
    <w:semiHidden/>
    <w:rsid w:val="0057325F"/>
    <w:rPr>
      <w:rFonts w:ascii="Tahoma" w:eastAsia="Times New Roman" w:hAnsi="Tahoma" w:cs="Tahoma"/>
      <w:sz w:val="16"/>
      <w:szCs w:val="16"/>
      <w:lang w:eastAsia="ru-RU"/>
    </w:rPr>
  </w:style>
  <w:style w:type="paragraph" w:customStyle="1" w:styleId="ConsPlusTitle">
    <w:name w:val="ConsPlusTitle"/>
    <w:rsid w:val="00264E5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1666">
      <w:bodyDiv w:val="1"/>
      <w:marLeft w:val="0"/>
      <w:marRight w:val="0"/>
      <w:marTop w:val="0"/>
      <w:marBottom w:val="0"/>
      <w:divBdr>
        <w:top w:val="none" w:sz="0" w:space="0" w:color="auto"/>
        <w:left w:val="none" w:sz="0" w:space="0" w:color="auto"/>
        <w:bottom w:val="none" w:sz="0" w:space="0" w:color="auto"/>
        <w:right w:val="none" w:sz="0" w:space="0" w:color="auto"/>
      </w:divBdr>
    </w:div>
    <w:div w:id="1359282500">
      <w:bodyDiv w:val="1"/>
      <w:marLeft w:val="0"/>
      <w:marRight w:val="0"/>
      <w:marTop w:val="0"/>
      <w:marBottom w:val="0"/>
      <w:divBdr>
        <w:top w:val="none" w:sz="0" w:space="0" w:color="auto"/>
        <w:left w:val="none" w:sz="0" w:space="0" w:color="auto"/>
        <w:bottom w:val="none" w:sz="0" w:space="0" w:color="auto"/>
        <w:right w:val="none" w:sz="0" w:space="0" w:color="auto"/>
      </w:divBdr>
    </w:div>
    <w:div w:id="1402484216">
      <w:bodyDiv w:val="1"/>
      <w:marLeft w:val="0"/>
      <w:marRight w:val="0"/>
      <w:marTop w:val="0"/>
      <w:marBottom w:val="0"/>
      <w:divBdr>
        <w:top w:val="none" w:sz="0" w:space="0" w:color="auto"/>
        <w:left w:val="none" w:sz="0" w:space="0" w:color="auto"/>
        <w:bottom w:val="none" w:sz="0" w:space="0" w:color="auto"/>
        <w:right w:val="none" w:sz="0" w:space="0" w:color="auto"/>
      </w:divBdr>
    </w:div>
    <w:div w:id="1415014114">
      <w:bodyDiv w:val="1"/>
      <w:marLeft w:val="0"/>
      <w:marRight w:val="0"/>
      <w:marTop w:val="0"/>
      <w:marBottom w:val="0"/>
      <w:divBdr>
        <w:top w:val="none" w:sz="0" w:space="0" w:color="auto"/>
        <w:left w:val="none" w:sz="0" w:space="0" w:color="auto"/>
        <w:bottom w:val="none" w:sz="0" w:space="0" w:color="auto"/>
        <w:right w:val="none" w:sz="0" w:space="0" w:color="auto"/>
      </w:divBdr>
    </w:div>
    <w:div w:id="1505319806">
      <w:bodyDiv w:val="1"/>
      <w:marLeft w:val="0"/>
      <w:marRight w:val="0"/>
      <w:marTop w:val="0"/>
      <w:marBottom w:val="0"/>
      <w:divBdr>
        <w:top w:val="none" w:sz="0" w:space="0" w:color="auto"/>
        <w:left w:val="none" w:sz="0" w:space="0" w:color="auto"/>
        <w:bottom w:val="none" w:sz="0" w:space="0" w:color="auto"/>
        <w:right w:val="none" w:sz="0" w:space="0" w:color="auto"/>
      </w:divBdr>
    </w:div>
    <w:div w:id="17017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1F54-410D-4889-A4DB-DA05AF00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6378</Words>
  <Characters>36355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2017-12-12T07:07:00Z</cp:lastPrinted>
  <dcterms:created xsi:type="dcterms:W3CDTF">2017-12-06T05:55:00Z</dcterms:created>
  <dcterms:modified xsi:type="dcterms:W3CDTF">2017-12-12T07:23:00Z</dcterms:modified>
</cp:coreProperties>
</file>