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7D" w:rsidRDefault="007A4480" w:rsidP="00546A73">
      <w:pPr>
        <w:ind w:firstLine="0"/>
        <w:jc w:val="center"/>
      </w:pPr>
      <w:r>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20697D" w:rsidRPr="00C866E0" w:rsidRDefault="0020697D" w:rsidP="00546A73">
      <w:pPr>
        <w:ind w:firstLine="0"/>
        <w:jc w:val="center"/>
      </w:pPr>
      <w:r>
        <w:t>АДМИНИСТРАЦИЯ ГАТЧИНСКОГО МУНИЦИПАЛЬНОГО РАЙОНА</w:t>
      </w:r>
    </w:p>
    <w:p w:rsidR="0020697D" w:rsidRDefault="0020697D" w:rsidP="0020697D">
      <w:pPr>
        <w:jc w:val="center"/>
      </w:pPr>
      <w:r>
        <w:t>ЛЕНИНГРАДСКОЙ ОБЛАСТИ</w:t>
      </w:r>
    </w:p>
    <w:p w:rsidR="0020697D" w:rsidRDefault="0020697D" w:rsidP="0020697D">
      <w:pPr>
        <w:jc w:val="center"/>
        <w:rPr>
          <w:sz w:val="12"/>
        </w:rPr>
      </w:pPr>
    </w:p>
    <w:p w:rsidR="0020697D" w:rsidRDefault="0020697D" w:rsidP="00546A73">
      <w:pPr>
        <w:ind w:firstLine="0"/>
        <w:jc w:val="center"/>
        <w:rPr>
          <w:b/>
          <w:sz w:val="40"/>
        </w:rPr>
      </w:pPr>
      <w:r>
        <w:rPr>
          <w:b/>
          <w:sz w:val="40"/>
        </w:rPr>
        <w:t>ПОСТАНОВЛЕНИЕ</w:t>
      </w:r>
    </w:p>
    <w:p w:rsidR="0020697D" w:rsidRDefault="0020697D" w:rsidP="0020697D">
      <w:pPr>
        <w:jc w:val="center"/>
        <w:rPr>
          <w:sz w:val="12"/>
        </w:rPr>
      </w:pPr>
    </w:p>
    <w:p w:rsidR="0020697D" w:rsidRPr="00C67218" w:rsidRDefault="0020697D" w:rsidP="00546A73">
      <w:pPr>
        <w:ind w:firstLine="0"/>
        <w:rPr>
          <w:b/>
        </w:rPr>
      </w:pPr>
      <w:r>
        <w:rPr>
          <w:b/>
        </w:rPr>
        <w:t>О</w:t>
      </w:r>
      <w:r w:rsidRPr="00082EBB">
        <w:rPr>
          <w:b/>
        </w:rPr>
        <w:t>т</w:t>
      </w:r>
      <w:r>
        <w:rPr>
          <w:b/>
        </w:rPr>
        <w:t xml:space="preserve"> </w:t>
      </w:r>
      <w:r w:rsidR="00626EEF">
        <w:rPr>
          <w:b/>
        </w:rPr>
        <w:tab/>
      </w:r>
      <w:r w:rsidR="00626EEF">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p>
    <w:p w:rsidR="00C76572" w:rsidRDefault="00F36591" w:rsidP="00546A73">
      <w:pPr>
        <w:ind w:right="5102" w:firstLine="0"/>
        <w:outlineLvl w:val="0"/>
        <w:rPr>
          <w:sz w:val="28"/>
          <w:szCs w:val="28"/>
        </w:rPr>
      </w:pPr>
      <w:r w:rsidRPr="00F36591">
        <w:rPr>
          <w:sz w:val="28"/>
          <w:szCs w:val="28"/>
        </w:rPr>
        <w:t>О внесении изменений 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C76572" w:rsidRDefault="00F36591" w:rsidP="0009752A">
      <w:pPr>
        <w:ind w:firstLine="708"/>
        <w:rPr>
          <w:sz w:val="28"/>
          <w:szCs w:val="28"/>
        </w:rPr>
      </w:pPr>
      <w:r w:rsidRPr="00F36591">
        <w:rPr>
          <w:sz w:val="28"/>
          <w:szCs w:val="28"/>
        </w:rPr>
        <w:t>Руководствуясь статьей подпунктом 3 пункта 1 статьи 17 Федерального Закона от 06.10.2003 № 131-ФЗ «Об общих принципах организации местного самоуправления в Российской Федерации», статьей 144 Трудового кодекса Российской Федерации, решением совета депутатов Гатчинского муниципального района от 23.09.2011 № 163 «Об утверждении Положения об оплате труда работников муниципальных бюджетных и муниципальных казенных учреждений Гатчинского муниципального района», Уставом Гатчинского муниципального района</w:t>
      </w:r>
      <w:r w:rsidR="00C76572">
        <w:rPr>
          <w:sz w:val="28"/>
          <w:szCs w:val="28"/>
        </w:rPr>
        <w:t>,</w:t>
      </w:r>
    </w:p>
    <w:p w:rsidR="00C76572" w:rsidRDefault="00C76572" w:rsidP="00C76572">
      <w:pPr>
        <w:outlineLvl w:val="0"/>
        <w:rPr>
          <w:b/>
          <w:sz w:val="28"/>
          <w:szCs w:val="28"/>
        </w:rPr>
      </w:pPr>
      <w:r>
        <w:rPr>
          <w:b/>
          <w:sz w:val="28"/>
          <w:szCs w:val="28"/>
        </w:rPr>
        <w:t>ПОСТАНОВЛЯЕТ:</w:t>
      </w:r>
    </w:p>
    <w:p w:rsidR="00C76572" w:rsidRDefault="00C76572" w:rsidP="00585352">
      <w:pPr>
        <w:pStyle w:val="ConsPlusNormal"/>
        <w:numPr>
          <w:ilvl w:val="0"/>
          <w:numId w:val="1"/>
        </w:numPr>
        <w:tabs>
          <w:tab w:val="left" w:pos="851"/>
        </w:tabs>
        <w:spacing w:before="0" w:after="0"/>
        <w:ind w:left="0" w:firstLine="567"/>
        <w:rPr>
          <w:rFonts w:ascii="Times New Roman" w:hAnsi="Times New Roman" w:cs="Times New Roman"/>
          <w:sz w:val="28"/>
          <w:szCs w:val="28"/>
        </w:rPr>
      </w:pPr>
      <w:proofErr w:type="gramStart"/>
      <w:r>
        <w:rPr>
          <w:rFonts w:ascii="Times New Roman" w:hAnsi="Times New Roman" w:cs="Times New Roman"/>
          <w:sz w:val="28"/>
          <w:szCs w:val="28"/>
        </w:rPr>
        <w:t xml:space="preserve">Внести изменения </w:t>
      </w:r>
      <w:r w:rsidR="00F36591" w:rsidRPr="00F36591">
        <w:rPr>
          <w:rFonts w:ascii="Times New Roman" w:hAnsi="Times New Roman" w:cs="Times New Roman"/>
          <w:sz w:val="28"/>
          <w:szCs w:val="28"/>
        </w:rPr>
        <w:t>в постановление администрации Гатчинского муниципального района Ленинградской области от 27.10.2011 № 4689 «Об утверждении Положения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r w:rsidR="002F0230">
        <w:rPr>
          <w:rFonts w:ascii="Times New Roman" w:hAnsi="Times New Roman" w:cs="Times New Roman"/>
          <w:sz w:val="28"/>
          <w:szCs w:val="28"/>
        </w:rPr>
        <w:t>,</w:t>
      </w:r>
      <w:r w:rsidR="00F36591">
        <w:rPr>
          <w:rFonts w:ascii="Times New Roman" w:hAnsi="Times New Roman" w:cs="Times New Roman"/>
          <w:sz w:val="28"/>
          <w:szCs w:val="28"/>
        </w:rPr>
        <w:t xml:space="preserve"> изложив приложение «Положение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 в новой редакции (прилагается).</w:t>
      </w:r>
      <w:proofErr w:type="gramEnd"/>
    </w:p>
    <w:p w:rsidR="00AD01C6" w:rsidRPr="00137EEB" w:rsidRDefault="00AD01C6" w:rsidP="00585352">
      <w:pPr>
        <w:pStyle w:val="ConsPlusNormal"/>
        <w:numPr>
          <w:ilvl w:val="0"/>
          <w:numId w:val="1"/>
        </w:numPr>
        <w:tabs>
          <w:tab w:val="left" w:pos="851"/>
        </w:tabs>
        <w:spacing w:before="0" w:after="0"/>
        <w:ind w:left="0" w:firstLine="567"/>
        <w:rPr>
          <w:rFonts w:ascii="Times New Roman" w:hAnsi="Times New Roman" w:cs="Times New Roman"/>
          <w:sz w:val="28"/>
          <w:szCs w:val="28"/>
        </w:rPr>
      </w:pPr>
      <w:r w:rsidRPr="00137EEB">
        <w:rPr>
          <w:rFonts w:ascii="Times New Roman" w:hAnsi="Times New Roman" w:cs="Times New Roman"/>
          <w:sz w:val="28"/>
          <w:szCs w:val="28"/>
        </w:rPr>
        <w:t>Настоящее постановление вступает в силу с 1 января 2019 года.</w:t>
      </w:r>
    </w:p>
    <w:p w:rsidR="00F36591" w:rsidRDefault="00F36591" w:rsidP="00585352">
      <w:pPr>
        <w:pStyle w:val="ConsPlusNormal"/>
        <w:numPr>
          <w:ilvl w:val="0"/>
          <w:numId w:val="1"/>
        </w:numPr>
        <w:tabs>
          <w:tab w:val="left" w:pos="851"/>
        </w:tabs>
        <w:spacing w:before="0" w:after="0"/>
        <w:ind w:left="0" w:firstLine="567"/>
        <w:rPr>
          <w:rFonts w:ascii="Times New Roman" w:hAnsi="Times New Roman" w:cs="Times New Roman"/>
          <w:sz w:val="28"/>
          <w:szCs w:val="28"/>
        </w:rPr>
      </w:pPr>
      <w:r>
        <w:rPr>
          <w:rFonts w:ascii="Times New Roman" w:hAnsi="Times New Roman" w:cs="Times New Roman"/>
          <w:sz w:val="28"/>
          <w:szCs w:val="28"/>
        </w:rPr>
        <w:t>Настоящее постановление подлежит размещению на официальном сайте Гатчинского муниципального района.</w:t>
      </w:r>
    </w:p>
    <w:p w:rsidR="00C76572" w:rsidRDefault="00C76572" w:rsidP="00585352">
      <w:pPr>
        <w:pStyle w:val="a5"/>
        <w:numPr>
          <w:ilvl w:val="0"/>
          <w:numId w:val="1"/>
        </w:numPr>
        <w:tabs>
          <w:tab w:val="left" w:pos="0"/>
          <w:tab w:val="left" w:pos="1134"/>
        </w:tabs>
        <w:spacing w:before="0" w:beforeAutospacing="0" w:after="0" w:afterAutospacing="0"/>
        <w:ind w:left="0" w:firstLine="567"/>
        <w:rPr>
          <w:sz w:val="28"/>
          <w:szCs w:val="28"/>
        </w:rPr>
      </w:pPr>
      <w:r>
        <w:rPr>
          <w:sz w:val="28"/>
          <w:szCs w:val="28"/>
        </w:rPr>
        <w:t xml:space="preserve">Контроль над  исполнением настоящего постановления возложить на заместителя главы администрации Гатчинского муниципального района по финансовой политике </w:t>
      </w:r>
      <w:proofErr w:type="spellStart"/>
      <w:r>
        <w:rPr>
          <w:sz w:val="28"/>
          <w:szCs w:val="28"/>
        </w:rPr>
        <w:t>Носкова</w:t>
      </w:r>
      <w:proofErr w:type="spellEnd"/>
      <w:r>
        <w:rPr>
          <w:sz w:val="28"/>
          <w:szCs w:val="28"/>
        </w:rPr>
        <w:t xml:space="preserve"> И. В.</w:t>
      </w:r>
    </w:p>
    <w:p w:rsidR="00C76572" w:rsidRDefault="00C76572" w:rsidP="00546A73">
      <w:pPr>
        <w:spacing w:before="0" w:after="0"/>
        <w:outlineLvl w:val="0"/>
        <w:rPr>
          <w:sz w:val="28"/>
          <w:szCs w:val="28"/>
        </w:rPr>
      </w:pPr>
      <w:r>
        <w:rPr>
          <w:sz w:val="28"/>
          <w:szCs w:val="28"/>
        </w:rPr>
        <w:t>Глава администрации</w:t>
      </w:r>
    </w:p>
    <w:p w:rsidR="00C76572" w:rsidRDefault="00C76572" w:rsidP="008016DC">
      <w:pPr>
        <w:spacing w:before="0" w:after="0" w:line="360" w:lineRule="auto"/>
        <w:rPr>
          <w:sz w:val="28"/>
          <w:szCs w:val="28"/>
        </w:rPr>
      </w:pPr>
      <w:r>
        <w:rPr>
          <w:sz w:val="28"/>
          <w:szCs w:val="28"/>
        </w:rPr>
        <w:t>Гатчинского муниципального района                             Е.В. Любушкина</w:t>
      </w:r>
    </w:p>
    <w:p w:rsidR="00F36591" w:rsidRPr="002234A0" w:rsidRDefault="00C76572" w:rsidP="008016DC">
      <w:pPr>
        <w:spacing w:line="360" w:lineRule="auto"/>
        <w:rPr>
          <w:b/>
        </w:rPr>
      </w:pPr>
      <w:r>
        <w:t>Орехова Л.И.</w:t>
      </w:r>
      <w:r w:rsidR="00F36591" w:rsidRPr="002234A0">
        <w:rPr>
          <w:b/>
        </w:rPr>
        <w:br w:type="page"/>
      </w:r>
    </w:p>
    <w:p w:rsidR="00F36591" w:rsidRPr="00585352" w:rsidRDefault="00F36591" w:rsidP="00585352">
      <w:pPr>
        <w:spacing w:before="0" w:after="0"/>
        <w:ind w:left="5103" w:firstLine="0"/>
        <w:rPr>
          <w:sz w:val="28"/>
          <w:szCs w:val="28"/>
        </w:rPr>
      </w:pPr>
      <w:r w:rsidRPr="00585352">
        <w:rPr>
          <w:sz w:val="28"/>
          <w:szCs w:val="28"/>
        </w:rPr>
        <w:lastRenderedPageBreak/>
        <w:t>Приложение</w:t>
      </w:r>
    </w:p>
    <w:p w:rsidR="00F36591" w:rsidRPr="00585352" w:rsidRDefault="00F36591" w:rsidP="00585352">
      <w:pPr>
        <w:spacing w:before="0" w:after="0"/>
        <w:ind w:left="5103" w:firstLine="0"/>
        <w:rPr>
          <w:sz w:val="28"/>
          <w:szCs w:val="28"/>
        </w:rPr>
      </w:pPr>
      <w:r w:rsidRPr="00585352">
        <w:rPr>
          <w:sz w:val="28"/>
          <w:szCs w:val="28"/>
        </w:rPr>
        <w:t>к постановлению администрации Гатчинского муниципального района Ленинградской области</w:t>
      </w:r>
    </w:p>
    <w:p w:rsidR="00185196" w:rsidRPr="00585352" w:rsidRDefault="00F36591" w:rsidP="00585352">
      <w:pPr>
        <w:spacing w:before="0" w:after="0"/>
        <w:ind w:left="5103" w:firstLine="0"/>
        <w:rPr>
          <w:sz w:val="28"/>
          <w:szCs w:val="28"/>
        </w:rPr>
      </w:pPr>
      <w:r w:rsidRPr="00585352">
        <w:rPr>
          <w:sz w:val="28"/>
          <w:szCs w:val="28"/>
        </w:rPr>
        <w:t xml:space="preserve">от            № </w:t>
      </w:r>
    </w:p>
    <w:p w:rsidR="00185196" w:rsidRDefault="00F36591" w:rsidP="00576B41">
      <w:pPr>
        <w:jc w:val="center"/>
        <w:rPr>
          <w:sz w:val="28"/>
          <w:szCs w:val="28"/>
        </w:rPr>
      </w:pPr>
      <w:r>
        <w:rPr>
          <w:sz w:val="28"/>
          <w:szCs w:val="28"/>
        </w:rPr>
        <w:t>Положение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bookmarkStart w:id="0" w:name="_Toc264300635"/>
      <w:bookmarkStart w:id="1" w:name="_Toc289777399"/>
      <w:bookmarkStart w:id="2" w:name="_Toc295294755"/>
    </w:p>
    <w:p w:rsidR="00F36591" w:rsidRPr="0068639B" w:rsidRDefault="00F36591" w:rsidP="002555FC">
      <w:pPr>
        <w:ind w:firstLine="0"/>
        <w:jc w:val="center"/>
        <w:rPr>
          <w:sz w:val="28"/>
          <w:szCs w:val="28"/>
        </w:rPr>
      </w:pPr>
      <w:r w:rsidRPr="0068639B">
        <w:rPr>
          <w:sz w:val="28"/>
          <w:szCs w:val="28"/>
        </w:rPr>
        <w:t>1. Общие положения</w:t>
      </w:r>
      <w:bookmarkEnd w:id="0"/>
      <w:bookmarkEnd w:id="1"/>
      <w:bookmarkEnd w:id="2"/>
    </w:p>
    <w:p w:rsidR="00F36591" w:rsidRPr="00F36591" w:rsidRDefault="00F36591" w:rsidP="002421BA">
      <w:pPr>
        <w:pStyle w:val="ac"/>
        <w:keepLines w:val="0"/>
        <w:numPr>
          <w:ilvl w:val="1"/>
          <w:numId w:val="2"/>
        </w:numPr>
        <w:tabs>
          <w:tab w:val="left" w:pos="142"/>
        </w:tabs>
        <w:spacing w:before="0" w:after="0"/>
        <w:ind w:left="0" w:firstLine="709"/>
      </w:pPr>
      <w:bookmarkStart w:id="3" w:name="_Toc264300636"/>
      <w:r w:rsidRPr="00F36591">
        <w:t>Настоящее Положение устанавливает систему отношений в области оплаты труда между работодателями и работниками муниципальных бюджетных и муниципальных казенных учреждений Гатчинского муниципального района</w:t>
      </w:r>
      <w:r w:rsidR="008F4D8E">
        <w:t>, в том числе муниципальных образовательных организаций Гатчинского муниципального района, созданных в форме муниципальных бюджетных и казенных учреждений</w:t>
      </w:r>
      <w:r w:rsidRPr="00F36591">
        <w:t xml:space="preserve"> (далее </w:t>
      </w:r>
      <w:r w:rsidR="00C94CFD">
        <w:t>–</w:t>
      </w:r>
      <w:r w:rsidRPr="00F36591">
        <w:t xml:space="preserve"> работники</w:t>
      </w:r>
      <w:r w:rsidR="008F4D8E">
        <w:t>, учреждения</w:t>
      </w:r>
      <w:r w:rsidRPr="00F36591">
        <w:t>).</w:t>
      </w:r>
      <w:bookmarkEnd w:id="3"/>
    </w:p>
    <w:p w:rsidR="00F36591" w:rsidRDefault="00F36591" w:rsidP="002421BA">
      <w:pPr>
        <w:pStyle w:val="ac"/>
        <w:keepLines w:val="0"/>
        <w:numPr>
          <w:ilvl w:val="1"/>
          <w:numId w:val="2"/>
        </w:numPr>
        <w:spacing w:before="0" w:after="0"/>
        <w:ind w:left="0" w:firstLine="709"/>
      </w:pPr>
      <w:proofErr w:type="gramStart"/>
      <w:r w:rsidRPr="00F36591">
        <w:t xml:space="preserve">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w:t>
      </w:r>
      <w:r w:rsidR="00456BE6">
        <w:t>р</w:t>
      </w:r>
      <w:r w:rsidRPr="00F36591">
        <w:t xml:space="preserve">ешении </w:t>
      </w:r>
      <w:r w:rsidR="00456BE6">
        <w:t>с</w:t>
      </w:r>
      <w:r w:rsidRPr="00F36591">
        <w:t>овета депутатов Гатчинского муниципального района от 23.09.2011 № 163 «Об оплате труда работников муниципальных бюджетных учреждений  и муниципальных казенных учреждений Гатчинского муниципального района».</w:t>
      </w:r>
      <w:proofErr w:type="gramEnd"/>
    </w:p>
    <w:p w:rsidR="008F4D8E" w:rsidRDefault="008F4D8E" w:rsidP="002421BA">
      <w:pPr>
        <w:pStyle w:val="ac"/>
        <w:keepLines w:val="0"/>
        <w:numPr>
          <w:ilvl w:val="1"/>
          <w:numId w:val="2"/>
        </w:numPr>
        <w:tabs>
          <w:tab w:val="left" w:pos="709"/>
        </w:tabs>
        <w:spacing w:before="0" w:after="0"/>
        <w:ind w:left="0" w:firstLine="709"/>
      </w:pPr>
      <w:r>
        <w:t>Системы оплаты труда работников учреждений устанавливаются с учетом:</w:t>
      </w:r>
    </w:p>
    <w:p w:rsidR="008F4D8E" w:rsidRDefault="008F4D8E" w:rsidP="002421BA">
      <w:pPr>
        <w:pStyle w:val="ac"/>
        <w:keepLines w:val="0"/>
        <w:spacing w:before="0" w:after="0"/>
        <w:ind w:firstLine="0"/>
      </w:pPr>
      <w: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8F4D8E" w:rsidRDefault="008F4D8E" w:rsidP="002421BA">
      <w:pPr>
        <w:pStyle w:val="ac"/>
        <w:keepLines w:val="0"/>
        <w:spacing w:before="0" w:after="0"/>
        <w:ind w:firstLine="0"/>
      </w:pPr>
      <w:r>
        <w:t>б) государственных гарантий по оплате труда;</w:t>
      </w:r>
    </w:p>
    <w:p w:rsidR="008F4D8E" w:rsidRPr="00B3408E" w:rsidRDefault="008F4D8E" w:rsidP="002421BA">
      <w:pPr>
        <w:pStyle w:val="ac"/>
        <w:keepLines w:val="0"/>
        <w:spacing w:before="0" w:after="0"/>
        <w:ind w:firstLine="0"/>
      </w:pPr>
      <w:r>
        <w:t>в) перечня видов выплат компенсационного характера</w:t>
      </w:r>
      <w:r w:rsidRPr="00B3408E">
        <w:t xml:space="preserve">, </w:t>
      </w:r>
      <w:r w:rsidR="00B3408E" w:rsidRPr="00B3408E">
        <w:t>установленного настоящим Положением</w:t>
      </w:r>
      <w:r w:rsidRPr="00B3408E">
        <w:t>;</w:t>
      </w:r>
    </w:p>
    <w:p w:rsidR="008F4D8E" w:rsidRPr="00B3408E" w:rsidRDefault="008F4D8E" w:rsidP="002421BA">
      <w:pPr>
        <w:pStyle w:val="ac"/>
        <w:keepLines w:val="0"/>
        <w:spacing w:before="0" w:after="0"/>
        <w:ind w:firstLine="0"/>
      </w:pPr>
      <w:r w:rsidRPr="00B3408E">
        <w:t xml:space="preserve">г) перечня видов выплат стимулирующего характера, </w:t>
      </w:r>
      <w:r w:rsidR="00B3408E" w:rsidRPr="00B3408E">
        <w:t>установленного настоящим Положением</w:t>
      </w:r>
      <w:r w:rsidRPr="00B3408E">
        <w:t>;</w:t>
      </w:r>
    </w:p>
    <w:p w:rsidR="008F4D8E" w:rsidRDefault="008F4D8E" w:rsidP="002421BA">
      <w:pPr>
        <w:pStyle w:val="ac"/>
        <w:keepLines w:val="0"/>
        <w:spacing w:before="0" w:after="0"/>
        <w:ind w:firstLine="0"/>
      </w:pPr>
      <w:proofErr w:type="spellStart"/>
      <w:r w:rsidRPr="00B3408E">
        <w:t>д</w:t>
      </w:r>
      <w:proofErr w:type="spellEnd"/>
      <w:r w:rsidRPr="00B3408E">
        <w:t>) рекомендаций Российской трехсторонней комиссии по регулированию</w:t>
      </w:r>
      <w:r>
        <w:t xml:space="preserve"> социально-трудовых отношений и региональных соглашений о минимальной заработной плате в Ленинградской области;</w:t>
      </w:r>
    </w:p>
    <w:p w:rsidR="008F4D8E" w:rsidRPr="00F36591" w:rsidRDefault="008F4D8E" w:rsidP="002421BA">
      <w:pPr>
        <w:pStyle w:val="ac"/>
        <w:keepLines w:val="0"/>
        <w:spacing w:before="0" w:after="0"/>
        <w:ind w:firstLine="0"/>
      </w:pPr>
      <w:r>
        <w:t>е) мнения представительного органа работников.</w:t>
      </w:r>
    </w:p>
    <w:p w:rsidR="00A427C7" w:rsidRDefault="00A427C7" w:rsidP="002421BA">
      <w:pPr>
        <w:pStyle w:val="ac"/>
        <w:keepLines w:val="0"/>
        <w:numPr>
          <w:ilvl w:val="1"/>
          <w:numId w:val="2"/>
        </w:numPr>
        <w:spacing w:before="0" w:after="0"/>
        <w:ind w:left="0" w:firstLine="709"/>
      </w:pPr>
      <w:bookmarkStart w:id="4" w:name="_Toc264300672"/>
      <w:proofErr w:type="gramStart"/>
      <w:r w:rsidRPr="00A427C7">
        <w:t xml:space="preserve">Системы оплаты труда работников учреждений, которые включают в себя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w:t>
      </w:r>
      <w:r>
        <w:t xml:space="preserve">Ленинградской области, Гатчинского муниципального района, </w:t>
      </w:r>
      <w:r w:rsidRPr="00A427C7">
        <w:t>содержащими нормы трудового права, а также настоящим Положением.</w:t>
      </w:r>
      <w:proofErr w:type="gramEnd"/>
    </w:p>
    <w:p w:rsidR="00F36591" w:rsidRPr="00F36591" w:rsidRDefault="00F36591" w:rsidP="002421BA">
      <w:pPr>
        <w:pStyle w:val="ac"/>
        <w:keepLines w:val="0"/>
        <w:numPr>
          <w:ilvl w:val="1"/>
          <w:numId w:val="2"/>
        </w:numPr>
        <w:spacing w:before="0" w:after="0"/>
        <w:ind w:left="0" w:firstLine="709"/>
      </w:pPr>
      <w:r w:rsidRPr="00F36591">
        <w:t>Определение размеров должностных окладов (окладов, ставок заработной платы для педагогических работников) по основной должности, а также по должности, занимаемой в порядке совместительства, производится раздельно по каждой должности.</w:t>
      </w:r>
      <w:bookmarkEnd w:id="4"/>
      <w:r w:rsidRPr="00F36591">
        <w:t xml:space="preserve"> </w:t>
      </w:r>
      <w:bookmarkStart w:id="5" w:name="_Toc264300673"/>
    </w:p>
    <w:bookmarkEnd w:id="5"/>
    <w:p w:rsidR="00576B41" w:rsidRPr="00576B41" w:rsidRDefault="00576B41" w:rsidP="00576B41">
      <w:pPr>
        <w:pStyle w:val="ac"/>
        <w:keepLines w:val="0"/>
        <w:numPr>
          <w:ilvl w:val="1"/>
          <w:numId w:val="2"/>
        </w:numPr>
        <w:tabs>
          <w:tab w:val="left" w:pos="142"/>
        </w:tabs>
        <w:spacing w:before="0" w:after="0"/>
        <w:ind w:left="0" w:firstLine="709"/>
      </w:pPr>
      <w:r w:rsidRPr="00576B41">
        <w:rPr>
          <w:rFonts w:eastAsia="Calibri"/>
        </w:rPr>
        <w:lastRenderedPageBreak/>
        <w:t>Настоящее Положение применяется при расчете субсидий муниципальным автономным учреждениям Гатчинского муниципального района на возмещение нормативных затрат, связанных с оказанием ими в соответствии с муниципальным заданием муниципальных услуг (выполнение работ).</w:t>
      </w:r>
    </w:p>
    <w:p w:rsidR="00993A54" w:rsidRDefault="002421BA" w:rsidP="002555FC">
      <w:pPr>
        <w:pStyle w:val="ac"/>
        <w:keepLines w:val="0"/>
        <w:widowControl w:val="0"/>
        <w:numPr>
          <w:ilvl w:val="0"/>
          <w:numId w:val="2"/>
        </w:numPr>
        <w:tabs>
          <w:tab w:val="left" w:pos="426"/>
        </w:tabs>
        <w:ind w:left="0" w:firstLine="0"/>
        <w:jc w:val="center"/>
      </w:pPr>
      <w:r>
        <w:t>Размеры и порядок установления межуровневых коэффициентов по общеотраслевым и отраслевым профессиям рабочих</w:t>
      </w:r>
    </w:p>
    <w:p w:rsidR="008D2655" w:rsidRDefault="00F36591" w:rsidP="002421BA">
      <w:pPr>
        <w:pStyle w:val="ac"/>
        <w:keepLines w:val="0"/>
        <w:widowControl w:val="0"/>
        <w:numPr>
          <w:ilvl w:val="1"/>
          <w:numId w:val="2"/>
        </w:numPr>
        <w:spacing w:before="0" w:after="0"/>
        <w:ind w:left="0" w:firstLine="709"/>
      </w:pPr>
      <w:r w:rsidRPr="00F36591">
        <w:t>Порядок тарификации работ и присвоения рабочим квалификационного разряда или его повышения определен в общих положениях Единого тарифно-квалификационного справочника работ и профессий рабочих.</w:t>
      </w:r>
    </w:p>
    <w:p w:rsidR="00F36591" w:rsidRPr="00F36591" w:rsidRDefault="00F36591" w:rsidP="0099062E">
      <w:pPr>
        <w:pStyle w:val="ac"/>
        <w:keepLines w:val="0"/>
        <w:numPr>
          <w:ilvl w:val="1"/>
          <w:numId w:val="2"/>
        </w:numPr>
        <w:spacing w:before="0" w:after="0"/>
        <w:ind w:left="0" w:firstLine="709"/>
      </w:pPr>
      <w:r w:rsidRPr="00F36591">
        <w:t>Межуровневые коэффициенты для определения размеров окладов:</w:t>
      </w:r>
    </w:p>
    <w:p w:rsidR="00F36591" w:rsidRPr="00F36591" w:rsidRDefault="00F36591" w:rsidP="002421BA">
      <w:pPr>
        <w:pStyle w:val="ac"/>
        <w:keepLines w:val="0"/>
        <w:spacing w:before="0" w:after="0"/>
        <w:ind w:firstLine="709"/>
      </w:pPr>
      <w:r w:rsidRPr="00F36591">
        <w:t xml:space="preserve">рабочих замещающих должности по общеотраслевым профессиям, устанавливаются в размерах </w:t>
      </w:r>
      <w:r w:rsidRPr="00B3408E">
        <w:t xml:space="preserve">согласно </w:t>
      </w:r>
      <w:hyperlink w:anchor="_Межуровневые_коэффициенты_для" w:history="1">
        <w:r w:rsidRPr="00B3408E">
          <w:rPr>
            <w:rStyle w:val="a6"/>
            <w:color w:val="auto"/>
            <w:u w:val="none"/>
          </w:rPr>
          <w:t>приложению 1</w:t>
        </w:r>
      </w:hyperlink>
      <w:r w:rsidRPr="00B3408E">
        <w:t xml:space="preserve"> к</w:t>
      </w:r>
      <w:r w:rsidRPr="00F36591">
        <w:t xml:space="preserve"> настоящему Положению;</w:t>
      </w:r>
    </w:p>
    <w:p w:rsidR="00F36591" w:rsidRPr="00B3408E" w:rsidRDefault="00F36591" w:rsidP="002421BA">
      <w:pPr>
        <w:pStyle w:val="ac"/>
        <w:keepLines w:val="0"/>
        <w:spacing w:before="0" w:after="0"/>
        <w:ind w:firstLine="709"/>
      </w:pPr>
      <w:r w:rsidRPr="00F36591">
        <w:t xml:space="preserve">по должностям рабочих культуры устанавливаются в размерах согласно </w:t>
      </w:r>
      <w:r w:rsidRPr="00B3408E">
        <w:rPr>
          <w:color w:val="000000" w:themeColor="text1"/>
        </w:rPr>
        <w:t>разделу 1 приложения 3 к</w:t>
      </w:r>
      <w:r w:rsidRPr="00B3408E">
        <w:t xml:space="preserve"> настоящему Положению.</w:t>
      </w:r>
    </w:p>
    <w:p w:rsidR="00F36591" w:rsidRPr="00F36591" w:rsidRDefault="00F36591" w:rsidP="002555FC">
      <w:pPr>
        <w:pStyle w:val="ac"/>
        <w:keepLines w:val="0"/>
        <w:numPr>
          <w:ilvl w:val="1"/>
          <w:numId w:val="2"/>
        </w:numPr>
        <w:spacing w:before="0" w:after="0"/>
        <w:ind w:left="0" w:firstLine="709"/>
      </w:pPr>
      <w:r w:rsidRPr="00F36591">
        <w:t xml:space="preserve">Перечень профессий рабочих, предусмотренных 4 квалификационным уровнем второго уровня профессиональной квалификационной группы </w:t>
      </w:r>
      <w:r w:rsidRPr="00F36591">
        <w:tab/>
        <w:t>(далее – ПКГ) общеотраслевых профессий рабочих, выполняющих важные (особо важные) и ответственные (особо ответственные) работы, формируется с учетом мнения соответствующего профсоюзного органа или иного избранного работниками учреждения представителя (представительного органа) и утверждается приказом по учреждению.</w:t>
      </w:r>
    </w:p>
    <w:p w:rsidR="00F36591" w:rsidRPr="00F36591" w:rsidRDefault="00F36591" w:rsidP="002555FC">
      <w:pPr>
        <w:pStyle w:val="ac"/>
        <w:keepLines w:val="0"/>
        <w:numPr>
          <w:ilvl w:val="1"/>
          <w:numId w:val="2"/>
        </w:numPr>
        <w:spacing w:before="0" w:after="0"/>
        <w:ind w:left="0" w:firstLine="709"/>
      </w:pPr>
      <w:r w:rsidRPr="00F36591">
        <w:t>Изменение размеров межуровневых коэффициентов по общеотраслевым и отраслевым профессиям рабочих утверждается администрацией Гатчинского муниципального района по представлению структурных подразделений администрации Гатчинского муниципального района с правом юридического лица, осуществляющих полномочия в соответствующей отрасли, на основании правовых актов Российской Федерации</w:t>
      </w:r>
      <w:r w:rsidR="002555FC">
        <w:t>, Ленинградской области,</w:t>
      </w:r>
      <w:r w:rsidRPr="00F36591">
        <w:t xml:space="preserve"> Гатчинского муниципального района.</w:t>
      </w:r>
    </w:p>
    <w:p w:rsidR="00F36591" w:rsidRPr="003E553F" w:rsidRDefault="00F36591" w:rsidP="003E553F">
      <w:pPr>
        <w:pStyle w:val="3"/>
        <w:keepNext w:val="0"/>
        <w:numPr>
          <w:ilvl w:val="0"/>
          <w:numId w:val="2"/>
        </w:numPr>
        <w:tabs>
          <w:tab w:val="left" w:pos="426"/>
        </w:tabs>
        <w:spacing w:before="120" w:after="120"/>
        <w:ind w:left="0" w:firstLine="0"/>
        <w:rPr>
          <w:rStyle w:val="ab"/>
          <w:b w:val="0"/>
        </w:rPr>
      </w:pPr>
      <w:bookmarkStart w:id="6" w:name="_Toc264300642"/>
      <w:bookmarkStart w:id="7" w:name="_Toc289777401"/>
      <w:bookmarkStart w:id="8" w:name="_Toc295294757"/>
      <w:r w:rsidRPr="00F36591">
        <w:rPr>
          <w:rFonts w:ascii="Times New Roman" w:hAnsi="Times New Roman"/>
          <w:b w:val="0"/>
          <w:sz w:val="28"/>
          <w:szCs w:val="28"/>
        </w:rPr>
        <w:t>Размеры и порядок установления межуровневых коэффициентов по общеотраслевым и отраслевым должностям руководителей структурных подразделений, специалистов и служащих</w:t>
      </w:r>
      <w:bookmarkEnd w:id="6"/>
      <w:r w:rsidR="002555FC">
        <w:rPr>
          <w:rFonts w:ascii="Times New Roman" w:hAnsi="Times New Roman"/>
          <w:b w:val="0"/>
          <w:sz w:val="28"/>
          <w:szCs w:val="28"/>
        </w:rPr>
        <w:t>,</w:t>
      </w:r>
      <w:r w:rsidRPr="00F36591">
        <w:rPr>
          <w:rFonts w:ascii="Times New Roman" w:hAnsi="Times New Roman"/>
          <w:b w:val="0"/>
          <w:sz w:val="28"/>
          <w:szCs w:val="28"/>
        </w:rPr>
        <w:t xml:space="preserve"> особенности оплаты труда отдельных категорий работников</w:t>
      </w:r>
      <w:bookmarkStart w:id="9" w:name="_Toc264300643"/>
      <w:bookmarkEnd w:id="7"/>
      <w:bookmarkEnd w:id="8"/>
    </w:p>
    <w:p w:rsidR="00F36591" w:rsidRPr="00F36591" w:rsidRDefault="00F36591" w:rsidP="002555FC">
      <w:pPr>
        <w:pStyle w:val="ac"/>
        <w:keepLines w:val="0"/>
        <w:numPr>
          <w:ilvl w:val="1"/>
          <w:numId w:val="2"/>
        </w:numPr>
        <w:spacing w:before="0" w:after="0"/>
        <w:ind w:left="0" w:firstLine="709"/>
      </w:pPr>
      <w:proofErr w:type="gramStart"/>
      <w:r w:rsidRPr="00F36591">
        <w:t>Размеры межуровневых коэффициентов по общеотраслевым и отраслевым должностям руководителей структурных подразделений, специалистов и служащих устанавливаются в зависимости от профессиональной квалификационной группы и квалификационного уровня по видам экономической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с учетом сложности и объема выполняемой работы и не зависят от отраслевой принадлежности учреждения, в котором трудится</w:t>
      </w:r>
      <w:proofErr w:type="gramEnd"/>
      <w:r w:rsidRPr="00F36591">
        <w:t xml:space="preserve"> работник.</w:t>
      </w:r>
      <w:bookmarkEnd w:id="9"/>
      <w:r w:rsidRPr="00F36591">
        <w:t xml:space="preserve"> </w:t>
      </w:r>
    </w:p>
    <w:p w:rsidR="00F36591" w:rsidRPr="00F36591" w:rsidRDefault="00F36591" w:rsidP="002555FC">
      <w:pPr>
        <w:pStyle w:val="ac"/>
        <w:keepLines w:val="0"/>
        <w:numPr>
          <w:ilvl w:val="1"/>
          <w:numId w:val="2"/>
        </w:numPr>
        <w:spacing w:before="0" w:after="0"/>
        <w:ind w:left="0" w:firstLine="709"/>
      </w:pPr>
      <w:bookmarkStart w:id="10" w:name="_Toc264300644"/>
      <w:r w:rsidRPr="00F36591">
        <w:t>Межуровневые коэффициенты для определения должностных окладов (ставок заработной платы для педагогических работников) работников, указанных в пункте 3.1, устанавливаются в размерах:</w:t>
      </w:r>
      <w:bookmarkEnd w:id="10"/>
      <w:r w:rsidRPr="00F36591">
        <w:t xml:space="preserve"> </w:t>
      </w:r>
    </w:p>
    <w:p w:rsidR="00F36591" w:rsidRPr="00B3408E" w:rsidRDefault="00F36591" w:rsidP="002555FC">
      <w:pPr>
        <w:pStyle w:val="ac"/>
        <w:keepLines w:val="0"/>
        <w:spacing w:before="0" w:after="0"/>
        <w:ind w:firstLine="709"/>
      </w:pPr>
      <w:bookmarkStart w:id="11" w:name="_Toc264300645"/>
      <w:r w:rsidRPr="00F36591">
        <w:t xml:space="preserve">по общеотраслевым должностям </w:t>
      </w:r>
      <w:r w:rsidR="00B3408E" w:rsidRPr="00B3408E">
        <w:t>руководителей, специалистов и служащих</w:t>
      </w:r>
      <w:r w:rsidR="00B3408E" w:rsidRPr="00B3408E">
        <w:rPr>
          <w:color w:val="000000" w:themeColor="text1"/>
        </w:rPr>
        <w:t xml:space="preserve"> </w:t>
      </w:r>
      <w:r w:rsidRPr="00B3408E">
        <w:rPr>
          <w:color w:val="000000" w:themeColor="text1"/>
        </w:rPr>
        <w:t xml:space="preserve">согласно </w:t>
      </w:r>
      <w:hyperlink w:anchor="_Межуровневые_коэффициенты_для" w:history="1">
        <w:r w:rsidRPr="00B3408E">
          <w:rPr>
            <w:rStyle w:val="a6"/>
            <w:color w:val="000000" w:themeColor="text1"/>
            <w:u w:val="none"/>
          </w:rPr>
          <w:t>приложению 2</w:t>
        </w:r>
      </w:hyperlink>
      <w:r w:rsidRPr="00B3408E">
        <w:rPr>
          <w:color w:val="000000" w:themeColor="text1"/>
        </w:rPr>
        <w:t xml:space="preserve"> к настоящему</w:t>
      </w:r>
      <w:r w:rsidRPr="00B3408E">
        <w:t xml:space="preserve"> Положению;</w:t>
      </w:r>
      <w:bookmarkEnd w:id="11"/>
      <w:r w:rsidRPr="00B3408E">
        <w:t xml:space="preserve"> </w:t>
      </w:r>
    </w:p>
    <w:p w:rsidR="00F36591" w:rsidRPr="00B3408E" w:rsidRDefault="00F36591" w:rsidP="002555FC">
      <w:pPr>
        <w:pStyle w:val="ac"/>
        <w:keepLines w:val="0"/>
        <w:spacing w:before="0" w:after="0"/>
        <w:ind w:firstLine="709"/>
        <w:rPr>
          <w:color w:val="000000" w:themeColor="text1"/>
        </w:rPr>
      </w:pPr>
      <w:r w:rsidRPr="00F36591">
        <w:lastRenderedPageBreak/>
        <w:t>по должностям работников культуры</w:t>
      </w:r>
      <w:r w:rsidR="00B3408E" w:rsidRPr="00B3408E">
        <w:t xml:space="preserve">, искусства и кинематографии </w:t>
      </w:r>
      <w:r w:rsidRPr="00B3408E">
        <w:rPr>
          <w:color w:val="000000" w:themeColor="text1"/>
        </w:rPr>
        <w:t xml:space="preserve">согласно </w:t>
      </w:r>
      <w:hyperlink w:anchor="_2._Межуровневые_коэффициенты" w:history="1">
        <w:r w:rsidRPr="00B3408E">
          <w:rPr>
            <w:rStyle w:val="a6"/>
            <w:color w:val="000000" w:themeColor="text1"/>
            <w:u w:val="none"/>
          </w:rPr>
          <w:t>разделу 2 приложения 3</w:t>
        </w:r>
      </w:hyperlink>
      <w:r w:rsidRPr="00B3408E">
        <w:rPr>
          <w:color w:val="000000" w:themeColor="text1"/>
        </w:rPr>
        <w:t xml:space="preserve"> к настоящему Положению;</w:t>
      </w:r>
    </w:p>
    <w:p w:rsidR="00F36591" w:rsidRPr="00576B41" w:rsidRDefault="00F36591" w:rsidP="002555FC">
      <w:pPr>
        <w:pStyle w:val="ac"/>
        <w:keepLines w:val="0"/>
        <w:spacing w:before="0" w:after="0"/>
        <w:ind w:firstLine="709"/>
      </w:pPr>
      <w:r w:rsidRPr="00F36591">
        <w:t xml:space="preserve">по должностям работников </w:t>
      </w:r>
      <w:r w:rsidRPr="00576B41">
        <w:t xml:space="preserve">образования согласно разделу </w:t>
      </w:r>
      <w:hyperlink w:anchor="_1._Межуровневые_коэффициенты_" w:history="1">
        <w:r w:rsidRPr="00576B41">
          <w:rPr>
            <w:rStyle w:val="a6"/>
            <w:color w:val="auto"/>
            <w:u w:val="none"/>
          </w:rPr>
          <w:t>1 приложения 4</w:t>
        </w:r>
      </w:hyperlink>
      <w:r w:rsidRPr="00576B41">
        <w:t xml:space="preserve"> к настоящему Положению;</w:t>
      </w:r>
    </w:p>
    <w:p w:rsidR="00576B41" w:rsidRPr="00576B41" w:rsidRDefault="00576B41" w:rsidP="002555FC">
      <w:pPr>
        <w:pStyle w:val="ac"/>
        <w:keepLines w:val="0"/>
        <w:spacing w:before="0" w:after="0"/>
        <w:ind w:firstLine="709"/>
      </w:pPr>
      <w:proofErr w:type="gramStart"/>
      <w:r w:rsidRPr="00576B41">
        <w:rPr>
          <w:rFonts w:eastAsia="Calibri"/>
        </w:rPr>
        <w:t>по должностям медицинского персонала, работающих в учреждениях образования, согласно разделу 2 приложения 4 к настоящему Положению;</w:t>
      </w:r>
      <w:proofErr w:type="gramEnd"/>
    </w:p>
    <w:p w:rsidR="00F36591" w:rsidRPr="00F36591" w:rsidRDefault="00F36591" w:rsidP="002555FC">
      <w:pPr>
        <w:pStyle w:val="ac"/>
        <w:keepLines w:val="0"/>
        <w:spacing w:before="0" w:after="0"/>
        <w:ind w:firstLine="709"/>
      </w:pPr>
      <w:r w:rsidRPr="00576B41">
        <w:t xml:space="preserve">по должностям работников </w:t>
      </w:r>
      <w:r w:rsidR="00576B41" w:rsidRPr="00576B41">
        <w:t xml:space="preserve">учреждений </w:t>
      </w:r>
      <w:r w:rsidRPr="00576B41">
        <w:t xml:space="preserve">физической культуры и спорта, образовательных учреждений дополнительного образования </w:t>
      </w:r>
      <w:r w:rsidR="002939F1" w:rsidRPr="00576B41">
        <w:t>детей в</w:t>
      </w:r>
      <w:r w:rsidR="002939F1">
        <w:t xml:space="preserve"> области физической культуры и спорта</w:t>
      </w:r>
      <w:r w:rsidRPr="00F36591">
        <w:t xml:space="preserve"> </w:t>
      </w:r>
      <w:r w:rsidRPr="00B3408E">
        <w:t xml:space="preserve">согласно </w:t>
      </w:r>
      <w:hyperlink w:anchor="_1._Межуровневые_коэффициенты_2" w:history="1">
        <w:r w:rsidRPr="00B3408E">
          <w:rPr>
            <w:rStyle w:val="a6"/>
            <w:color w:val="auto"/>
            <w:u w:val="none"/>
          </w:rPr>
          <w:t>разделу 1 приложения 5</w:t>
        </w:r>
      </w:hyperlink>
      <w:r w:rsidRPr="00B3408E">
        <w:t xml:space="preserve"> к</w:t>
      </w:r>
      <w:r w:rsidR="00576B41">
        <w:t xml:space="preserve"> настоящему Положению.</w:t>
      </w:r>
    </w:p>
    <w:p w:rsidR="00F36591" w:rsidRPr="00F36591" w:rsidRDefault="00F36591" w:rsidP="002555FC">
      <w:pPr>
        <w:pStyle w:val="ac"/>
        <w:keepLines w:val="0"/>
        <w:numPr>
          <w:ilvl w:val="1"/>
          <w:numId w:val="2"/>
        </w:numPr>
        <w:spacing w:before="0" w:after="0"/>
        <w:ind w:left="0" w:firstLine="709"/>
      </w:pPr>
      <w:r w:rsidRPr="00F36591">
        <w:t>Для оформления структуры, штатного состава и штатной численности учреждения руководитель учреждения утверждает штатное расписание и его изменения, если иное не предусмотрено муниципальными правовыми актами Гатчинского муниципального района.</w:t>
      </w:r>
    </w:p>
    <w:p w:rsidR="00F36591" w:rsidRPr="00F36591" w:rsidRDefault="00F36591" w:rsidP="002555FC">
      <w:pPr>
        <w:pStyle w:val="ac"/>
        <w:keepLines w:val="0"/>
        <w:numPr>
          <w:ilvl w:val="1"/>
          <w:numId w:val="2"/>
        </w:numPr>
        <w:spacing w:before="0" w:after="0"/>
        <w:ind w:left="0" w:firstLine="709"/>
      </w:pPr>
      <w:r w:rsidRPr="00F36591">
        <w:t>Изменение размеров межуровневых коэффициентов по общеотраслевым и отраслевым должностям руководителей структурных подразделений, специалистов и служащих утверждается администрацией Гатчинского муниципального района по представлению структурных подразделений администрации Гатчинского муниципального района, на основании правовых актов Российской Федерации</w:t>
      </w:r>
      <w:r w:rsidR="0099062E">
        <w:t>, Ленинградской области</w:t>
      </w:r>
      <w:r w:rsidR="00E20DF2">
        <w:t>,</w:t>
      </w:r>
      <w:r w:rsidRPr="00F36591">
        <w:t xml:space="preserve"> Гатчинского муниципального района.</w:t>
      </w:r>
    </w:p>
    <w:p w:rsidR="00F36591" w:rsidRPr="00F36591" w:rsidRDefault="00F36591" w:rsidP="00C026F3">
      <w:pPr>
        <w:pStyle w:val="3"/>
        <w:keepNext w:val="0"/>
        <w:numPr>
          <w:ilvl w:val="0"/>
          <w:numId w:val="2"/>
        </w:numPr>
        <w:tabs>
          <w:tab w:val="left" w:pos="426"/>
        </w:tabs>
        <w:spacing w:before="120" w:after="120"/>
        <w:ind w:left="0" w:firstLine="0"/>
        <w:rPr>
          <w:rFonts w:ascii="Times New Roman" w:hAnsi="Times New Roman"/>
          <w:b w:val="0"/>
          <w:sz w:val="28"/>
          <w:szCs w:val="28"/>
        </w:rPr>
      </w:pPr>
      <w:bookmarkStart w:id="12" w:name="_Toc264300666"/>
      <w:bookmarkStart w:id="13" w:name="_Toc289777403"/>
      <w:bookmarkStart w:id="14" w:name="_Toc295294758"/>
      <w:r w:rsidRPr="00F36591">
        <w:rPr>
          <w:rFonts w:ascii="Times New Roman" w:hAnsi="Times New Roman"/>
          <w:b w:val="0"/>
          <w:sz w:val="28"/>
          <w:szCs w:val="28"/>
        </w:rPr>
        <w:t>Порядок назначения должностных окладов и персональных надбавок руководителям, заместителям руководителей и главным бухгалтер</w:t>
      </w:r>
      <w:bookmarkEnd w:id="12"/>
      <w:r w:rsidRPr="00F36591">
        <w:rPr>
          <w:rFonts w:ascii="Times New Roman" w:hAnsi="Times New Roman"/>
          <w:b w:val="0"/>
          <w:sz w:val="28"/>
          <w:szCs w:val="28"/>
        </w:rPr>
        <w:t>ам учреждений</w:t>
      </w:r>
      <w:bookmarkEnd w:id="13"/>
      <w:bookmarkEnd w:id="14"/>
    </w:p>
    <w:p w:rsidR="00F36591" w:rsidRPr="00F36591" w:rsidRDefault="00F36591" w:rsidP="00712838">
      <w:pPr>
        <w:pStyle w:val="ac"/>
        <w:keepLines w:val="0"/>
        <w:numPr>
          <w:ilvl w:val="1"/>
          <w:numId w:val="2"/>
        </w:numPr>
        <w:tabs>
          <w:tab w:val="left" w:pos="1276"/>
        </w:tabs>
        <w:spacing w:before="0" w:after="0"/>
        <w:ind w:left="0" w:firstLine="709"/>
      </w:pPr>
      <w:r w:rsidRPr="00F36591">
        <w:t xml:space="preserve">Должностной оклад руководителя учреждения устанавливается в трудовом договоре (контракте) в зависимости от масштаба управления и среднего должностного оклада (ставки заработной платы для педагогических работников) работников, относимых к основному персоналу возглавляемого им учреждения (далее </w:t>
      </w:r>
      <w:r w:rsidR="001077A8">
        <w:t>–</w:t>
      </w:r>
      <w:r w:rsidRPr="00F36591">
        <w:t xml:space="preserve"> СДО). </w:t>
      </w:r>
    </w:p>
    <w:p w:rsidR="00F36591" w:rsidRPr="00F36591" w:rsidRDefault="00F36591" w:rsidP="00C026F3">
      <w:pPr>
        <w:pStyle w:val="ac"/>
        <w:keepLines w:val="0"/>
        <w:spacing w:before="0" w:after="0"/>
        <w:ind w:firstLine="709"/>
      </w:pPr>
      <w:r w:rsidRPr="00F36591">
        <w:t>Для расчета величины СДО принимаются должностные оклады (ставки заработной платы для педагогических работников) основного персонала по действующему на дату установления должностного оклада руководителя учреждения штатному расписанию.</w:t>
      </w:r>
    </w:p>
    <w:p w:rsidR="00712838" w:rsidRPr="000F7066" w:rsidRDefault="00F36591" w:rsidP="00712838">
      <w:pPr>
        <w:pStyle w:val="ac"/>
        <w:keepLines w:val="0"/>
        <w:numPr>
          <w:ilvl w:val="1"/>
          <w:numId w:val="2"/>
        </w:numPr>
        <w:tabs>
          <w:tab w:val="left" w:pos="1276"/>
        </w:tabs>
        <w:spacing w:before="0" w:after="0"/>
        <w:ind w:left="0" w:firstLine="709"/>
      </w:pPr>
      <w:r w:rsidRPr="00F36591">
        <w:t xml:space="preserve">Величина СДО определяется как среднее арифметическое должностных окладов (ставок заработной платы для педагогических работников) указанных </w:t>
      </w:r>
      <w:r w:rsidRPr="000F7066">
        <w:t>работников.</w:t>
      </w:r>
    </w:p>
    <w:p w:rsidR="00EC69E7" w:rsidRPr="000F7066" w:rsidRDefault="001077A8" w:rsidP="00712838">
      <w:pPr>
        <w:pStyle w:val="ac"/>
        <w:keepLines w:val="0"/>
        <w:numPr>
          <w:ilvl w:val="1"/>
          <w:numId w:val="2"/>
        </w:numPr>
        <w:tabs>
          <w:tab w:val="left" w:pos="1276"/>
        </w:tabs>
        <w:spacing w:before="0" w:after="0"/>
        <w:ind w:left="0" w:firstLine="709"/>
      </w:pPr>
      <w:r w:rsidRPr="000F7066">
        <w:t>Перерасчет должностного оклада руководителя соответствующего учреждения производится п</w:t>
      </w:r>
      <w:r w:rsidR="00F36591" w:rsidRPr="000F7066">
        <w:t xml:space="preserve">ри </w:t>
      </w:r>
      <w:r w:rsidR="00712838" w:rsidRPr="000F7066">
        <w:t>изменении</w:t>
      </w:r>
      <w:r w:rsidR="00F36591" w:rsidRPr="000F7066">
        <w:t xml:space="preserve"> расчетной величины</w:t>
      </w:r>
      <w:r w:rsidR="00712838" w:rsidRPr="000F7066">
        <w:t xml:space="preserve">, масштаба управления и </w:t>
      </w:r>
      <w:r w:rsidR="009470E8">
        <w:t xml:space="preserve">величины </w:t>
      </w:r>
      <w:r w:rsidR="004A76CE">
        <w:t>СДО.</w:t>
      </w:r>
    </w:p>
    <w:p w:rsidR="00F36591" w:rsidRPr="000F7066" w:rsidRDefault="00EC69E7" w:rsidP="00C026F3">
      <w:pPr>
        <w:pStyle w:val="ac"/>
        <w:keepLines w:val="0"/>
        <w:spacing w:before="0" w:after="0"/>
        <w:ind w:firstLine="709"/>
      </w:pPr>
      <w:r w:rsidRPr="000F7066">
        <w:t xml:space="preserve">Для образовательных </w:t>
      </w:r>
      <w:r w:rsidR="00576B41" w:rsidRPr="000F7066">
        <w:t>учреждений</w:t>
      </w:r>
      <w:r w:rsidRPr="000F7066">
        <w:t xml:space="preserve"> перерасчет должностного оклада руководителя соответствующего учреждения производится </w:t>
      </w:r>
      <w:r w:rsidR="00712838" w:rsidRPr="000F7066">
        <w:t>при изменении расчетной величины,</w:t>
      </w:r>
      <w:r w:rsidR="00576B41" w:rsidRPr="000F7066">
        <w:t xml:space="preserve"> масштаба управления,</w:t>
      </w:r>
      <w:r w:rsidR="00712838" w:rsidRPr="000F7066">
        <w:t xml:space="preserve"> а также</w:t>
      </w:r>
      <w:r w:rsidRPr="000F7066">
        <w:t xml:space="preserve"> </w:t>
      </w:r>
      <w:r w:rsidR="001077A8" w:rsidRPr="000F7066">
        <w:t xml:space="preserve">при утверждении штатного расписания (тарификационного списка) </w:t>
      </w:r>
      <w:r w:rsidR="00F36591" w:rsidRPr="000F7066">
        <w:t>по состоянию на 1 сентября и (или) на 1 января</w:t>
      </w:r>
      <w:r w:rsidR="001077A8" w:rsidRPr="000F7066">
        <w:t>.</w:t>
      </w:r>
      <w:r w:rsidRPr="000F7066">
        <w:t xml:space="preserve"> </w:t>
      </w:r>
      <w:r w:rsidR="00576B41" w:rsidRPr="000F7066">
        <w:t xml:space="preserve">В остальных случаях, при изменении </w:t>
      </w:r>
      <w:proofErr w:type="gramStart"/>
      <w:r w:rsidR="00576B41" w:rsidRPr="000F7066">
        <w:t>фонда оплаты труда работников основного персонала образовательных учреждений</w:t>
      </w:r>
      <w:proofErr w:type="gramEnd"/>
      <w:r w:rsidR="00576B41" w:rsidRPr="000F7066">
        <w:t xml:space="preserve"> в течение учебного года, средний должностной оклад руководителя соответствующего учреждения не изменяется</w:t>
      </w:r>
      <w:r w:rsidR="00F36591" w:rsidRPr="000F7066">
        <w:t>.</w:t>
      </w:r>
    </w:p>
    <w:p w:rsidR="00712838" w:rsidRDefault="00F36591" w:rsidP="00712838">
      <w:pPr>
        <w:pStyle w:val="ac"/>
        <w:keepLines w:val="0"/>
        <w:numPr>
          <w:ilvl w:val="1"/>
          <w:numId w:val="2"/>
        </w:numPr>
        <w:tabs>
          <w:tab w:val="left" w:pos="1276"/>
        </w:tabs>
        <w:spacing w:before="0" w:after="0"/>
        <w:ind w:left="0" w:firstLine="709"/>
      </w:pPr>
      <w:r w:rsidRPr="00F36591">
        <w:t xml:space="preserve">Перечни должностей, относимых к основному персоналу для определения размеров должностных окладов руководителей учреждений, </w:t>
      </w:r>
      <w:r w:rsidRPr="00F36591">
        <w:lastRenderedPageBreak/>
        <w:t xml:space="preserve">показатели масштаба управления и порядок отнесения учреждений к группам по оплате труда руководителей определяются по видам экономической деятельности в соответствии с соответствующим </w:t>
      </w:r>
      <w:r w:rsidRPr="0046060D">
        <w:t>разделом приложений 3-</w:t>
      </w:r>
      <w:r w:rsidR="0038232A">
        <w:t>5</w:t>
      </w:r>
      <w:r w:rsidRPr="0046060D">
        <w:t xml:space="preserve"> настоящего</w:t>
      </w:r>
      <w:r w:rsidRPr="00F36591">
        <w:t xml:space="preserve"> Положения.</w:t>
      </w:r>
    </w:p>
    <w:p w:rsidR="00F36591" w:rsidRPr="00F36591" w:rsidRDefault="00F36591" w:rsidP="002234A0">
      <w:pPr>
        <w:pStyle w:val="ac"/>
        <w:keepLines w:val="0"/>
        <w:numPr>
          <w:ilvl w:val="1"/>
          <w:numId w:val="2"/>
        </w:numPr>
        <w:tabs>
          <w:tab w:val="left" w:pos="1276"/>
        </w:tabs>
        <w:spacing w:before="0" w:after="100" w:afterAutospacing="1"/>
        <w:ind w:left="0" w:firstLine="709"/>
      </w:pPr>
      <w:r w:rsidRPr="00F36591">
        <w:t>Масштаб управления зависит от объемных показателей деятельности учреждения, учитываемых при определении группы по оплате труда. Коэффициент, выраженный в количестве СДО, применяемый для расчета должностного оклада руководителей учреждений в зависимости от группы по оплате труда, составляет:</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7731"/>
      </w:tblGrid>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C026F3" w:rsidP="00C026F3">
            <w:pPr>
              <w:tabs>
                <w:tab w:val="num" w:pos="720"/>
              </w:tabs>
              <w:ind w:firstLine="0"/>
              <w:jc w:val="center"/>
              <w:rPr>
                <w:rFonts w:eastAsia="Arial Unicode MS"/>
              </w:rPr>
            </w:pPr>
            <w:r w:rsidRPr="00A858E4">
              <w:rPr>
                <w:rFonts w:eastAsia="Arial Unicode MS"/>
              </w:rPr>
              <w:t>Г</w:t>
            </w:r>
            <w:r w:rsidR="00F36591" w:rsidRPr="00A858E4">
              <w:rPr>
                <w:rFonts w:eastAsia="Arial Unicode MS"/>
              </w:rPr>
              <w:t>руппы по оплате труда</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C026F3">
            <w:pPr>
              <w:tabs>
                <w:tab w:val="num" w:pos="-105"/>
              </w:tabs>
              <w:ind w:firstLine="0"/>
              <w:jc w:val="center"/>
              <w:rPr>
                <w:rFonts w:eastAsia="Arial Unicode MS"/>
              </w:rPr>
            </w:pPr>
            <w:r w:rsidRPr="00A858E4">
              <w:rPr>
                <w:rFonts w:eastAsia="Arial Unicode MS"/>
              </w:rPr>
              <w:t>Коэффициент, выраженный в количестве СДО, применяемый для расчета должностного оклада руководителя учреждения</w:t>
            </w:r>
          </w:p>
        </w:tc>
      </w:tr>
      <w:tr w:rsidR="00F36591" w:rsidRPr="00F36591" w:rsidTr="00A858E4">
        <w:trPr>
          <w:trHeight w:val="319"/>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I</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3,0</w:t>
            </w:r>
          </w:p>
        </w:tc>
      </w:tr>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II</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2,75</w:t>
            </w:r>
          </w:p>
        </w:tc>
      </w:tr>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III</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2,5</w:t>
            </w:r>
          </w:p>
        </w:tc>
      </w:tr>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IV</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2,25</w:t>
            </w:r>
          </w:p>
        </w:tc>
      </w:tr>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V</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2,0</w:t>
            </w:r>
          </w:p>
        </w:tc>
      </w:tr>
      <w:tr w:rsidR="00F36591" w:rsidRPr="00F36591" w:rsidTr="00F36591">
        <w:trPr>
          <w:jc w:val="center"/>
        </w:trPr>
        <w:tc>
          <w:tcPr>
            <w:tcW w:w="1733"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VI</w:t>
            </w:r>
          </w:p>
        </w:tc>
        <w:tc>
          <w:tcPr>
            <w:tcW w:w="7731" w:type="dxa"/>
            <w:tcBorders>
              <w:top w:val="single" w:sz="4" w:space="0" w:color="auto"/>
              <w:left w:val="single" w:sz="4" w:space="0" w:color="auto"/>
              <w:bottom w:val="single" w:sz="4" w:space="0" w:color="auto"/>
              <w:right w:val="single" w:sz="4" w:space="0" w:color="auto"/>
            </w:tcBorders>
          </w:tcPr>
          <w:p w:rsidR="00F36591" w:rsidRPr="00A858E4" w:rsidRDefault="00F36591" w:rsidP="00A858E4">
            <w:pPr>
              <w:tabs>
                <w:tab w:val="num" w:pos="720"/>
              </w:tabs>
              <w:ind w:firstLine="0"/>
              <w:jc w:val="center"/>
              <w:rPr>
                <w:rFonts w:eastAsia="Arial Unicode MS"/>
              </w:rPr>
            </w:pPr>
            <w:r w:rsidRPr="00A858E4">
              <w:rPr>
                <w:rFonts w:eastAsia="Arial Unicode MS"/>
              </w:rPr>
              <w:t>1,75</w:t>
            </w:r>
          </w:p>
        </w:tc>
      </w:tr>
    </w:tbl>
    <w:p w:rsidR="00712838" w:rsidRPr="00B41B20" w:rsidRDefault="00F36591" w:rsidP="00712838">
      <w:pPr>
        <w:pStyle w:val="ac"/>
        <w:keepLines w:val="0"/>
        <w:numPr>
          <w:ilvl w:val="1"/>
          <w:numId w:val="2"/>
        </w:numPr>
        <w:tabs>
          <w:tab w:val="left" w:pos="1418"/>
        </w:tabs>
        <w:spacing w:before="100" w:beforeAutospacing="1" w:after="0"/>
        <w:ind w:left="0" w:firstLine="709"/>
      </w:pPr>
      <w:proofErr w:type="gramStart"/>
      <w:r w:rsidRPr="00F36591">
        <w:t>Масштаб управления и соответствующая ему группа по оплате труда, к которой отнесено учреждение, ежегодно утверждается постановлением администрации Гатчинского муниципального района или приказом структурного подразделения администрации с правом юридического лица</w:t>
      </w:r>
      <w:r w:rsidR="00B41B20">
        <w:t>,</w:t>
      </w:r>
      <w:r w:rsidRPr="00F36591">
        <w:t xml:space="preserve"> в ведении которого находится соответствующее муниципальное бюджетное или муниципальное казенное учреждение Гатчинского муниципального района, далее</w:t>
      </w:r>
      <w:r w:rsidR="00712838">
        <w:t xml:space="preserve"> – </w:t>
      </w:r>
      <w:r w:rsidR="00FE4C08">
        <w:t>(</w:t>
      </w:r>
      <w:r w:rsidRPr="00F36591">
        <w:t>уполномоченный орган)</w:t>
      </w:r>
      <w:r w:rsidR="00B41B20">
        <w:t>,</w:t>
      </w:r>
      <w:r w:rsidRPr="00F36591">
        <w:t xml:space="preserve"> на основе объемных показателей деятельности по состоянию на 01 </w:t>
      </w:r>
      <w:r w:rsidRPr="00B41B20">
        <w:t>января, по образова</w:t>
      </w:r>
      <w:r w:rsidR="00712838" w:rsidRPr="00B41B20">
        <w:t xml:space="preserve">тельным </w:t>
      </w:r>
      <w:r w:rsidR="000F7066" w:rsidRPr="00B41B20">
        <w:t>учреждениям</w:t>
      </w:r>
      <w:r w:rsidRPr="00B41B20">
        <w:t xml:space="preserve"> </w:t>
      </w:r>
      <w:r w:rsidR="00712838" w:rsidRPr="00B41B20">
        <w:t>–</w:t>
      </w:r>
      <w:r w:rsidRPr="00B41B20">
        <w:t xml:space="preserve"> 01</w:t>
      </w:r>
      <w:proofErr w:type="gramEnd"/>
      <w:r w:rsidRPr="00B41B20">
        <w:t xml:space="preserve"> сентября </w:t>
      </w:r>
      <w:r w:rsidR="00B41B20" w:rsidRPr="00B41B20">
        <w:t>и (или) при изменении объемных показателей деятельности учреждений</w:t>
      </w:r>
      <w:r w:rsidRPr="00B41B20">
        <w:t>.</w:t>
      </w:r>
    </w:p>
    <w:p w:rsidR="00712838" w:rsidRPr="0046060D" w:rsidRDefault="00F36591" w:rsidP="00712838">
      <w:pPr>
        <w:pStyle w:val="ac"/>
        <w:keepLines w:val="0"/>
        <w:numPr>
          <w:ilvl w:val="1"/>
          <w:numId w:val="2"/>
        </w:numPr>
        <w:tabs>
          <w:tab w:val="left" w:pos="1418"/>
        </w:tabs>
        <w:spacing w:before="100" w:beforeAutospacing="1" w:after="0"/>
        <w:ind w:left="0" w:firstLine="709"/>
      </w:pPr>
      <w:r w:rsidRPr="00B41B20">
        <w:rPr>
          <w:rStyle w:val="ab"/>
        </w:rPr>
        <w:t>Должностные оклады руководителей муниципальных учреждений</w:t>
      </w:r>
      <w:r w:rsidRPr="00B41B20">
        <w:t xml:space="preserve"> Гатчинского муниципального района</w:t>
      </w:r>
      <w:r w:rsidRPr="00B41B20">
        <w:rPr>
          <w:rStyle w:val="ab"/>
        </w:rPr>
        <w:t>, указанных в приложении</w:t>
      </w:r>
      <w:r w:rsidRPr="0046060D">
        <w:rPr>
          <w:rStyle w:val="ab"/>
        </w:rPr>
        <w:t xml:space="preserve"> </w:t>
      </w:r>
      <w:r w:rsidR="007F6EFA">
        <w:rPr>
          <w:rStyle w:val="ab"/>
        </w:rPr>
        <w:t>6</w:t>
      </w:r>
      <w:r w:rsidR="0038232A">
        <w:rPr>
          <w:rStyle w:val="ab"/>
        </w:rPr>
        <w:t>,</w:t>
      </w:r>
      <w:r w:rsidRPr="0046060D">
        <w:rPr>
          <w:rStyle w:val="ab"/>
        </w:rPr>
        <w:t xml:space="preserve"> устанавливаются в размере согласно </w:t>
      </w:r>
      <w:hyperlink w:anchor="_Перечень_государственных_учреждений" w:history="1">
        <w:r w:rsidRPr="0046060D">
          <w:rPr>
            <w:rStyle w:val="a6"/>
            <w:color w:val="auto"/>
            <w:u w:val="none"/>
          </w:rPr>
          <w:t xml:space="preserve">приложению </w:t>
        </w:r>
      </w:hyperlink>
      <w:r w:rsidR="007F6EFA">
        <w:t>6</w:t>
      </w:r>
      <w:r w:rsidRPr="0046060D">
        <w:t>.</w:t>
      </w:r>
    </w:p>
    <w:p w:rsidR="00F36591" w:rsidRPr="00712838" w:rsidRDefault="00F36591" w:rsidP="00712838">
      <w:pPr>
        <w:pStyle w:val="ac"/>
        <w:keepLines w:val="0"/>
        <w:numPr>
          <w:ilvl w:val="1"/>
          <w:numId w:val="2"/>
        </w:numPr>
        <w:tabs>
          <w:tab w:val="left" w:pos="1418"/>
        </w:tabs>
        <w:spacing w:before="100" w:beforeAutospacing="1" w:after="0"/>
        <w:ind w:left="0" w:firstLine="709"/>
      </w:pPr>
      <w:r w:rsidRPr="00712838">
        <w:t xml:space="preserve">Должностные оклады заместителей руководителей учреждений (заместителей руководителей общеобразовательных </w:t>
      </w:r>
      <w:r w:rsidR="00712838">
        <w:t>организаций</w:t>
      </w:r>
      <w:r w:rsidRPr="00712838">
        <w:t>) устанавливаются приказом уполномоченного органа в размере 90 процентов должностного оклада руководителя соответствующего учреждения.</w:t>
      </w:r>
    </w:p>
    <w:p w:rsidR="00F36591" w:rsidRPr="00F36591" w:rsidRDefault="00F36591" w:rsidP="00A858E4">
      <w:pPr>
        <w:spacing w:before="0" w:after="0"/>
        <w:rPr>
          <w:sz w:val="28"/>
          <w:szCs w:val="28"/>
        </w:rPr>
      </w:pPr>
      <w:r w:rsidRPr="00F36591">
        <w:rPr>
          <w:sz w:val="28"/>
          <w:szCs w:val="28"/>
        </w:rPr>
        <w:t>Должностные оклады заместителей руководителя по учебной, воспитательной (учебно-воспитательной) работе и заместителей руководителя по административно-хозяйственной работе, безопасности дошкольных образовательных учреждений, учреждений дополнительного образования устанавливаются приказом уполномоченного органа соответственно в размере 85% и 70% должностного оклада руководителя соответствующего учреждения.</w:t>
      </w:r>
    </w:p>
    <w:p w:rsidR="00712838" w:rsidRDefault="00F36591" w:rsidP="00A858E4">
      <w:pPr>
        <w:pStyle w:val="ac"/>
        <w:keepLines w:val="0"/>
        <w:spacing w:before="0" w:after="0"/>
        <w:ind w:firstLine="709"/>
      </w:pPr>
      <w:r w:rsidRPr="00F36591">
        <w:t>Должностные оклады главных бухгалтеров учреждений устанавливаются в размере 80% должностного оклада руководителя соответствующего учреждения.</w:t>
      </w:r>
    </w:p>
    <w:p w:rsidR="00712838" w:rsidRDefault="00F36591" w:rsidP="00712838">
      <w:pPr>
        <w:pStyle w:val="ac"/>
        <w:keepLines w:val="0"/>
        <w:numPr>
          <w:ilvl w:val="1"/>
          <w:numId w:val="2"/>
        </w:numPr>
        <w:tabs>
          <w:tab w:val="left" w:pos="1418"/>
        </w:tabs>
        <w:spacing w:before="0" w:after="0"/>
        <w:ind w:left="0" w:firstLine="709"/>
      </w:pPr>
      <w:r w:rsidRPr="00F36591">
        <w:t>При наличии оснований приказом уполномоченного органа</w:t>
      </w:r>
      <w:r w:rsidRPr="00F36591" w:rsidDel="00BA3712">
        <w:t xml:space="preserve"> </w:t>
      </w:r>
      <w:r w:rsidRPr="00F36591">
        <w:t>устанавливаются персональные надбавки к исчисленным в соответствии с настоящим Положением должностным окладам руководителей учреждений</w:t>
      </w:r>
      <w:r w:rsidR="00EF5CF3">
        <w:t>.</w:t>
      </w:r>
      <w:r w:rsidR="00B41B20" w:rsidRPr="00B41B20">
        <w:t xml:space="preserve"> </w:t>
      </w:r>
      <w:r w:rsidR="00B41B20" w:rsidRPr="00B41B20">
        <w:lastRenderedPageBreak/>
        <w:t xml:space="preserve">Персональные надбавки руководителям учреждений устанавливаются в соответствии с </w:t>
      </w:r>
      <w:r w:rsidR="00B41B20" w:rsidRPr="0038232A">
        <w:t>пункт</w:t>
      </w:r>
      <w:r w:rsidR="0038232A" w:rsidRPr="0038232A">
        <w:t>ом</w:t>
      </w:r>
      <w:r w:rsidR="00B41B20" w:rsidRPr="0038232A">
        <w:t xml:space="preserve"> 6.12</w:t>
      </w:r>
      <w:r w:rsidR="00B41B20" w:rsidRPr="00B41B20">
        <w:t xml:space="preserve"> настоящего Положения</w:t>
      </w:r>
      <w:r w:rsidR="00B41B20">
        <w:t>.</w:t>
      </w:r>
    </w:p>
    <w:p w:rsidR="00F36591" w:rsidRPr="00712838" w:rsidRDefault="00F36591" w:rsidP="00712838">
      <w:pPr>
        <w:pStyle w:val="ac"/>
        <w:keepLines w:val="0"/>
        <w:numPr>
          <w:ilvl w:val="1"/>
          <w:numId w:val="2"/>
        </w:numPr>
        <w:tabs>
          <w:tab w:val="left" w:pos="1418"/>
        </w:tabs>
        <w:spacing w:before="0" w:after="0"/>
        <w:ind w:left="0" w:firstLine="709"/>
      </w:pPr>
      <w:r w:rsidRPr="00712838">
        <w:t>Предельный уровень соотношения среднемесячной заработной платы руководителей, их заместителей, главных бухгалтеров (без учета заработной платы соответствующего руководителя, его заместителей, главного бухгалтера) муниципальных учреждений определяется уполномоченным органом, осуществляющим функции и полномочия учредителя соответствующих учреждений, в кратности от 1 до 8.</w:t>
      </w:r>
    </w:p>
    <w:p w:rsidR="00F36591" w:rsidRPr="00F36591" w:rsidRDefault="00F36591" w:rsidP="00A858E4">
      <w:pPr>
        <w:pStyle w:val="ac"/>
        <w:keepLines w:val="0"/>
        <w:spacing w:before="0" w:after="0"/>
        <w:ind w:firstLine="709"/>
      </w:pPr>
      <w:r w:rsidRPr="00F36591">
        <w:t>Соотношение среднемесячной заработной платы руководителей, их заместителей, главных бухгалтеров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порядком, утвержденным Правительством Российской Федерации.</w:t>
      </w:r>
    </w:p>
    <w:p w:rsidR="00F36591" w:rsidRDefault="00F36591" w:rsidP="00CE3D73">
      <w:pPr>
        <w:pStyle w:val="3"/>
        <w:keepNext w:val="0"/>
        <w:numPr>
          <w:ilvl w:val="0"/>
          <w:numId w:val="2"/>
        </w:numPr>
        <w:tabs>
          <w:tab w:val="left" w:pos="0"/>
        </w:tabs>
        <w:spacing w:before="120" w:after="120"/>
        <w:ind w:left="0" w:firstLine="0"/>
        <w:rPr>
          <w:rFonts w:ascii="Times New Roman" w:hAnsi="Times New Roman"/>
          <w:b w:val="0"/>
          <w:sz w:val="28"/>
          <w:szCs w:val="28"/>
        </w:rPr>
      </w:pPr>
      <w:bookmarkStart w:id="15" w:name="_Toc264300667"/>
      <w:bookmarkStart w:id="16" w:name="_Toc289777404"/>
      <w:bookmarkStart w:id="17" w:name="_Toc295294759"/>
      <w:r w:rsidRPr="00F36591">
        <w:rPr>
          <w:rFonts w:ascii="Times New Roman" w:hAnsi="Times New Roman"/>
          <w:b w:val="0"/>
          <w:sz w:val="28"/>
          <w:szCs w:val="28"/>
        </w:rPr>
        <w:t>Размеры и порядок установления компенсационных выплат</w:t>
      </w:r>
      <w:bookmarkEnd w:id="15"/>
      <w:bookmarkEnd w:id="16"/>
      <w:bookmarkEnd w:id="17"/>
    </w:p>
    <w:p w:rsidR="009866C7" w:rsidRDefault="009866C7" w:rsidP="000E527F">
      <w:pPr>
        <w:pStyle w:val="ac"/>
        <w:keepLines w:val="0"/>
        <w:numPr>
          <w:ilvl w:val="1"/>
          <w:numId w:val="2"/>
        </w:numPr>
        <w:tabs>
          <w:tab w:val="left" w:pos="1276"/>
        </w:tabs>
        <w:spacing w:before="0" w:after="0"/>
        <w:ind w:left="0" w:firstLine="709"/>
      </w:pPr>
      <w:r>
        <w:t>Работникам учреждений устанавливаются компенсационные выплаты с учетом следующего перечня:</w:t>
      </w:r>
    </w:p>
    <w:p w:rsidR="009866C7" w:rsidRDefault="009866C7" w:rsidP="009866C7">
      <w:pPr>
        <w:pStyle w:val="ac"/>
        <w:keepLines w:val="0"/>
        <w:tabs>
          <w:tab w:val="left" w:pos="1276"/>
        </w:tabs>
        <w:spacing w:before="0" w:after="0"/>
        <w:ind w:firstLine="709"/>
      </w:pPr>
      <w:r>
        <w:t>выплаты работникам, занятым на тяжелых работах, работах с вредными и (или) опасными и иными особыми условиями труда</w:t>
      </w:r>
      <w:r w:rsidR="00FD3598">
        <w:t>,</w:t>
      </w:r>
      <w:r>
        <w:t xml:space="preserve"> в соответствии со </w:t>
      </w:r>
      <w:r w:rsidR="00FD3598">
        <w:t>стать</w:t>
      </w:r>
      <w:r w:rsidR="00EF5CF3">
        <w:t>ями</w:t>
      </w:r>
      <w:r w:rsidR="00FD3598">
        <w:t xml:space="preserve"> </w:t>
      </w:r>
      <w:r w:rsidR="00EF5CF3">
        <w:t>146-</w:t>
      </w:r>
      <w:r w:rsidR="00FD3598">
        <w:t>147 Трудового кодекса Российской Федерации</w:t>
      </w:r>
      <w:r>
        <w:t>;</w:t>
      </w:r>
    </w:p>
    <w:p w:rsidR="009866C7" w:rsidRDefault="009866C7" w:rsidP="009866C7">
      <w:pPr>
        <w:pStyle w:val="ac"/>
        <w:keepLines w:val="0"/>
        <w:tabs>
          <w:tab w:val="left" w:pos="1276"/>
        </w:tabs>
        <w:spacing w:before="0" w:after="0"/>
        <w:ind w:firstLine="709"/>
      </w:pPr>
      <w:proofErr w:type="gramStart"/>
      <w:r>
        <w:t>выплаты за работу в условиях, отклоняющихся от нормальных</w:t>
      </w:r>
      <w:r w:rsidR="00FD3598">
        <w:t>, в соответствии со статьями 149-154 Трудового кодекса Российской Федерации.</w:t>
      </w:r>
      <w:proofErr w:type="gramEnd"/>
    </w:p>
    <w:p w:rsidR="000E527F" w:rsidRDefault="00F36591" w:rsidP="000E527F">
      <w:pPr>
        <w:pStyle w:val="ac"/>
        <w:keepLines w:val="0"/>
        <w:numPr>
          <w:ilvl w:val="1"/>
          <w:numId w:val="2"/>
        </w:numPr>
        <w:tabs>
          <w:tab w:val="left" w:pos="1276"/>
        </w:tabs>
        <w:spacing w:before="0" w:after="0"/>
        <w:ind w:left="0" w:firstLine="709"/>
      </w:pPr>
      <w:r w:rsidRPr="00F36591">
        <w:t>Компенсационные выплаты устанавливаются приказом по учреждению в рублях или в процентном отношении к должностному окладу (окладу, ставке заработной платы для педагогических работников) работников.</w:t>
      </w:r>
    </w:p>
    <w:p w:rsidR="00F36591" w:rsidRPr="00F36591" w:rsidRDefault="00F36591" w:rsidP="000E527F">
      <w:pPr>
        <w:pStyle w:val="ac"/>
        <w:keepLines w:val="0"/>
        <w:numPr>
          <w:ilvl w:val="1"/>
          <w:numId w:val="2"/>
        </w:numPr>
        <w:tabs>
          <w:tab w:val="left" w:pos="1276"/>
        </w:tabs>
        <w:spacing w:before="0" w:after="0"/>
        <w:ind w:left="0" w:firstLine="709"/>
      </w:pPr>
      <w:r w:rsidRPr="00F36591">
        <w:t xml:space="preserve">Повышение оплаты труда за работу с вредными и (или) опасными условиями труда и иными особыми условиями труда осуществляется пропорционально отработанному времени в таких условиях труда. </w:t>
      </w:r>
    </w:p>
    <w:p w:rsidR="00880CD6" w:rsidRDefault="00B41B20" w:rsidP="00880CD6">
      <w:pPr>
        <w:pStyle w:val="ac"/>
        <w:keepLines w:val="0"/>
        <w:spacing w:before="0" w:after="0"/>
        <w:ind w:firstLine="709"/>
      </w:pPr>
      <w:r w:rsidRPr="00B41B20">
        <w:t>Конкретные размеры повышений определяются по результатам проведенной в установленном порядке специальной оценки условий труда на них и утверждаются приказами соответствующих учреждений с учетом мнения представительного органа работников в порядке, установленном Трудов</w:t>
      </w:r>
      <w:r w:rsidR="000F6EF1">
        <w:t>ым</w:t>
      </w:r>
      <w:r w:rsidRPr="00B41B20">
        <w:t xml:space="preserve"> кодекс</w:t>
      </w:r>
      <w:r w:rsidR="000F6EF1">
        <w:t>ом</w:t>
      </w:r>
      <w:r w:rsidRPr="00B41B20">
        <w:t xml:space="preserve"> Российской Федерации</w:t>
      </w:r>
      <w:r w:rsidR="000F6EF1">
        <w:t xml:space="preserve"> и</w:t>
      </w:r>
      <w:r w:rsidRPr="00B41B20">
        <w:t xml:space="preserve"> коллективным договором</w:t>
      </w:r>
      <w:r w:rsidR="00FD3598">
        <w:t>.</w:t>
      </w:r>
    </w:p>
    <w:p w:rsidR="00F36591" w:rsidRPr="000F6EF1" w:rsidRDefault="00B41B20" w:rsidP="00B41B20">
      <w:pPr>
        <w:pStyle w:val="ac"/>
        <w:keepLines w:val="0"/>
        <w:numPr>
          <w:ilvl w:val="1"/>
          <w:numId w:val="2"/>
        </w:numPr>
        <w:spacing w:before="0" w:after="0"/>
        <w:ind w:left="0" w:firstLine="709"/>
      </w:pPr>
      <w:r w:rsidRPr="00B41B20">
        <w:t xml:space="preserve">По результатам специальной оценки условий труда приказом по учреждению утверждается перечень профессий и должностей работников учреждения, которым устанавливается повышение оплаты труда за работу с вредными </w:t>
      </w:r>
      <w:proofErr w:type="gramStart"/>
      <w:r w:rsidRPr="00B41B20">
        <w:t>и(</w:t>
      </w:r>
      <w:proofErr w:type="gramEnd"/>
      <w:r w:rsidRPr="00B41B20">
        <w:t xml:space="preserve">или) опасными условиями труда и иными особыми условиями труда с указанием размера повышения. Если по итогам специальной оценки условий труда рабочее место признается безопасным, осуществление указанной выплаты не </w:t>
      </w:r>
      <w:r w:rsidRPr="000F6EF1">
        <w:t>производится</w:t>
      </w:r>
      <w:r w:rsidR="00F36591" w:rsidRPr="000F6EF1">
        <w:rPr>
          <w:bCs/>
        </w:rPr>
        <w:t>.</w:t>
      </w:r>
    </w:p>
    <w:p w:rsidR="002234A0" w:rsidRDefault="00F36591" w:rsidP="008456A2">
      <w:pPr>
        <w:pStyle w:val="ac"/>
        <w:keepLines w:val="0"/>
        <w:numPr>
          <w:ilvl w:val="1"/>
          <w:numId w:val="2"/>
        </w:numPr>
        <w:tabs>
          <w:tab w:val="left" w:pos="1276"/>
        </w:tabs>
        <w:spacing w:before="0" w:after="0"/>
        <w:ind w:left="0" w:firstLine="709"/>
      </w:pPr>
      <w:r w:rsidRPr="00546A73">
        <w:t>Работникам учреждений культуры, непосредственно</w:t>
      </w:r>
      <w:r w:rsidRPr="00F36591">
        <w:t xml:space="preserve"> занятым обслуживанием слепых в клубах и библиотеках, устанавливается повышенная оплата труда за работу с особыми условиями труда в размере до 15 процентов от должностного оклада.</w:t>
      </w:r>
    </w:p>
    <w:p w:rsidR="002234A0" w:rsidRDefault="00F36591" w:rsidP="002234A0">
      <w:pPr>
        <w:pStyle w:val="ac"/>
        <w:keepLines w:val="0"/>
        <w:numPr>
          <w:ilvl w:val="1"/>
          <w:numId w:val="2"/>
        </w:numPr>
        <w:tabs>
          <w:tab w:val="left" w:pos="1276"/>
        </w:tabs>
        <w:spacing w:before="0" w:after="0"/>
        <w:ind w:left="0" w:firstLine="709"/>
      </w:pPr>
      <w:r w:rsidRPr="00F36591">
        <w:lastRenderedPageBreak/>
        <w:t>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устанавливается в соответстви</w:t>
      </w:r>
      <w:r w:rsidR="002234A0">
        <w:t>и с трудовым законодательством.</w:t>
      </w:r>
    </w:p>
    <w:p w:rsidR="00F36591" w:rsidRPr="00F36591" w:rsidRDefault="00F36591" w:rsidP="002234A0">
      <w:pPr>
        <w:pStyle w:val="ac"/>
        <w:keepLines w:val="0"/>
        <w:numPr>
          <w:ilvl w:val="1"/>
          <w:numId w:val="2"/>
        </w:numPr>
        <w:tabs>
          <w:tab w:val="left" w:pos="1276"/>
        </w:tabs>
        <w:spacing w:before="0" w:after="0"/>
        <w:ind w:left="0" w:firstLine="709"/>
      </w:pPr>
      <w:r w:rsidRPr="00F36591">
        <w:t>Работа в ночное время оп</w:t>
      </w:r>
      <w:r w:rsidR="002234A0">
        <w:t xml:space="preserve">лачивается в повышенном размере </w:t>
      </w:r>
      <w:r w:rsidRPr="00F36591">
        <w:t xml:space="preserve">20 процентов должностного оклада (оклада, ставки заработной платы для педагогических работников), рассчитанного за час работы. </w:t>
      </w:r>
    </w:p>
    <w:p w:rsidR="00F36591" w:rsidRPr="00F36591" w:rsidRDefault="00F36591" w:rsidP="000E527F">
      <w:pPr>
        <w:pStyle w:val="ac"/>
        <w:keepLines w:val="0"/>
        <w:spacing w:before="0" w:after="0"/>
        <w:ind w:firstLine="709"/>
      </w:pPr>
      <w:r w:rsidRPr="00F36591">
        <w:t>Размеры повышенной оплаты труда за работу в ночное время работникам включаются в трудовой договор.</w:t>
      </w:r>
    </w:p>
    <w:p w:rsidR="00F36591" w:rsidRPr="00F36591" w:rsidRDefault="00F36591" w:rsidP="000E527F">
      <w:pPr>
        <w:pStyle w:val="ac"/>
        <w:keepLines w:val="0"/>
        <w:spacing w:before="0" w:after="0"/>
        <w:ind w:firstLine="709"/>
      </w:pPr>
      <w:r w:rsidRPr="00F36591">
        <w:t>Ночным считается время с 22 часов предшествующего дня до 6 часов следующего дня.</w:t>
      </w:r>
    </w:p>
    <w:p w:rsidR="00F36591" w:rsidRPr="00F36591" w:rsidRDefault="00F36591" w:rsidP="002234A0">
      <w:pPr>
        <w:pStyle w:val="ac"/>
        <w:keepLines w:val="0"/>
        <w:numPr>
          <w:ilvl w:val="1"/>
          <w:numId w:val="2"/>
        </w:numPr>
        <w:spacing w:before="0" w:after="0"/>
        <w:ind w:left="0" w:firstLine="709"/>
      </w:pPr>
      <w:proofErr w:type="gramStart"/>
      <w:r w:rsidRPr="00F36591">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(оклада, ставки заработной платы для педагогических работников) за день или час работы сверх должностного оклада (оклада, ставки заработной платы для педагогических работников), если работа в выходной или нерабочий праздничный день производилась в пределах</w:t>
      </w:r>
      <w:proofErr w:type="gramEnd"/>
      <w:r w:rsidRPr="00F36591">
        <w:t xml:space="preserve"> месячной нормы рабочего времени, и в размере двойной части должностного оклада (оклада, ставки заработной платы для педагогических работников) за день или час работы сверх должностного оклада (оклада, ставки заработной платы для педагогических работников), если работа производилась сверх месячной нормы рабочего времени.</w:t>
      </w:r>
    </w:p>
    <w:p w:rsidR="00F36591" w:rsidRPr="00F36591" w:rsidRDefault="00F36591" w:rsidP="000E527F">
      <w:pPr>
        <w:pStyle w:val="ac"/>
        <w:keepLines w:val="0"/>
        <w:spacing w:before="0" w:after="0"/>
        <w:ind w:firstLine="709"/>
      </w:pPr>
      <w:r w:rsidRPr="00F36591">
        <w:t>В праздничные дни допускаются работы, приостановка которых невозможна по производственно-техническим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w:t>
      </w:r>
    </w:p>
    <w:p w:rsidR="00F36591" w:rsidRPr="00F36591" w:rsidRDefault="00F36591" w:rsidP="007D7F6E">
      <w:pPr>
        <w:pStyle w:val="ac"/>
        <w:keepLines w:val="0"/>
        <w:numPr>
          <w:ilvl w:val="1"/>
          <w:numId w:val="2"/>
        </w:numPr>
        <w:spacing w:before="0" w:after="0"/>
        <w:ind w:left="0" w:firstLine="709"/>
      </w:pPr>
      <w:r w:rsidRPr="00F36591">
        <w:t>Повышенная оплата за сверхурочную работу осуществляется в пределах установленного учреждению фонда оплаты труда в соответствии с трудовым законодательством.</w:t>
      </w:r>
    </w:p>
    <w:p w:rsidR="007D7F6E" w:rsidRPr="007D7F6E" w:rsidRDefault="00F36591" w:rsidP="007D7F6E">
      <w:pPr>
        <w:pStyle w:val="3"/>
        <w:keepNext w:val="0"/>
        <w:numPr>
          <w:ilvl w:val="0"/>
          <w:numId w:val="2"/>
        </w:numPr>
        <w:tabs>
          <w:tab w:val="left" w:pos="567"/>
        </w:tabs>
        <w:spacing w:before="120" w:after="120"/>
        <w:ind w:left="0" w:firstLine="0"/>
        <w:rPr>
          <w:rFonts w:ascii="Times New Roman" w:hAnsi="Times New Roman"/>
          <w:b w:val="0"/>
          <w:sz w:val="28"/>
          <w:szCs w:val="28"/>
        </w:rPr>
      </w:pPr>
      <w:bookmarkStart w:id="18" w:name="_Toc264300668"/>
      <w:bookmarkStart w:id="19" w:name="_Toc289777405"/>
      <w:bookmarkStart w:id="20" w:name="_Toc295294760"/>
      <w:r w:rsidRPr="00F36591">
        <w:rPr>
          <w:rFonts w:ascii="Times New Roman" w:hAnsi="Times New Roman"/>
          <w:b w:val="0"/>
          <w:sz w:val="28"/>
          <w:szCs w:val="28"/>
        </w:rPr>
        <w:t>Виды, размеры и порядок установления стимулирующих выплат</w:t>
      </w:r>
      <w:bookmarkEnd w:id="18"/>
      <w:bookmarkEnd w:id="19"/>
      <w:bookmarkEnd w:id="20"/>
    </w:p>
    <w:p w:rsidR="007D7F6E" w:rsidRPr="00F36591" w:rsidRDefault="00F36591" w:rsidP="00AF3605">
      <w:pPr>
        <w:pStyle w:val="ac"/>
        <w:keepLines w:val="0"/>
        <w:numPr>
          <w:ilvl w:val="1"/>
          <w:numId w:val="2"/>
        </w:numPr>
        <w:spacing w:before="0" w:after="0"/>
        <w:ind w:left="0" w:firstLine="709"/>
      </w:pPr>
      <w:r w:rsidRPr="00F36591">
        <w:t>Работникам</w:t>
      </w:r>
      <w:r w:rsidR="00AF3605">
        <w:t xml:space="preserve"> </w:t>
      </w:r>
      <w:r w:rsidRPr="00F36591">
        <w:t>учреждений устанавливаются стимулирующие выплаты с учетом следующего перечня</w:t>
      </w:r>
      <w:r w:rsidR="007D7F6E">
        <w:t>:</w:t>
      </w:r>
    </w:p>
    <w:p w:rsidR="00F36591" w:rsidRPr="00F36591" w:rsidRDefault="00F36591" w:rsidP="007D7F6E">
      <w:pPr>
        <w:pStyle w:val="ac"/>
        <w:keepLines w:val="0"/>
        <w:spacing w:before="0" w:after="0"/>
        <w:ind w:firstLine="709"/>
      </w:pPr>
      <w:bookmarkStart w:id="21" w:name="sub_1001"/>
      <w:r w:rsidRPr="00F36591">
        <w:t>за интенсивность и высокие результаты работы (в том числе педагогическим работникам образовательных учреждений за заведование кабинетом, учебной мастерской, лабораторией или учебно-опытным участком при наличии материальной ответственности),</w:t>
      </w:r>
    </w:p>
    <w:p w:rsidR="00F36591" w:rsidRPr="00F36591" w:rsidRDefault="00F36591" w:rsidP="007D7F6E">
      <w:pPr>
        <w:pStyle w:val="ac"/>
        <w:keepLines w:val="0"/>
        <w:spacing w:before="0" w:after="0"/>
        <w:ind w:firstLine="709"/>
      </w:pPr>
      <w:r w:rsidRPr="00F36591">
        <w:t>за качество выполняемых работ,</w:t>
      </w:r>
    </w:p>
    <w:p w:rsidR="00F36591" w:rsidRPr="00F36591" w:rsidRDefault="00F36591" w:rsidP="007D7F6E">
      <w:pPr>
        <w:pStyle w:val="ac"/>
        <w:keepLines w:val="0"/>
        <w:spacing w:before="0" w:after="0"/>
        <w:ind w:firstLine="709"/>
      </w:pPr>
      <w:r w:rsidRPr="00F36591">
        <w:t>за стаж непрерывной работы (стаж работы в учреждении, в отрасли),</w:t>
      </w:r>
    </w:p>
    <w:p w:rsidR="00F36591" w:rsidRPr="00F36591" w:rsidRDefault="00F36591" w:rsidP="007D7F6E">
      <w:pPr>
        <w:pStyle w:val="ac"/>
        <w:keepLines w:val="0"/>
        <w:spacing w:before="0" w:after="0"/>
        <w:ind w:firstLine="709"/>
      </w:pPr>
      <w:r w:rsidRPr="00F36591">
        <w:t>за выслугу лет,</w:t>
      </w:r>
    </w:p>
    <w:p w:rsidR="00F36591" w:rsidRPr="00F36591" w:rsidRDefault="00F36591" w:rsidP="007D7F6E">
      <w:pPr>
        <w:pStyle w:val="ac"/>
        <w:keepLines w:val="0"/>
        <w:spacing w:before="0" w:after="0"/>
        <w:ind w:firstLine="709"/>
      </w:pPr>
      <w:r w:rsidRPr="00F36591">
        <w:t>премиальные выплаты,</w:t>
      </w:r>
    </w:p>
    <w:p w:rsidR="00F36591" w:rsidRPr="00405864" w:rsidRDefault="00F36591" w:rsidP="007D7F6E">
      <w:pPr>
        <w:pStyle w:val="ac"/>
        <w:keepLines w:val="0"/>
        <w:spacing w:before="0" w:after="0"/>
        <w:ind w:firstLine="709"/>
      </w:pPr>
      <w:r w:rsidRPr="00405864">
        <w:t>персональные надбавки</w:t>
      </w:r>
      <w:bookmarkEnd w:id="21"/>
      <w:r w:rsidRPr="00405864">
        <w:t>.</w:t>
      </w:r>
    </w:p>
    <w:p w:rsidR="00FD3598" w:rsidRDefault="00F36591" w:rsidP="00FD3598">
      <w:pPr>
        <w:pStyle w:val="ac"/>
        <w:keepLines w:val="0"/>
        <w:numPr>
          <w:ilvl w:val="1"/>
          <w:numId w:val="2"/>
        </w:numPr>
        <w:spacing w:before="0" w:after="0"/>
        <w:ind w:left="0" w:firstLine="709"/>
      </w:pPr>
      <w:r w:rsidRPr="00405864">
        <w:t>Выплаты стимулирующего</w:t>
      </w:r>
      <w:r w:rsidRPr="00F36591">
        <w:t xml:space="preserve"> характера производятся </w:t>
      </w:r>
      <w:proofErr w:type="gramStart"/>
      <w:r w:rsidRPr="00F36591">
        <w:t>в соответствии с приказом по учреждению об утверждении положения об оплате</w:t>
      </w:r>
      <w:proofErr w:type="gramEnd"/>
      <w:r w:rsidRPr="00F36591">
        <w:t xml:space="preserve"> и стимулировании труда работников учреждения.</w:t>
      </w:r>
    </w:p>
    <w:p w:rsidR="00FD3598" w:rsidRDefault="00F36591" w:rsidP="00FD3598">
      <w:pPr>
        <w:pStyle w:val="ac"/>
        <w:keepLines w:val="0"/>
        <w:numPr>
          <w:ilvl w:val="1"/>
          <w:numId w:val="2"/>
        </w:numPr>
        <w:spacing w:before="0" w:after="0"/>
        <w:ind w:left="0" w:firstLine="709"/>
      </w:pPr>
      <w:r w:rsidRPr="00F36591">
        <w:t>Конкретный перечень стимулирующих выплат, размеры и условия их осуществления устанавливаются коллективными договорами, соглашениями, приказами по учреждению в пределах фонда оплаты труда. Максимальный размер выплат стимулирующего характера не ограничен.</w:t>
      </w:r>
    </w:p>
    <w:p w:rsidR="00F36591" w:rsidRPr="00F36591" w:rsidRDefault="00F36591" w:rsidP="00FD3598">
      <w:pPr>
        <w:pStyle w:val="ac"/>
        <w:keepLines w:val="0"/>
        <w:numPr>
          <w:ilvl w:val="1"/>
          <w:numId w:val="2"/>
        </w:numPr>
        <w:spacing w:before="0" w:after="0"/>
        <w:ind w:left="0" w:firstLine="709"/>
      </w:pPr>
      <w:r w:rsidRPr="00F36591">
        <w:lastRenderedPageBreak/>
        <w:t>При определении размеров выплат стимулирующего характера должно учитываться:</w:t>
      </w:r>
    </w:p>
    <w:p w:rsidR="00F36591" w:rsidRPr="00F36591" w:rsidRDefault="00F36591" w:rsidP="007D7F6E">
      <w:pPr>
        <w:pStyle w:val="ac"/>
        <w:keepLines w:val="0"/>
        <w:spacing w:before="0" w:after="0"/>
        <w:ind w:firstLine="709"/>
      </w:pPr>
      <w:r w:rsidRPr="00F36591">
        <w:t>успешное и добросовестное исполнение работником своих обязанностей в соответствующем периоде;</w:t>
      </w:r>
    </w:p>
    <w:p w:rsidR="00F36591" w:rsidRPr="00F36591" w:rsidRDefault="00F36591" w:rsidP="007D7F6E">
      <w:pPr>
        <w:pStyle w:val="ac"/>
        <w:keepLines w:val="0"/>
        <w:spacing w:before="0" w:after="0"/>
        <w:ind w:firstLine="709"/>
      </w:pPr>
      <w:r w:rsidRPr="00F36591">
        <w:t>инициатива, творчество и применение в работе современных форм и методов организации труда;</w:t>
      </w:r>
    </w:p>
    <w:p w:rsidR="00F36591" w:rsidRPr="00F36591" w:rsidRDefault="00F36591" w:rsidP="007D7F6E">
      <w:pPr>
        <w:pStyle w:val="ac"/>
        <w:keepLines w:val="0"/>
        <w:spacing w:before="0" w:after="0"/>
        <w:ind w:firstLine="709"/>
      </w:pPr>
      <w:r w:rsidRPr="00F36591">
        <w:t>выполнение порученной работы, связанной с обеспечением рабочего процесса;</w:t>
      </w:r>
    </w:p>
    <w:p w:rsidR="00F36591" w:rsidRPr="00F36591" w:rsidRDefault="00F36591" w:rsidP="007D7F6E">
      <w:pPr>
        <w:pStyle w:val="ac"/>
        <w:keepLines w:val="0"/>
        <w:spacing w:before="0" w:after="0"/>
        <w:ind w:firstLine="709"/>
      </w:pPr>
      <w:r w:rsidRPr="00F36591">
        <w:t>участие в выполнении особо важных работ и мероприятий.</w:t>
      </w:r>
    </w:p>
    <w:p w:rsidR="00F36591" w:rsidRPr="00F36591" w:rsidRDefault="00F36591" w:rsidP="008227C6">
      <w:pPr>
        <w:pStyle w:val="ac"/>
        <w:keepLines w:val="0"/>
        <w:numPr>
          <w:ilvl w:val="1"/>
          <w:numId w:val="2"/>
        </w:numPr>
        <w:spacing w:before="0" w:after="0"/>
        <w:ind w:left="0" w:firstLine="709"/>
      </w:pPr>
      <w:r w:rsidRPr="00F36591">
        <w:t>При наличии оснований, в целях поощрения работников за выполненную работу им выплачиваются следующие премиальные выплаты:</w:t>
      </w:r>
    </w:p>
    <w:p w:rsidR="00F36591" w:rsidRPr="00F36591" w:rsidRDefault="00F36591" w:rsidP="007D7F6E">
      <w:pPr>
        <w:pStyle w:val="ac"/>
        <w:keepLines w:val="0"/>
        <w:spacing w:before="0" w:after="0"/>
        <w:ind w:firstLine="709"/>
      </w:pPr>
      <w:r w:rsidRPr="00F36591">
        <w:t>по итогам работы (за месяц, квартал, полугодие, 9 месяцев, год);</w:t>
      </w:r>
    </w:p>
    <w:p w:rsidR="00F36591" w:rsidRPr="00F36591" w:rsidRDefault="00F36591" w:rsidP="007D7F6E">
      <w:pPr>
        <w:pStyle w:val="ac"/>
        <w:keepLines w:val="0"/>
        <w:spacing w:before="0" w:after="0"/>
        <w:ind w:firstLine="709"/>
      </w:pPr>
      <w:r w:rsidRPr="00F36591">
        <w:rPr>
          <w:bCs/>
        </w:rPr>
        <w:t>за выполнение особо важных и срочных работ</w:t>
      </w:r>
      <w:r w:rsidRPr="00F36591">
        <w:t>.</w:t>
      </w:r>
    </w:p>
    <w:p w:rsidR="008227C6" w:rsidRDefault="00F36591" w:rsidP="008227C6">
      <w:pPr>
        <w:pStyle w:val="ac"/>
        <w:keepLines w:val="0"/>
        <w:numPr>
          <w:ilvl w:val="1"/>
          <w:numId w:val="2"/>
        </w:numPr>
        <w:spacing w:before="0" w:after="0"/>
        <w:ind w:left="0" w:firstLine="709"/>
      </w:pPr>
      <w:r w:rsidRPr="00F36591">
        <w:t>Период, за который выплачивается премия, конкретизируется в положении об оплате и стимулировании труда работников учреждения. При этом могут быть введены несколько премий за разные периоды работы. Например, по итогам работы за квартал и премия по итогам работы за год.</w:t>
      </w:r>
    </w:p>
    <w:p w:rsidR="008227C6" w:rsidRDefault="00F36591" w:rsidP="008227C6">
      <w:pPr>
        <w:pStyle w:val="ac"/>
        <w:keepLines w:val="0"/>
        <w:numPr>
          <w:ilvl w:val="1"/>
          <w:numId w:val="2"/>
        </w:numPr>
        <w:spacing w:before="0" w:after="0"/>
        <w:ind w:left="0" w:firstLine="709"/>
      </w:pPr>
      <w:r w:rsidRPr="00F36591">
        <w:t>Премия начисляется за фактически отработанное время. За период нахождения работников в различных видах оплачиваемых или неоплачиваемых отпусков, а также за период временной нетрудоспособности, премия не начисляется.</w:t>
      </w:r>
    </w:p>
    <w:p w:rsidR="008227C6" w:rsidRDefault="00F36591" w:rsidP="008227C6">
      <w:pPr>
        <w:pStyle w:val="ac"/>
        <w:keepLines w:val="0"/>
        <w:numPr>
          <w:ilvl w:val="1"/>
          <w:numId w:val="2"/>
        </w:numPr>
        <w:spacing w:before="0" w:after="0"/>
        <w:ind w:left="0" w:firstLine="709"/>
      </w:pPr>
      <w:r w:rsidRPr="008227C6">
        <w:rPr>
          <w:bCs/>
        </w:rPr>
        <w:t xml:space="preserve">Экономия фонда оплаты труда может быть направлена на осуществление стимулирующих выплат, а также </w:t>
      </w:r>
      <w:r w:rsidR="00FD3598" w:rsidRPr="008227C6">
        <w:rPr>
          <w:bCs/>
        </w:rPr>
        <w:t>на оказание материальной помощи</w:t>
      </w:r>
      <w:r w:rsidRPr="008227C6">
        <w:rPr>
          <w:bCs/>
        </w:rPr>
        <w:t>.</w:t>
      </w:r>
    </w:p>
    <w:p w:rsidR="008227C6" w:rsidRDefault="00F36591" w:rsidP="008227C6">
      <w:pPr>
        <w:pStyle w:val="ac"/>
        <w:keepLines w:val="0"/>
        <w:numPr>
          <w:ilvl w:val="1"/>
          <w:numId w:val="2"/>
        </w:numPr>
        <w:spacing w:before="0" w:after="0"/>
        <w:ind w:left="0" w:firstLine="709"/>
      </w:pPr>
      <w:r w:rsidRPr="008227C6">
        <w:rPr>
          <w:bCs/>
          <w:iCs/>
        </w:rPr>
        <w:t xml:space="preserve">Решение об оказании материальной помощи и ее конкретных размерах принимает руководитель учреждения в соответствии с положением </w:t>
      </w:r>
      <w:r w:rsidRPr="00F36591">
        <w:t>об оплате и стимулировании труда работников учреждения</w:t>
      </w:r>
      <w:r w:rsidRPr="008227C6">
        <w:rPr>
          <w:bCs/>
          <w:iCs/>
        </w:rPr>
        <w:t xml:space="preserve">, на основании письменного заявления работника.  </w:t>
      </w:r>
    </w:p>
    <w:p w:rsidR="008227C6" w:rsidRDefault="00F36591" w:rsidP="008227C6">
      <w:pPr>
        <w:pStyle w:val="ac"/>
        <w:keepLines w:val="0"/>
        <w:numPr>
          <w:ilvl w:val="1"/>
          <w:numId w:val="2"/>
        </w:numPr>
        <w:spacing w:before="0" w:after="0"/>
        <w:ind w:left="0" w:firstLine="709"/>
      </w:pPr>
      <w:r w:rsidRPr="00F36591">
        <w:t>Заместителям руководителя и главным бухгалтерам учреждения устанавливаются и выплачиваются стимулирующие выплаты, предусмотренные настоящим разделом в порядке, установленном коллективным договором, локальным актом учреждения.</w:t>
      </w:r>
    </w:p>
    <w:p w:rsidR="008227C6" w:rsidRDefault="00F36591" w:rsidP="008227C6">
      <w:pPr>
        <w:pStyle w:val="ac"/>
        <w:keepLines w:val="0"/>
        <w:numPr>
          <w:ilvl w:val="1"/>
          <w:numId w:val="2"/>
        </w:numPr>
        <w:spacing w:before="0" w:after="0"/>
        <w:ind w:left="0" w:firstLine="709"/>
      </w:pPr>
      <w:r w:rsidRPr="00F36591">
        <w:t>Размер и периодичность выплат стимулирующего характера (за исключением персональных надбавок) руководителям учреждений определяется приказом уполномоченного органа с учетом исполнения учреждением муниципальных заданий и/или показателей эффективности и результативности деятельности учреждения. Порядок осуществления указанных выплат, регламентируется Положением о порядке установления стимулирующих выплат руководителям муниципальных учреждений, утвержденным постановлением (приказом) уполномоченного органа.</w:t>
      </w:r>
    </w:p>
    <w:p w:rsidR="00F36591" w:rsidRPr="00F36591" w:rsidRDefault="00F36591" w:rsidP="008227C6">
      <w:pPr>
        <w:pStyle w:val="ac"/>
        <w:keepLines w:val="0"/>
        <w:numPr>
          <w:ilvl w:val="1"/>
          <w:numId w:val="2"/>
        </w:numPr>
        <w:spacing w:before="0" w:after="0"/>
        <w:ind w:left="0" w:firstLine="709"/>
      </w:pPr>
      <w:r w:rsidRPr="00F36591">
        <w:t>Размеры и порядок установления персональных надбавок к должностным окладам (окладам, ставкам заработной платы для педагогических работников)</w:t>
      </w:r>
      <w:r w:rsidR="000B4177">
        <w:t xml:space="preserve"> работников</w:t>
      </w:r>
      <w:r w:rsidRPr="00F36591">
        <w:t>:</w:t>
      </w:r>
    </w:p>
    <w:p w:rsidR="00F36591" w:rsidRPr="00F36591" w:rsidRDefault="00F36591" w:rsidP="008227C6">
      <w:pPr>
        <w:pStyle w:val="ac"/>
        <w:keepLines w:val="0"/>
        <w:numPr>
          <w:ilvl w:val="2"/>
          <w:numId w:val="2"/>
        </w:numPr>
        <w:tabs>
          <w:tab w:val="left" w:pos="1701"/>
        </w:tabs>
        <w:spacing w:before="0" w:after="0"/>
        <w:ind w:left="0" w:firstLine="709"/>
      </w:pPr>
      <w:r w:rsidRPr="00F36591">
        <w:t>Работникам, имеющим ученую степень по профилю деятельности, если иное не предусмотрено настоящим Положением, устанавливается персональная надбавка к должностному окладу (ставке заработной платы для педагогических работников) за ученую степень в размерах:</w:t>
      </w:r>
    </w:p>
    <w:p w:rsidR="00F36591" w:rsidRPr="00F36591" w:rsidRDefault="00F36591" w:rsidP="007D7F6E">
      <w:pPr>
        <w:pStyle w:val="ac"/>
        <w:keepLines w:val="0"/>
        <w:spacing w:before="0" w:after="0"/>
        <w:ind w:firstLine="709"/>
      </w:pPr>
      <w:r w:rsidRPr="00F36591">
        <w:t>кандидата наук – 1500 руб.;</w:t>
      </w:r>
    </w:p>
    <w:p w:rsidR="00F36591" w:rsidRPr="00F36591" w:rsidRDefault="00F36591" w:rsidP="007D7F6E">
      <w:pPr>
        <w:pStyle w:val="ac"/>
        <w:keepLines w:val="0"/>
        <w:spacing w:before="0" w:after="0"/>
        <w:ind w:firstLine="709"/>
      </w:pPr>
      <w:r w:rsidRPr="00F36591">
        <w:t>доктора наук – 3500 руб.</w:t>
      </w:r>
    </w:p>
    <w:p w:rsidR="00F36591" w:rsidRPr="00F36591" w:rsidRDefault="00F36591" w:rsidP="008227C6">
      <w:pPr>
        <w:pStyle w:val="ac"/>
        <w:keepLines w:val="0"/>
        <w:numPr>
          <w:ilvl w:val="2"/>
          <w:numId w:val="2"/>
        </w:numPr>
        <w:tabs>
          <w:tab w:val="left" w:pos="1276"/>
          <w:tab w:val="left" w:pos="1418"/>
          <w:tab w:val="left" w:pos="1701"/>
        </w:tabs>
        <w:spacing w:before="0" w:after="0"/>
        <w:ind w:left="0" w:firstLine="709"/>
      </w:pPr>
      <w:r w:rsidRPr="00F36591">
        <w:lastRenderedPageBreak/>
        <w:t xml:space="preserve">Работникам, имеющим почетные звания, устанавливается персональная надбавка к должностному окладу (ставке заработной платы для педагогических работников) за почетное звание при условии соответствия </w:t>
      </w:r>
      <w:r w:rsidR="00AF3605" w:rsidRPr="00AF3605">
        <w:t>присвоенного звания профилю деятельности учреждения и выполняемой работ</w:t>
      </w:r>
      <w:r w:rsidR="00AF3605">
        <w:t>е</w:t>
      </w:r>
      <w:r w:rsidRPr="00F36591">
        <w:t>, если иное не установлено настоящим Положением, в размерах:</w:t>
      </w:r>
    </w:p>
    <w:p w:rsidR="00F36591" w:rsidRPr="00F36591" w:rsidRDefault="00F36591" w:rsidP="007D7F6E">
      <w:pPr>
        <w:pStyle w:val="ac"/>
        <w:keepLines w:val="0"/>
        <w:spacing w:before="0" w:after="0"/>
        <w:ind w:firstLine="709"/>
      </w:pPr>
      <w:r w:rsidRPr="00F36591">
        <w:t>почетное звание «Народный», «Заслуженный</w:t>
      </w:r>
      <w:r w:rsidR="00AF3605">
        <w:t>»</w:t>
      </w:r>
      <w:r w:rsidRPr="00F36591">
        <w:t xml:space="preserve"> - 30 процентов;</w:t>
      </w:r>
    </w:p>
    <w:p w:rsidR="00F36591" w:rsidRPr="00F36591" w:rsidRDefault="00F36591" w:rsidP="007D7F6E">
      <w:pPr>
        <w:pStyle w:val="ac"/>
        <w:keepLines w:val="0"/>
        <w:spacing w:before="0" w:after="0"/>
        <w:ind w:firstLine="709"/>
      </w:pPr>
      <w:r w:rsidRPr="00F36591">
        <w:t>звание «Почетный учитель Ленинградской области», «Почетный работник общего образования Российской Федерации»</w:t>
      </w:r>
      <w:r w:rsidR="00AF3605">
        <w:t>, «Почетный работник сферы образования»</w:t>
      </w:r>
      <w:r w:rsidRPr="00F36591">
        <w:t xml:space="preserve"> - 20 процентов.</w:t>
      </w:r>
    </w:p>
    <w:p w:rsidR="00F36591" w:rsidRPr="00F36591" w:rsidRDefault="00F36591" w:rsidP="007D7F6E">
      <w:pPr>
        <w:pStyle w:val="ac"/>
        <w:keepLines w:val="0"/>
        <w:spacing w:before="0" w:after="0"/>
        <w:ind w:firstLine="709"/>
      </w:pPr>
      <w:r w:rsidRPr="00F36591">
        <w:t>При наличии у работника нескольких почетных званий (званий) персональная надбавка устанавливается по одному и</w:t>
      </w:r>
      <w:r w:rsidR="00681776">
        <w:t>з оснований по выбору работника.</w:t>
      </w:r>
    </w:p>
    <w:p w:rsidR="008227C6" w:rsidRDefault="00F36591" w:rsidP="008227C6">
      <w:pPr>
        <w:pStyle w:val="ac"/>
        <w:keepLines w:val="0"/>
        <w:numPr>
          <w:ilvl w:val="2"/>
          <w:numId w:val="2"/>
        </w:numPr>
        <w:tabs>
          <w:tab w:val="left" w:pos="1418"/>
          <w:tab w:val="left" w:pos="1701"/>
        </w:tabs>
        <w:spacing w:before="0" w:after="0"/>
        <w:ind w:left="0" w:firstLine="709"/>
      </w:pPr>
      <w:r w:rsidRPr="00F36591">
        <w:t>Работникам, имеющим отраслевые (ведомственные</w:t>
      </w:r>
      <w:r w:rsidR="00C864A3">
        <w:t>, спортивные</w:t>
      </w:r>
      <w:r w:rsidRPr="00F36591">
        <w:t>)</w:t>
      </w:r>
      <w:r w:rsidR="00C864A3">
        <w:t xml:space="preserve"> звания за исключением званий, перечисленных в п. 6.12.2. настоящего Положения</w:t>
      </w:r>
      <w:r w:rsidRPr="00F36591">
        <w:t xml:space="preserve">, устанавливается персональная надбавка к должностному окладу (ставке заработной платы для педагогических работников) </w:t>
      </w:r>
      <w:r w:rsidR="00C864A3">
        <w:t>в размере 10 процентов</w:t>
      </w:r>
      <w:r w:rsidRPr="00F36591">
        <w:t xml:space="preserve"> при условии</w:t>
      </w:r>
      <w:r w:rsidR="00C864A3" w:rsidRPr="00C864A3">
        <w:t xml:space="preserve"> соответствия присвоенного звания профилю деятельности учреждения и выполняемой работ</w:t>
      </w:r>
      <w:r w:rsidR="00C864A3">
        <w:t>е</w:t>
      </w:r>
      <w:r w:rsidRPr="00F36591">
        <w:t>.</w:t>
      </w:r>
    </w:p>
    <w:p w:rsidR="00F36591" w:rsidRPr="00F36591" w:rsidRDefault="00835955" w:rsidP="008227C6">
      <w:pPr>
        <w:pStyle w:val="ac"/>
        <w:keepLines w:val="0"/>
        <w:numPr>
          <w:ilvl w:val="2"/>
          <w:numId w:val="2"/>
        </w:numPr>
        <w:tabs>
          <w:tab w:val="left" w:pos="1418"/>
          <w:tab w:val="left" w:pos="1701"/>
        </w:tabs>
        <w:spacing w:before="0" w:after="0"/>
        <w:ind w:left="0" w:firstLine="709"/>
      </w:pPr>
      <w:r>
        <w:t xml:space="preserve"> </w:t>
      </w:r>
      <w:r w:rsidR="00F36591" w:rsidRPr="00F36591">
        <w:t>Персональная надбавка устанавливается:</w:t>
      </w:r>
    </w:p>
    <w:p w:rsidR="00F36591" w:rsidRPr="00F36591" w:rsidRDefault="00835955" w:rsidP="00835955">
      <w:pPr>
        <w:pStyle w:val="ac"/>
        <w:keepLines w:val="0"/>
        <w:spacing w:before="0" w:after="0"/>
        <w:ind w:firstLine="709"/>
      </w:pPr>
      <w:r>
        <w:t xml:space="preserve">а) </w:t>
      </w:r>
      <w:r w:rsidR="00F36591" w:rsidRPr="00F36591">
        <w:t>педагогическим работникам учреждений образования, тренерскому составу учреждений физической культуры и спорта за квалификационную категорию в размерах:</w:t>
      </w:r>
    </w:p>
    <w:p w:rsidR="00F36591" w:rsidRPr="00F36591" w:rsidRDefault="00F36591" w:rsidP="007D7F6E">
      <w:pPr>
        <w:pStyle w:val="ac"/>
        <w:keepLines w:val="0"/>
        <w:spacing w:before="0" w:after="0"/>
        <w:ind w:firstLine="709"/>
      </w:pPr>
      <w:proofErr w:type="gramStart"/>
      <w:r w:rsidRPr="00F36591">
        <w:t>имеющим</w:t>
      </w:r>
      <w:proofErr w:type="gramEnd"/>
      <w:r w:rsidRPr="00F36591">
        <w:t xml:space="preserve"> высшую квалификационную категорию </w:t>
      </w:r>
      <w:r w:rsidR="00835955">
        <w:t>–</w:t>
      </w:r>
      <w:r w:rsidRPr="00F36591">
        <w:t xml:space="preserve"> 30</w:t>
      </w:r>
      <w:r w:rsidR="00835955">
        <w:t xml:space="preserve"> </w:t>
      </w:r>
      <w:r w:rsidRPr="00F36591">
        <w:t>процентов;</w:t>
      </w:r>
    </w:p>
    <w:p w:rsidR="00F36591" w:rsidRPr="00F36591" w:rsidRDefault="00F36591" w:rsidP="007D7F6E">
      <w:pPr>
        <w:pStyle w:val="ac"/>
        <w:keepLines w:val="0"/>
        <w:spacing w:before="0" w:after="0"/>
        <w:ind w:firstLine="709"/>
      </w:pPr>
      <w:proofErr w:type="gramStart"/>
      <w:r w:rsidRPr="00F36591">
        <w:t>имеющим</w:t>
      </w:r>
      <w:proofErr w:type="gramEnd"/>
      <w:r w:rsidRPr="00F36591">
        <w:t xml:space="preserve"> первую квалификационную категорию </w:t>
      </w:r>
      <w:r w:rsidR="00835955">
        <w:t>–</w:t>
      </w:r>
      <w:r w:rsidRPr="00F36591">
        <w:t xml:space="preserve"> 20 процентов;</w:t>
      </w:r>
    </w:p>
    <w:p w:rsidR="00F36591" w:rsidRPr="00405864" w:rsidRDefault="00F36591" w:rsidP="007D7F6E">
      <w:pPr>
        <w:pStyle w:val="ac"/>
        <w:keepLines w:val="0"/>
        <w:spacing w:before="0" w:after="0"/>
        <w:ind w:firstLine="709"/>
      </w:pPr>
      <w:proofErr w:type="gramStart"/>
      <w:r w:rsidRPr="00405864">
        <w:t>имеющим</w:t>
      </w:r>
      <w:proofErr w:type="gramEnd"/>
      <w:r w:rsidRPr="00405864">
        <w:t xml:space="preserve"> вторую квалификационную категорию </w:t>
      </w:r>
      <w:r w:rsidR="00835955" w:rsidRPr="00405864">
        <w:t>–</w:t>
      </w:r>
      <w:r w:rsidRPr="00405864">
        <w:t xml:space="preserve"> 10 процентов.</w:t>
      </w:r>
    </w:p>
    <w:p w:rsidR="00F36591" w:rsidRPr="00F36591" w:rsidRDefault="00835955" w:rsidP="00835955">
      <w:pPr>
        <w:pStyle w:val="ac"/>
        <w:keepLines w:val="0"/>
        <w:spacing w:before="0" w:after="0"/>
        <w:ind w:firstLine="709"/>
      </w:pPr>
      <w:r w:rsidRPr="00405864">
        <w:t xml:space="preserve">б) </w:t>
      </w:r>
      <w:r w:rsidR="00F36591" w:rsidRPr="00405864">
        <w:t>работникам учреждений образования (за исключением руководителей и педагогических работников), культуры, физической культуры и спорта (за исключением тренерского состава) устанавливается персональная надбавка за квалификационную категорию по специальности</w:t>
      </w:r>
      <w:r w:rsidR="00F36591" w:rsidRPr="00F36591">
        <w:t>, по которой присвоена квалификационная категория, в размерах:</w:t>
      </w:r>
    </w:p>
    <w:p w:rsidR="00F36591" w:rsidRPr="00F36591" w:rsidRDefault="00F36591" w:rsidP="007D7F6E">
      <w:pPr>
        <w:pStyle w:val="ac"/>
        <w:keepLines w:val="0"/>
        <w:spacing w:before="0" w:after="0"/>
        <w:ind w:firstLine="709"/>
      </w:pPr>
      <w:proofErr w:type="gramStart"/>
      <w:r w:rsidRPr="00F36591">
        <w:t>имеющим</w:t>
      </w:r>
      <w:proofErr w:type="gramEnd"/>
      <w:r w:rsidRPr="00F36591">
        <w:t xml:space="preserve"> высшую квалификационную категорию </w:t>
      </w:r>
      <w:r w:rsidR="00835955">
        <w:t>–</w:t>
      </w:r>
      <w:r w:rsidRPr="00F36591">
        <w:t xml:space="preserve"> 15 процентов;</w:t>
      </w:r>
    </w:p>
    <w:p w:rsidR="00F36591" w:rsidRPr="00F36591" w:rsidRDefault="00F36591" w:rsidP="007D7F6E">
      <w:pPr>
        <w:pStyle w:val="ac"/>
        <w:keepLines w:val="0"/>
        <w:spacing w:before="0" w:after="0"/>
        <w:ind w:firstLine="709"/>
      </w:pPr>
      <w:proofErr w:type="gramStart"/>
      <w:r w:rsidRPr="00F36591">
        <w:t>имеющим</w:t>
      </w:r>
      <w:proofErr w:type="gramEnd"/>
      <w:r w:rsidRPr="00F36591">
        <w:t xml:space="preserve"> первую квалификационную категорию </w:t>
      </w:r>
      <w:r w:rsidR="00835955">
        <w:t>–</w:t>
      </w:r>
      <w:r w:rsidRPr="00F36591">
        <w:t xml:space="preserve"> 10 процентов;</w:t>
      </w:r>
    </w:p>
    <w:p w:rsidR="00F36591" w:rsidRPr="00F36591" w:rsidRDefault="00F36591" w:rsidP="007D7F6E">
      <w:pPr>
        <w:pStyle w:val="ac"/>
        <w:keepLines w:val="0"/>
        <w:spacing w:before="0" w:after="0"/>
        <w:ind w:firstLine="709"/>
      </w:pPr>
      <w:proofErr w:type="gramStart"/>
      <w:r w:rsidRPr="00F36591">
        <w:t>имеющим</w:t>
      </w:r>
      <w:proofErr w:type="gramEnd"/>
      <w:r w:rsidRPr="00F36591">
        <w:t xml:space="preserve"> вторую квалификационную категорию </w:t>
      </w:r>
      <w:r w:rsidR="00835955">
        <w:t>–</w:t>
      </w:r>
      <w:r w:rsidRPr="00F36591">
        <w:t xml:space="preserve"> 5 процентов.</w:t>
      </w:r>
    </w:p>
    <w:p w:rsidR="00F36591" w:rsidRPr="00F36591" w:rsidRDefault="00F36591" w:rsidP="007D7F6E">
      <w:pPr>
        <w:pStyle w:val="ac"/>
        <w:keepLines w:val="0"/>
        <w:spacing w:before="0" w:after="0"/>
        <w:ind w:firstLine="709"/>
      </w:pPr>
      <w:r w:rsidRPr="00F36591">
        <w:t>Наличие квалификационной категории должно быть подтверждено соответствующим документом аттестационной комиссии.</w:t>
      </w:r>
    </w:p>
    <w:p w:rsidR="00F36591" w:rsidRPr="00F36591" w:rsidRDefault="00F36591" w:rsidP="007D7F6E">
      <w:pPr>
        <w:pStyle w:val="ac"/>
        <w:keepLines w:val="0"/>
        <w:spacing w:before="0" w:after="0"/>
        <w:ind w:firstLine="709"/>
      </w:pPr>
      <w:r w:rsidRPr="00F36591">
        <w:t>Персональная надбавка за квалификационную категорию  устанавливается пропорционально нагрузке.</w:t>
      </w:r>
    </w:p>
    <w:p w:rsidR="00F36591" w:rsidRPr="00F36591" w:rsidRDefault="00F36591" w:rsidP="00835955">
      <w:pPr>
        <w:pStyle w:val="ac"/>
        <w:keepLines w:val="0"/>
        <w:numPr>
          <w:ilvl w:val="2"/>
          <w:numId w:val="2"/>
        </w:numPr>
        <w:spacing w:before="0" w:after="0"/>
        <w:ind w:left="0" w:firstLine="709"/>
      </w:pPr>
      <w:r w:rsidRPr="00F36591">
        <w:t xml:space="preserve">Тренерам-преподавателям (тренерам) и старшим тренерам-преподавателям учреждений дополнительного образования и учреждений физической культуры и спорта устанавливается персональная надбавка за подготовку каждого высококвалифицированного учащегося </w:t>
      </w:r>
      <w:r w:rsidR="00835955">
        <w:t>–</w:t>
      </w:r>
      <w:r w:rsidRPr="00F36591">
        <w:t xml:space="preserve"> спортсмена сроком на один год в размерах:</w:t>
      </w:r>
    </w:p>
    <w:p w:rsidR="00F36591" w:rsidRPr="00F36591" w:rsidRDefault="00F36591" w:rsidP="007D7F6E">
      <w:pPr>
        <w:pStyle w:val="ac"/>
        <w:keepLines w:val="0"/>
        <w:spacing w:before="0" w:after="0"/>
        <w:ind w:firstLine="709"/>
      </w:pPr>
      <w:r w:rsidRPr="00F36591">
        <w:t xml:space="preserve">чемпиона Олимпийских игр </w:t>
      </w:r>
      <w:r w:rsidR="00835955">
        <w:t>–</w:t>
      </w:r>
      <w:r w:rsidRPr="00F36591">
        <w:t xml:space="preserve"> 75 процентов;</w:t>
      </w:r>
    </w:p>
    <w:p w:rsidR="00F36591" w:rsidRPr="00F36591" w:rsidRDefault="00F36591" w:rsidP="007D7F6E">
      <w:pPr>
        <w:pStyle w:val="ac"/>
        <w:keepLines w:val="0"/>
        <w:spacing w:before="0" w:after="0"/>
        <w:ind w:firstLine="709"/>
      </w:pPr>
      <w:r w:rsidRPr="00F36591">
        <w:t xml:space="preserve">призера, участника Олимпийских игр, занявшего 4-6 место </w:t>
      </w:r>
      <w:r w:rsidR="00835955">
        <w:t>–</w:t>
      </w:r>
      <w:r w:rsidRPr="00F36591">
        <w:t xml:space="preserve"> 50 процентов;</w:t>
      </w:r>
    </w:p>
    <w:p w:rsidR="00F36591" w:rsidRPr="00F36591" w:rsidRDefault="00F36591" w:rsidP="007D7F6E">
      <w:pPr>
        <w:pStyle w:val="ac"/>
        <w:keepLines w:val="0"/>
        <w:spacing w:before="0" w:after="0"/>
        <w:ind w:firstLine="709"/>
      </w:pPr>
      <w:r w:rsidRPr="00F36591">
        <w:t xml:space="preserve">участника Олимпийских игр </w:t>
      </w:r>
      <w:r w:rsidR="00835955">
        <w:t>–</w:t>
      </w:r>
      <w:r w:rsidRPr="00F36591">
        <w:t xml:space="preserve"> 25 процентов;</w:t>
      </w:r>
    </w:p>
    <w:p w:rsidR="00F36591" w:rsidRPr="00F36591" w:rsidRDefault="00F36591" w:rsidP="007D7F6E">
      <w:pPr>
        <w:pStyle w:val="ac"/>
        <w:keepLines w:val="0"/>
        <w:spacing w:before="0" w:after="0"/>
        <w:ind w:firstLine="709"/>
      </w:pPr>
      <w:r w:rsidRPr="00F36591">
        <w:t>чемпиона, призера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50 процентов;</w:t>
      </w:r>
    </w:p>
    <w:p w:rsidR="00F36591" w:rsidRPr="00F36591" w:rsidRDefault="00F36591" w:rsidP="007D7F6E">
      <w:pPr>
        <w:pStyle w:val="ac"/>
        <w:keepLines w:val="0"/>
        <w:spacing w:before="0" w:after="0"/>
        <w:ind w:firstLine="709"/>
      </w:pPr>
      <w:r w:rsidRPr="00F36591">
        <w:lastRenderedPageBreak/>
        <w:t>чемпиона, призера командного вида спорта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25 процентов;</w:t>
      </w:r>
    </w:p>
    <w:p w:rsidR="00F36591" w:rsidRPr="00F36591" w:rsidRDefault="00F36591" w:rsidP="007D7F6E">
      <w:pPr>
        <w:pStyle w:val="ac"/>
        <w:keepLines w:val="0"/>
        <w:spacing w:before="0" w:after="0"/>
        <w:ind w:firstLine="709"/>
      </w:pPr>
      <w:r w:rsidRPr="00F36591">
        <w:t>участника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занявших 4-6 место – до 20 процентов;</w:t>
      </w:r>
    </w:p>
    <w:p w:rsidR="00F36591" w:rsidRPr="00F36591" w:rsidRDefault="00F36591" w:rsidP="007D7F6E">
      <w:pPr>
        <w:pStyle w:val="ac"/>
        <w:keepLines w:val="0"/>
        <w:spacing w:before="0" w:after="0"/>
        <w:ind w:firstLine="709"/>
      </w:pPr>
      <w:r w:rsidRPr="00F36591">
        <w:t>участника командного вида спорта официальных международных спортивных соревнований, всероссийских спортивных соревнований, включенных в единый календарный план межрегиональных, всероссийских и международных физкультурных мероприятий и спортивных мероприятий Российской Федерации – до 10 процентов.</w:t>
      </w:r>
    </w:p>
    <w:p w:rsidR="00F36591" w:rsidRPr="00F36591" w:rsidRDefault="00F36591" w:rsidP="007D7F6E">
      <w:pPr>
        <w:pStyle w:val="ac"/>
        <w:keepLines w:val="0"/>
        <w:spacing w:before="0" w:after="0"/>
        <w:ind w:firstLine="709"/>
      </w:pPr>
      <w:r w:rsidRPr="00F36591">
        <w:t>Если в период действия установленной надбавки к должностному окладу (ставке заработной платы для педагогических работников) учащийся - спортсмен улучшил спортивный результат, размер надбавки к должностному окладу (ставке заработной платы для педагогических работников) увеличивается и устанавливается новое исчисление срока его действия.</w:t>
      </w:r>
    </w:p>
    <w:p w:rsidR="00F36591" w:rsidRPr="00F36591" w:rsidRDefault="00F36591" w:rsidP="007D7F6E">
      <w:pPr>
        <w:pStyle w:val="ac"/>
        <w:keepLines w:val="0"/>
        <w:spacing w:before="0" w:after="0"/>
        <w:ind w:firstLine="709"/>
      </w:pPr>
      <w:r w:rsidRPr="00F36591">
        <w:t>Если спортсмен одновременно является победителем (чемпионом, призером) в соревнованиях различного уровня, повышающий коэффициент устанавливается по наивысшему показателю. Сложение коэффициентов не допускается.</w:t>
      </w:r>
    </w:p>
    <w:p w:rsidR="00F36591" w:rsidRPr="00F36591" w:rsidRDefault="00F36591" w:rsidP="007D7F6E">
      <w:pPr>
        <w:pStyle w:val="ac"/>
        <w:keepLines w:val="0"/>
        <w:spacing w:before="0" w:after="0"/>
        <w:ind w:firstLine="709"/>
      </w:pPr>
      <w:r w:rsidRPr="00F36591">
        <w:t>Для международных спортивных соревнований учитываются результаты учащихся, включенных в списки кандидатов в спортивные сборные команды Российской Федерации, для всеросс</w:t>
      </w:r>
      <w:r w:rsidR="00835955">
        <w:t>ийских спортивных соревнований,</w:t>
      </w:r>
      <w:r w:rsidRPr="00F36591">
        <w:t xml:space="preserve"> включенных в спортивные сборные команды Ленинградской области.</w:t>
      </w:r>
    </w:p>
    <w:p w:rsidR="00F36591" w:rsidRPr="00F36591" w:rsidRDefault="00F36591" w:rsidP="00835955">
      <w:pPr>
        <w:pStyle w:val="ac"/>
        <w:keepLines w:val="0"/>
        <w:numPr>
          <w:ilvl w:val="2"/>
          <w:numId w:val="2"/>
        </w:numPr>
        <w:tabs>
          <w:tab w:val="left" w:pos="1701"/>
        </w:tabs>
        <w:spacing w:before="0" w:after="0"/>
        <w:ind w:left="0" w:firstLine="709"/>
      </w:pPr>
      <w:r w:rsidRPr="00F36591">
        <w:t>Назначение и изменение размеров персональных надбавок производится:</w:t>
      </w:r>
    </w:p>
    <w:p w:rsidR="00F36591" w:rsidRPr="00F36591" w:rsidRDefault="00F36591" w:rsidP="007D7F6E">
      <w:pPr>
        <w:pStyle w:val="ac"/>
        <w:keepLines w:val="0"/>
        <w:spacing w:before="0" w:after="0"/>
        <w:ind w:firstLine="709"/>
      </w:pPr>
      <w:r w:rsidRPr="00F36591">
        <w:t xml:space="preserve">при присвоении квалификационной категории или классности </w:t>
      </w:r>
      <w:r w:rsidR="00835955">
        <w:t>–</w:t>
      </w:r>
      <w:r w:rsidRPr="00F36591">
        <w:t xml:space="preserve"> со дня принятия решения аттестационной комиссии;</w:t>
      </w:r>
    </w:p>
    <w:p w:rsidR="00F36591" w:rsidRPr="00F36591" w:rsidRDefault="00F36591" w:rsidP="007D7F6E">
      <w:pPr>
        <w:pStyle w:val="ac"/>
        <w:keepLines w:val="0"/>
        <w:spacing w:before="0" w:after="0"/>
        <w:ind w:firstLine="709"/>
      </w:pPr>
      <w:r w:rsidRPr="00F36591">
        <w:t xml:space="preserve">при присвоении почетного, отраслевого (ведомственного), в том числе спортивного звания </w:t>
      </w:r>
      <w:r w:rsidR="00835955">
        <w:t>–</w:t>
      </w:r>
      <w:r w:rsidRPr="00F36591">
        <w:t xml:space="preserve"> со дня присвоения;</w:t>
      </w:r>
    </w:p>
    <w:p w:rsidR="00F36591" w:rsidRPr="00F36591" w:rsidRDefault="00F36591" w:rsidP="007D7F6E">
      <w:pPr>
        <w:pStyle w:val="ac"/>
        <w:keepLines w:val="0"/>
        <w:spacing w:before="0" w:after="0"/>
        <w:ind w:firstLine="709"/>
      </w:pPr>
      <w:r w:rsidRPr="00F36591">
        <w:t xml:space="preserve">при присуждении ученой степени кандидата наук </w:t>
      </w:r>
      <w:r w:rsidR="00835955">
        <w:t>–</w:t>
      </w:r>
      <w:r w:rsidRPr="00F36591">
        <w:t xml:space="preserve"> со дня принятия решения Высшей аттестационной комиссией федерального органа управления образованием о выдаче диплома;</w:t>
      </w:r>
    </w:p>
    <w:p w:rsidR="00F36591" w:rsidRPr="00F36591" w:rsidRDefault="00F36591" w:rsidP="007D7F6E">
      <w:pPr>
        <w:pStyle w:val="ac"/>
        <w:keepLines w:val="0"/>
        <w:spacing w:before="0" w:after="0"/>
        <w:ind w:firstLine="709"/>
      </w:pPr>
      <w:r w:rsidRPr="00F36591">
        <w:t xml:space="preserve">при присуждении ученой степени доктора наук </w:t>
      </w:r>
      <w:r w:rsidR="00835955">
        <w:t>–</w:t>
      </w:r>
      <w:r w:rsidRPr="00F36591">
        <w:t xml:space="preserve"> со дня присуждения Высшей аттестационной комиссией федерального органа управления образованием ученой степени.</w:t>
      </w:r>
    </w:p>
    <w:p w:rsidR="00835955" w:rsidRDefault="00F36591" w:rsidP="00835955">
      <w:pPr>
        <w:pStyle w:val="3"/>
        <w:keepNext w:val="0"/>
        <w:numPr>
          <w:ilvl w:val="0"/>
          <w:numId w:val="2"/>
        </w:numPr>
        <w:spacing w:before="120" w:after="120"/>
        <w:ind w:left="0" w:firstLine="0"/>
        <w:rPr>
          <w:rFonts w:ascii="Times New Roman" w:hAnsi="Times New Roman"/>
          <w:b w:val="0"/>
          <w:sz w:val="28"/>
          <w:szCs w:val="28"/>
        </w:rPr>
      </w:pPr>
      <w:bookmarkStart w:id="22" w:name="_Toc289777406"/>
      <w:bookmarkStart w:id="23" w:name="_Toc295294761"/>
      <w:r w:rsidRPr="00F36591">
        <w:rPr>
          <w:rFonts w:ascii="Times New Roman" w:hAnsi="Times New Roman"/>
          <w:b w:val="0"/>
          <w:sz w:val="28"/>
          <w:szCs w:val="28"/>
        </w:rPr>
        <w:t>Порядок формирования и использования фонда оплаты труда</w:t>
      </w:r>
      <w:bookmarkEnd w:id="22"/>
      <w:bookmarkEnd w:id="23"/>
    </w:p>
    <w:p w:rsidR="00F36591" w:rsidRPr="00F36591" w:rsidRDefault="00F36591" w:rsidP="006201B3">
      <w:pPr>
        <w:pStyle w:val="ac"/>
        <w:keepLines w:val="0"/>
        <w:numPr>
          <w:ilvl w:val="1"/>
          <w:numId w:val="2"/>
        </w:numPr>
        <w:spacing w:before="0" w:after="0"/>
        <w:ind w:left="0" w:firstLine="709"/>
        <w:rPr>
          <w:rStyle w:val="ab"/>
        </w:rPr>
      </w:pPr>
      <w:r w:rsidRPr="00F36591">
        <w:rPr>
          <w:rStyle w:val="ab"/>
        </w:rPr>
        <w:t xml:space="preserve">Месячный фонд оплаты труда работников учреждений (за исключением учреждений, указанных </w:t>
      </w:r>
      <w:r w:rsidRPr="0046060D">
        <w:rPr>
          <w:rStyle w:val="ab"/>
        </w:rPr>
        <w:t xml:space="preserve">в приложении </w:t>
      </w:r>
      <w:r w:rsidR="00214F38">
        <w:rPr>
          <w:rStyle w:val="ab"/>
        </w:rPr>
        <w:t>6</w:t>
      </w:r>
      <w:r w:rsidRPr="0046060D">
        <w:rPr>
          <w:rStyle w:val="ab"/>
        </w:rPr>
        <w:t xml:space="preserve"> к настоящему Положению</w:t>
      </w:r>
      <w:r w:rsidRPr="00F36591">
        <w:rPr>
          <w:rStyle w:val="ab"/>
        </w:rPr>
        <w:t>) определяется как сумма:</w:t>
      </w:r>
    </w:p>
    <w:p w:rsidR="00F36591" w:rsidRPr="00F36591" w:rsidRDefault="00F36591" w:rsidP="00835955">
      <w:pPr>
        <w:pStyle w:val="ac"/>
        <w:keepLines w:val="0"/>
        <w:spacing w:before="0" w:after="0"/>
        <w:ind w:firstLine="709"/>
      </w:pPr>
      <w:r w:rsidRPr="00F36591">
        <w:t>расходов на выплату должностных окладов (окладов, ставок заработной платы для педагогических работников) всех штатных единиц по штатному расписанию;</w:t>
      </w:r>
    </w:p>
    <w:p w:rsidR="00F36591" w:rsidRPr="00F36591" w:rsidRDefault="00F36591" w:rsidP="00835955">
      <w:pPr>
        <w:pStyle w:val="ac"/>
        <w:keepLines w:val="0"/>
        <w:spacing w:before="0" w:after="0"/>
        <w:ind w:firstLine="709"/>
      </w:pPr>
      <w:r w:rsidRPr="00F36591">
        <w:t>расходов на осуществление постоянных компенсационных выплат;</w:t>
      </w:r>
    </w:p>
    <w:p w:rsidR="00F36591" w:rsidRPr="00F36591" w:rsidRDefault="00F36591" w:rsidP="00835955">
      <w:pPr>
        <w:pStyle w:val="ac"/>
        <w:keepLines w:val="0"/>
        <w:spacing w:before="0" w:after="0"/>
        <w:ind w:firstLine="709"/>
      </w:pPr>
      <w:r w:rsidRPr="00F36591">
        <w:t>расходов на осуществление стимулирующих выплат, в том числе персональных надбавок к должностным окладам.</w:t>
      </w:r>
    </w:p>
    <w:p w:rsidR="00585352" w:rsidRPr="00405864" w:rsidRDefault="00F36591" w:rsidP="00091159">
      <w:pPr>
        <w:pStyle w:val="ac"/>
        <w:keepLines w:val="0"/>
        <w:spacing w:before="0" w:after="0"/>
        <w:rPr>
          <w:rStyle w:val="ab"/>
        </w:rPr>
      </w:pPr>
      <w:r w:rsidRPr="00405864">
        <w:rPr>
          <w:rStyle w:val="ab"/>
        </w:rPr>
        <w:lastRenderedPageBreak/>
        <w:t xml:space="preserve">Годовой фонд оплаты труда </w:t>
      </w:r>
      <w:r w:rsidR="00091159" w:rsidRPr="00405864">
        <w:rPr>
          <w:rStyle w:val="ab"/>
        </w:rPr>
        <w:t xml:space="preserve">данных </w:t>
      </w:r>
      <w:r w:rsidRPr="00405864">
        <w:rPr>
          <w:rStyle w:val="ab"/>
        </w:rPr>
        <w:t xml:space="preserve">учреждений рассчитывается путем умножения месячного фонда оплаты труда на 12. Средства на осуществление стимулирующих выплат предусматриваются в размере, составляющем </w:t>
      </w:r>
      <w:r w:rsidRPr="00405864">
        <w:t>не менее 20 процентов</w:t>
      </w:r>
      <w:r w:rsidRPr="00405864">
        <w:rPr>
          <w:rStyle w:val="ab"/>
        </w:rPr>
        <w:t xml:space="preserve"> от суммы должностных окладов (окладов, ставок заработной платы</w:t>
      </w:r>
      <w:r w:rsidRPr="00405864">
        <w:t xml:space="preserve"> для педагогических работников</w:t>
      </w:r>
      <w:r w:rsidRPr="00405864">
        <w:rPr>
          <w:rStyle w:val="ab"/>
        </w:rPr>
        <w:t xml:space="preserve">) по учреждению. </w:t>
      </w:r>
    </w:p>
    <w:p w:rsidR="00F36591" w:rsidRPr="00405864" w:rsidRDefault="00F36591" w:rsidP="00585352">
      <w:pPr>
        <w:pStyle w:val="ac"/>
        <w:keepLines w:val="0"/>
        <w:numPr>
          <w:ilvl w:val="1"/>
          <w:numId w:val="2"/>
        </w:numPr>
        <w:spacing w:before="0" w:after="0"/>
        <w:ind w:left="0" w:firstLine="709"/>
      </w:pPr>
      <w:r w:rsidRPr="00405864">
        <w:t>Конкретный объем средств на установление стимулирующих выплат определяется постановлением (приказом) уполномоченного органа.</w:t>
      </w:r>
    </w:p>
    <w:p w:rsidR="00F36591" w:rsidRPr="00405864" w:rsidRDefault="004E4387" w:rsidP="00835955">
      <w:pPr>
        <w:pStyle w:val="ac"/>
        <w:keepLines w:val="0"/>
        <w:spacing w:before="0" w:after="0"/>
        <w:ind w:firstLine="709"/>
      </w:pPr>
      <w:r w:rsidRPr="00405864">
        <w:t>Размер стимулирующей части фонда оплаты труда по образовательным учреждениям</w:t>
      </w:r>
      <w:r w:rsidR="00091159" w:rsidRPr="00405864">
        <w:t>, учреждений культуры</w:t>
      </w:r>
      <w:r w:rsidRPr="00405864">
        <w:t xml:space="preserve"> устанавливается уполномоченным органом с учетом выполнения показателей по обеспечению минимальной начисленной заработной платы работникам, установленной по региону, территориальной расположенности учреждения, условий реализации образовательных программ и прочих показателей</w:t>
      </w:r>
      <w:r w:rsidR="00F36591" w:rsidRPr="00405864">
        <w:t xml:space="preserve">. </w:t>
      </w:r>
    </w:p>
    <w:p w:rsidR="00F36591" w:rsidRPr="00405864" w:rsidRDefault="00F36591" w:rsidP="00585352">
      <w:pPr>
        <w:pStyle w:val="ac"/>
        <w:keepLines w:val="0"/>
        <w:numPr>
          <w:ilvl w:val="1"/>
          <w:numId w:val="2"/>
        </w:numPr>
        <w:spacing w:before="0" w:after="0"/>
        <w:ind w:left="0" w:firstLine="709"/>
        <w:rPr>
          <w:rStyle w:val="ab"/>
        </w:rPr>
      </w:pPr>
      <w:r w:rsidRPr="00405864">
        <w:rPr>
          <w:rStyle w:val="ab"/>
        </w:rPr>
        <w:t xml:space="preserve">Месячный фонд оплаты труда работников муниципальных учреждений </w:t>
      </w:r>
      <w:r w:rsidRPr="00405864">
        <w:t>Гатчинского муниципального района</w:t>
      </w:r>
      <w:r w:rsidRPr="00405864">
        <w:rPr>
          <w:rStyle w:val="ab"/>
        </w:rPr>
        <w:t xml:space="preserve">, указанных в </w:t>
      </w:r>
      <w:hyperlink w:anchor="_Перечень_государственных_учреждений" w:history="1">
        <w:r w:rsidRPr="00405864">
          <w:rPr>
            <w:rStyle w:val="a6"/>
            <w:color w:val="auto"/>
            <w:u w:val="none"/>
          </w:rPr>
          <w:t xml:space="preserve">приложении </w:t>
        </w:r>
      </w:hyperlink>
      <w:r w:rsidR="004F7145">
        <w:t>6</w:t>
      </w:r>
      <w:r w:rsidRPr="00405864">
        <w:rPr>
          <w:rStyle w:val="ab"/>
        </w:rPr>
        <w:t xml:space="preserve"> к настоящему Положению, определяется как сумма:</w:t>
      </w:r>
    </w:p>
    <w:p w:rsidR="00F36591" w:rsidRPr="00F36591" w:rsidRDefault="00F36591" w:rsidP="00835955">
      <w:pPr>
        <w:pStyle w:val="ac"/>
        <w:keepLines w:val="0"/>
        <w:spacing w:before="0" w:after="0"/>
        <w:ind w:firstLine="709"/>
      </w:pPr>
      <w:r w:rsidRPr="00405864">
        <w:t>расходов на выплату должностных окладов (окладов) всех штатных</w:t>
      </w:r>
      <w:r w:rsidRPr="00F36591">
        <w:t xml:space="preserve"> единиц по штатному расписанию;</w:t>
      </w:r>
    </w:p>
    <w:p w:rsidR="00F36591" w:rsidRPr="00F36591" w:rsidRDefault="00F36591" w:rsidP="00835955">
      <w:pPr>
        <w:pStyle w:val="ac"/>
        <w:keepLines w:val="0"/>
        <w:spacing w:before="0" w:after="0"/>
        <w:ind w:firstLine="709"/>
      </w:pPr>
      <w:r w:rsidRPr="00F36591">
        <w:t>расходов на осуществление постоянных компенсационных выплат;</w:t>
      </w:r>
    </w:p>
    <w:p w:rsidR="00F36591" w:rsidRPr="00F36591" w:rsidRDefault="00F36591" w:rsidP="00835955">
      <w:pPr>
        <w:pStyle w:val="ac"/>
        <w:keepLines w:val="0"/>
        <w:spacing w:before="0" w:after="0"/>
        <w:ind w:firstLine="709"/>
      </w:pPr>
      <w:r w:rsidRPr="00F36591">
        <w:t>расходов на осуществление выплат персональных надбавок к должностным окладам.</w:t>
      </w:r>
    </w:p>
    <w:p w:rsidR="00F36591" w:rsidRPr="00F36591" w:rsidRDefault="00F36591" w:rsidP="00835955">
      <w:pPr>
        <w:pStyle w:val="ac"/>
        <w:keepLines w:val="0"/>
        <w:spacing w:before="0" w:after="0"/>
        <w:ind w:firstLine="709"/>
        <w:rPr>
          <w:color w:val="0000FF"/>
        </w:rPr>
      </w:pPr>
      <w:r w:rsidRPr="00F36591">
        <w:rPr>
          <w:rStyle w:val="ab"/>
        </w:rPr>
        <w:t xml:space="preserve">Годовой фонд оплаты труда работников данных учреждений рассчитывается путем умножения месячного фонда оплаты труда на 12. Сверх  суммы средств, направляемых на выплату должностных окладов, </w:t>
      </w:r>
      <w:r w:rsidRPr="00F36591">
        <w:t>компенсационных выплат</w:t>
      </w:r>
      <w:r w:rsidRPr="00F36591">
        <w:rPr>
          <w:rStyle w:val="ab"/>
        </w:rPr>
        <w:t xml:space="preserve"> и персональных надбавок, предусматриваются средства на осуществление стимулирующих выплат </w:t>
      </w:r>
      <w:r w:rsidRPr="00F36591">
        <w:t xml:space="preserve">в размере числа месячных должностных окладов штатных </w:t>
      </w:r>
      <w:proofErr w:type="gramStart"/>
      <w:r w:rsidRPr="00F36591">
        <w:t>единиц</w:t>
      </w:r>
      <w:proofErr w:type="gramEnd"/>
      <w:r w:rsidRPr="00F36591">
        <w:t xml:space="preserve"> по штатному расписанию</w:t>
      </w:r>
      <w:r w:rsidRPr="00F36591">
        <w:rPr>
          <w:rStyle w:val="ab"/>
        </w:rPr>
        <w:t xml:space="preserve"> утвержденных в соответствии </w:t>
      </w:r>
      <w:r w:rsidRPr="0046060D">
        <w:rPr>
          <w:rStyle w:val="ab"/>
        </w:rPr>
        <w:t xml:space="preserve">с </w:t>
      </w:r>
      <w:hyperlink w:anchor="_Перечень_государственных_учреждений" w:history="1">
        <w:r w:rsidRPr="0046060D">
          <w:rPr>
            <w:rStyle w:val="a6"/>
            <w:color w:val="auto"/>
            <w:u w:val="none"/>
          </w:rPr>
          <w:t xml:space="preserve">приложением </w:t>
        </w:r>
      </w:hyperlink>
      <w:r w:rsidR="00E94834">
        <w:t>6</w:t>
      </w:r>
      <w:r w:rsidRPr="0046060D">
        <w:t>.</w:t>
      </w:r>
    </w:p>
    <w:p w:rsidR="00585352" w:rsidRPr="00F36591" w:rsidRDefault="00F36591" w:rsidP="004E4387">
      <w:pPr>
        <w:pStyle w:val="ac"/>
        <w:keepLines w:val="0"/>
        <w:numPr>
          <w:ilvl w:val="1"/>
          <w:numId w:val="2"/>
        </w:numPr>
        <w:spacing w:before="0" w:after="0"/>
        <w:ind w:left="0" w:firstLine="709"/>
      </w:pPr>
      <w:r w:rsidRPr="00F36591">
        <w:t>В учреждениях с круглосуточным и непрерывным обслуживанием контингентов в годовом фонде оплаты труда предусматриваются средства на оплату замен</w:t>
      </w:r>
      <w:r w:rsidR="004E4387">
        <w:t>ы работников, уходящих в отпуск.</w:t>
      </w:r>
      <w:r w:rsidRPr="00F36591">
        <w:br w:type="page"/>
      </w:r>
    </w:p>
    <w:p w:rsidR="00090BBB" w:rsidRPr="00090BBB" w:rsidRDefault="00090BBB" w:rsidP="00090BBB">
      <w:pPr>
        <w:autoSpaceDE w:val="0"/>
        <w:autoSpaceDN w:val="0"/>
        <w:adjustRightInd w:val="0"/>
        <w:spacing w:before="0" w:after="0"/>
        <w:ind w:left="4536" w:firstLine="0"/>
        <w:outlineLvl w:val="0"/>
      </w:pPr>
      <w:bookmarkStart w:id="24" w:name="_Межуровневые_коэффициенты_для"/>
      <w:bookmarkStart w:id="25" w:name="_Toc264300675"/>
      <w:bookmarkStart w:id="26" w:name="_Toc289777407"/>
      <w:bookmarkStart w:id="27" w:name="_Toc295294762"/>
      <w:bookmarkEnd w:id="24"/>
      <w:r w:rsidRPr="00090BBB">
        <w:lastRenderedPageBreak/>
        <w:t>Приложение 1</w:t>
      </w:r>
    </w:p>
    <w:p w:rsidR="00090BBB" w:rsidRPr="00090BBB" w:rsidRDefault="00090BBB" w:rsidP="00090BBB">
      <w:pPr>
        <w:pStyle w:val="ac"/>
        <w:keepLines w:val="0"/>
        <w:spacing w:before="0" w:after="0"/>
        <w:ind w:left="4536" w:firstLine="0"/>
        <w:rPr>
          <w:sz w:val="24"/>
          <w:szCs w:val="24"/>
        </w:rPr>
      </w:pPr>
      <w:r w:rsidRPr="00090BBB">
        <w:rPr>
          <w:sz w:val="24"/>
          <w:szCs w:val="24"/>
        </w:rPr>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585352" w:rsidRPr="00090BBB" w:rsidRDefault="00585352" w:rsidP="00090BBB">
      <w:pPr>
        <w:pStyle w:val="3"/>
        <w:keepNext w:val="0"/>
        <w:rPr>
          <w:rFonts w:ascii="Times New Roman" w:hAnsi="Times New Roman"/>
          <w:b w:val="0"/>
          <w:sz w:val="28"/>
          <w:szCs w:val="28"/>
        </w:rPr>
      </w:pPr>
      <w:r w:rsidRPr="00090BBB">
        <w:rPr>
          <w:rFonts w:ascii="Times New Roman" w:hAnsi="Times New Roman"/>
          <w:b w:val="0"/>
          <w:sz w:val="28"/>
          <w:szCs w:val="28"/>
        </w:rPr>
        <w:t>Межуровневые коэффициенты для определения размеров окладов по общеотраслевым профессиям рабочих</w:t>
      </w:r>
      <w:bookmarkEnd w:id="25"/>
      <w:bookmarkEnd w:id="26"/>
      <w:bookmarkEnd w:id="27"/>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4"/>
        <w:gridCol w:w="6261"/>
        <w:gridCol w:w="1842"/>
      </w:tblGrid>
      <w:tr w:rsidR="00585352" w:rsidRPr="00585352" w:rsidTr="00253E77">
        <w:trPr>
          <w:tblHeader/>
          <w:jc w:val="center"/>
        </w:trPr>
        <w:tc>
          <w:tcPr>
            <w:tcW w:w="1464" w:type="dxa"/>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pStyle w:val="a5"/>
              <w:spacing w:before="0" w:beforeAutospacing="0" w:after="0" w:afterAutospacing="0"/>
              <w:ind w:firstLine="0"/>
              <w:jc w:val="center"/>
            </w:pPr>
            <w:proofErr w:type="spellStart"/>
            <w:r w:rsidRPr="00585352">
              <w:t>Квали</w:t>
            </w:r>
            <w:r w:rsidR="00090BBB">
              <w:t>-</w:t>
            </w:r>
            <w:r w:rsidRPr="00585352">
              <w:t>фикацион</w:t>
            </w:r>
            <w:r w:rsidR="00090BBB">
              <w:t>-</w:t>
            </w:r>
            <w:r w:rsidRPr="00585352">
              <w:t>ный</w:t>
            </w:r>
            <w:proofErr w:type="spellEnd"/>
            <w:r w:rsidRPr="00585352">
              <w:t xml:space="preserve"> уровень</w:t>
            </w:r>
          </w:p>
        </w:tc>
        <w:tc>
          <w:tcPr>
            <w:tcW w:w="6261" w:type="dxa"/>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pStyle w:val="a5"/>
              <w:spacing w:before="0" w:beforeAutospacing="0" w:after="0" w:afterAutospacing="0"/>
              <w:ind w:firstLine="0"/>
              <w:jc w:val="center"/>
            </w:pPr>
            <w:r w:rsidRPr="00585352">
              <w:t>Наименование должности (профессии)</w:t>
            </w:r>
          </w:p>
        </w:tc>
        <w:tc>
          <w:tcPr>
            <w:tcW w:w="1842" w:type="dxa"/>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pStyle w:val="a5"/>
              <w:spacing w:before="0" w:beforeAutospacing="0" w:after="0" w:afterAutospacing="0"/>
              <w:ind w:firstLine="0"/>
              <w:jc w:val="center"/>
            </w:pPr>
            <w:r w:rsidRPr="00585352">
              <w:t>Межуровневые коэффициенты</w:t>
            </w:r>
          </w:p>
        </w:tc>
      </w:tr>
      <w:tr w:rsidR="00585352" w:rsidRPr="00585352" w:rsidTr="00253E77">
        <w:trPr>
          <w:trHeight w:val="673"/>
          <w:jc w:val="center"/>
        </w:trPr>
        <w:tc>
          <w:tcPr>
            <w:tcW w:w="9567" w:type="dxa"/>
            <w:gridSpan w:val="3"/>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Профессиональная квалификационная группа</w:t>
            </w:r>
          </w:p>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«Общеотраслевые профессии рабочих первого уровня»</w:t>
            </w:r>
          </w:p>
        </w:tc>
      </w:tr>
      <w:tr w:rsidR="00585352" w:rsidRPr="00585352" w:rsidTr="00253E77">
        <w:trPr>
          <w:cantSplit/>
          <w:jc w:val="center"/>
        </w:trPr>
        <w:tc>
          <w:tcPr>
            <w:tcW w:w="1464" w:type="dxa"/>
            <w:vMerge w:val="restart"/>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w:t>
            </w: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 xml:space="preserve">Наименования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1,0000</w:t>
            </w:r>
          </w:p>
        </w:tc>
      </w:tr>
      <w:tr w:rsidR="00585352" w:rsidRPr="00585352" w:rsidTr="00253E77">
        <w:trPr>
          <w:cantSplit/>
          <w:jc w:val="center"/>
        </w:trPr>
        <w:tc>
          <w:tcPr>
            <w:tcW w:w="1464" w:type="dxa"/>
            <w:vMerge/>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spacing w:before="0" w:after="0"/>
              <w:ind w:firstLine="0"/>
              <w:jc w:val="center"/>
              <w:rPr>
                <w:rFonts w:eastAsia="Arial Unicode MS"/>
                <w:sz w:val="26"/>
                <w:szCs w:val="26"/>
              </w:rPr>
            </w:pP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Наименования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1,0164</w:t>
            </w:r>
          </w:p>
        </w:tc>
      </w:tr>
      <w:tr w:rsidR="00585352" w:rsidRPr="00585352" w:rsidTr="00253E77">
        <w:trPr>
          <w:cantSplit/>
          <w:jc w:val="center"/>
        </w:trPr>
        <w:tc>
          <w:tcPr>
            <w:tcW w:w="1464" w:type="dxa"/>
            <w:vMerge/>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spacing w:before="0" w:after="0"/>
              <w:ind w:firstLine="0"/>
              <w:jc w:val="center"/>
              <w:rPr>
                <w:rFonts w:eastAsia="Arial Unicode MS"/>
                <w:sz w:val="26"/>
                <w:szCs w:val="26"/>
              </w:rPr>
            </w:pP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Наименования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jc w:val="center"/>
              <w:rPr>
                <w:rFonts w:eastAsia="Arial Unicode MS"/>
                <w:sz w:val="26"/>
                <w:szCs w:val="26"/>
              </w:rPr>
            </w:pPr>
            <w:r w:rsidRPr="00585352">
              <w:rPr>
                <w:rFonts w:eastAsia="Arial Unicode MS"/>
                <w:sz w:val="26"/>
                <w:szCs w:val="26"/>
              </w:rPr>
              <w:t>1,0328</w:t>
            </w:r>
          </w:p>
        </w:tc>
      </w:tr>
      <w:tr w:rsidR="00585352" w:rsidRPr="00585352" w:rsidTr="00253E77">
        <w:trPr>
          <w:jc w:val="center"/>
        </w:trPr>
        <w:tc>
          <w:tcPr>
            <w:tcW w:w="1464"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2</w:t>
            </w: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сторож, старший по смене) </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jc w:val="center"/>
              <w:rPr>
                <w:rFonts w:eastAsia="Arial Unicode MS"/>
                <w:sz w:val="26"/>
                <w:szCs w:val="26"/>
              </w:rPr>
            </w:pPr>
            <w:r w:rsidRPr="00585352">
              <w:rPr>
                <w:rFonts w:eastAsia="Arial Unicode MS"/>
                <w:sz w:val="26"/>
                <w:szCs w:val="26"/>
              </w:rPr>
              <w:t>1,0492</w:t>
            </w:r>
          </w:p>
        </w:tc>
      </w:tr>
      <w:tr w:rsidR="00585352" w:rsidRPr="00585352" w:rsidTr="00253E77">
        <w:trPr>
          <w:trHeight w:val="837"/>
          <w:jc w:val="center"/>
        </w:trPr>
        <w:tc>
          <w:tcPr>
            <w:tcW w:w="9567" w:type="dxa"/>
            <w:gridSpan w:val="3"/>
            <w:tcBorders>
              <w:top w:val="single" w:sz="4" w:space="0" w:color="auto"/>
              <w:left w:val="single" w:sz="4" w:space="0" w:color="auto"/>
              <w:bottom w:val="single" w:sz="4" w:space="0" w:color="auto"/>
              <w:right w:val="single" w:sz="4" w:space="0" w:color="auto"/>
            </w:tcBorders>
            <w:vAlign w:val="center"/>
          </w:tcPr>
          <w:p w:rsidR="00090BBB" w:rsidRDefault="00585352" w:rsidP="00090BBB">
            <w:pPr>
              <w:pStyle w:val="a5"/>
              <w:spacing w:before="0" w:beforeAutospacing="0" w:after="0" w:afterAutospacing="0"/>
              <w:ind w:firstLine="0"/>
              <w:jc w:val="center"/>
              <w:rPr>
                <w:sz w:val="26"/>
                <w:szCs w:val="26"/>
              </w:rPr>
            </w:pPr>
            <w:r w:rsidRPr="00585352">
              <w:rPr>
                <w:sz w:val="26"/>
                <w:szCs w:val="26"/>
              </w:rPr>
              <w:t>Профессиональная квалификационная группа</w:t>
            </w:r>
          </w:p>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«Общеотраслевые профессии рабочих второго уровня»</w:t>
            </w:r>
          </w:p>
        </w:tc>
      </w:tr>
      <w:tr w:rsidR="00585352" w:rsidRPr="00585352" w:rsidTr="00253E77">
        <w:trPr>
          <w:cantSplit/>
          <w:jc w:val="center"/>
        </w:trPr>
        <w:tc>
          <w:tcPr>
            <w:tcW w:w="1464" w:type="dxa"/>
            <w:vMerge w:val="restart"/>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w:t>
            </w: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jc w:val="center"/>
              <w:rPr>
                <w:rFonts w:eastAsia="Arial Unicode MS"/>
                <w:sz w:val="26"/>
                <w:szCs w:val="26"/>
              </w:rPr>
            </w:pPr>
            <w:r w:rsidRPr="00585352">
              <w:rPr>
                <w:rFonts w:eastAsia="Arial Unicode MS"/>
                <w:sz w:val="26"/>
                <w:szCs w:val="26"/>
              </w:rPr>
              <w:t>1,0492</w:t>
            </w:r>
          </w:p>
        </w:tc>
      </w:tr>
      <w:tr w:rsidR="00585352" w:rsidRPr="00585352" w:rsidTr="00253E77">
        <w:trPr>
          <w:cantSplit/>
          <w:jc w:val="center"/>
        </w:trPr>
        <w:tc>
          <w:tcPr>
            <w:tcW w:w="1464" w:type="dxa"/>
            <w:vMerge/>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spacing w:before="0" w:after="0"/>
              <w:ind w:firstLine="0"/>
              <w:jc w:val="center"/>
              <w:rPr>
                <w:rFonts w:eastAsia="Arial Unicode MS"/>
                <w:sz w:val="26"/>
                <w:szCs w:val="26"/>
              </w:rPr>
            </w:pP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водитель автомобиля, буфетчик</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1,1148</w:t>
            </w:r>
          </w:p>
        </w:tc>
      </w:tr>
      <w:tr w:rsidR="00585352" w:rsidRPr="00585352" w:rsidTr="00253E77">
        <w:trPr>
          <w:cantSplit/>
          <w:jc w:val="center"/>
        </w:trPr>
        <w:tc>
          <w:tcPr>
            <w:tcW w:w="1464" w:type="dxa"/>
            <w:vMerge w:val="restart"/>
            <w:tcBorders>
              <w:top w:val="single" w:sz="4" w:space="0" w:color="auto"/>
              <w:left w:val="single" w:sz="4" w:space="0" w:color="auto"/>
              <w:bottom w:val="single" w:sz="4" w:space="0" w:color="auto"/>
              <w:right w:val="single" w:sz="4" w:space="0" w:color="auto"/>
            </w:tcBorders>
          </w:tcPr>
          <w:p w:rsidR="00585352" w:rsidRDefault="00585352" w:rsidP="00090BBB">
            <w:pPr>
              <w:spacing w:before="0" w:after="0"/>
              <w:ind w:firstLine="0"/>
              <w:jc w:val="center"/>
              <w:rPr>
                <w:rFonts w:eastAsia="Arial Unicode MS"/>
                <w:sz w:val="26"/>
                <w:szCs w:val="26"/>
              </w:rPr>
            </w:pPr>
            <w:r w:rsidRPr="00585352">
              <w:rPr>
                <w:rFonts w:eastAsia="Arial Unicode MS"/>
                <w:sz w:val="26"/>
                <w:szCs w:val="26"/>
              </w:rPr>
              <w:lastRenderedPageBreak/>
              <w:t>2</w:t>
            </w:r>
          </w:p>
          <w:p w:rsidR="00090BBB" w:rsidRPr="00585352" w:rsidRDefault="00090BBB" w:rsidP="00090BBB">
            <w:pPr>
              <w:spacing w:before="0" w:after="0"/>
              <w:ind w:firstLine="0"/>
              <w:jc w:val="center"/>
              <w:rPr>
                <w:rFonts w:eastAsia="Arial Unicode MS"/>
                <w:sz w:val="26"/>
                <w:szCs w:val="26"/>
              </w:rPr>
            </w:pP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rPr>
                <w:rFonts w:eastAsia="Arial Unicode MS"/>
                <w:sz w:val="26"/>
                <w:szCs w:val="26"/>
              </w:rPr>
            </w:pPr>
            <w:r w:rsidRPr="00585352">
              <w:rPr>
                <w:rFonts w:eastAsia="Arial Unicode MS"/>
                <w:sz w:val="26"/>
                <w:szCs w:val="26"/>
              </w:rPr>
              <w:t>Наименование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(в том числе повар, слесарь-ремонтник, слесарь-сантехник, слесарь-электрик</w:t>
            </w:r>
            <w:r w:rsidR="00137EEB">
              <w:rPr>
                <w:rFonts w:eastAsia="Arial Unicode MS"/>
                <w:sz w:val="26"/>
                <w:szCs w:val="26"/>
              </w:rPr>
              <w:t xml:space="preserve"> по ремонту </w:t>
            </w:r>
            <w:proofErr w:type="spellStart"/>
            <w:r w:rsidR="00137EEB">
              <w:rPr>
                <w:rFonts w:eastAsia="Arial Unicode MS"/>
                <w:sz w:val="26"/>
                <w:szCs w:val="26"/>
              </w:rPr>
              <w:t>электрообрудования</w:t>
            </w:r>
            <w:proofErr w:type="spellEnd"/>
            <w:r w:rsidRPr="00585352">
              <w:rPr>
                <w:rFonts w:eastAsia="Arial Unicode MS"/>
                <w:sz w:val="26"/>
                <w:szCs w:val="26"/>
              </w:rPr>
              <w:t>, оператор котельной, слесарь по ремонту оборудования тепловых сетей; электромонтер по ремонту и обслуживанию электрооборудования)</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1,1475</w:t>
            </w:r>
          </w:p>
        </w:tc>
      </w:tr>
      <w:tr w:rsidR="00585352" w:rsidRPr="00585352" w:rsidTr="00253E77">
        <w:trPr>
          <w:cantSplit/>
          <w:jc w:val="center"/>
        </w:trPr>
        <w:tc>
          <w:tcPr>
            <w:tcW w:w="1464" w:type="dxa"/>
            <w:vMerge/>
            <w:tcBorders>
              <w:top w:val="single" w:sz="4" w:space="0" w:color="auto"/>
              <w:left w:val="single" w:sz="4" w:space="0" w:color="auto"/>
              <w:bottom w:val="single" w:sz="4" w:space="0" w:color="auto"/>
              <w:right w:val="single" w:sz="4" w:space="0" w:color="auto"/>
            </w:tcBorders>
            <w:vAlign w:val="center"/>
          </w:tcPr>
          <w:p w:rsidR="00585352" w:rsidRPr="00585352" w:rsidRDefault="00585352" w:rsidP="00090BBB">
            <w:pPr>
              <w:spacing w:before="0" w:after="0"/>
              <w:ind w:firstLine="0"/>
              <w:rPr>
                <w:rFonts w:eastAsia="Arial Unicode MS"/>
                <w:sz w:val="26"/>
                <w:szCs w:val="26"/>
              </w:rPr>
            </w:pP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rPr>
                <w:rFonts w:eastAsia="Arial Unicode MS"/>
                <w:sz w:val="26"/>
                <w:szCs w:val="26"/>
              </w:rPr>
            </w:pPr>
            <w:r w:rsidRPr="00585352">
              <w:rPr>
                <w:rFonts w:eastAsia="Arial Unicode MS"/>
                <w:sz w:val="26"/>
                <w:szCs w:val="26"/>
              </w:rPr>
              <w:t>То же, 7 квалификационного разряда</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spacing w:before="0" w:after="0"/>
              <w:ind w:firstLine="0"/>
              <w:jc w:val="center"/>
              <w:rPr>
                <w:rFonts w:eastAsia="Arial Unicode MS"/>
                <w:sz w:val="26"/>
                <w:szCs w:val="26"/>
              </w:rPr>
            </w:pPr>
            <w:r w:rsidRPr="00585352">
              <w:rPr>
                <w:rFonts w:eastAsia="Arial Unicode MS"/>
                <w:sz w:val="26"/>
                <w:szCs w:val="26"/>
              </w:rPr>
              <w:t>1,2459</w:t>
            </w:r>
          </w:p>
        </w:tc>
      </w:tr>
      <w:tr w:rsidR="00585352" w:rsidRPr="00585352" w:rsidTr="00253E77">
        <w:trPr>
          <w:jc w:val="center"/>
        </w:trPr>
        <w:tc>
          <w:tcPr>
            <w:tcW w:w="1464"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3</w:t>
            </w: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1,3607</w:t>
            </w:r>
          </w:p>
        </w:tc>
      </w:tr>
      <w:tr w:rsidR="00585352" w:rsidRPr="00585352" w:rsidTr="00253E77">
        <w:trPr>
          <w:jc w:val="center"/>
        </w:trPr>
        <w:tc>
          <w:tcPr>
            <w:tcW w:w="1464"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4</w:t>
            </w:r>
          </w:p>
        </w:tc>
        <w:tc>
          <w:tcPr>
            <w:tcW w:w="6261"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rPr>
                <w:sz w:val="26"/>
                <w:szCs w:val="26"/>
              </w:rPr>
            </w:pPr>
            <w:r w:rsidRPr="00585352">
              <w:rPr>
                <w:sz w:val="26"/>
                <w:szCs w:val="26"/>
              </w:rP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842" w:type="dxa"/>
            <w:tcBorders>
              <w:top w:val="single" w:sz="4" w:space="0" w:color="auto"/>
              <w:left w:val="single" w:sz="4" w:space="0" w:color="auto"/>
              <w:bottom w:val="single" w:sz="4" w:space="0" w:color="auto"/>
              <w:right w:val="single" w:sz="4" w:space="0" w:color="auto"/>
            </w:tcBorders>
          </w:tcPr>
          <w:p w:rsidR="00585352" w:rsidRPr="00585352" w:rsidRDefault="00585352" w:rsidP="00090BBB">
            <w:pPr>
              <w:pStyle w:val="a5"/>
              <w:spacing w:before="0" w:beforeAutospacing="0" w:after="0" w:afterAutospacing="0"/>
              <w:ind w:firstLine="0"/>
              <w:jc w:val="center"/>
              <w:rPr>
                <w:sz w:val="26"/>
                <w:szCs w:val="26"/>
              </w:rPr>
            </w:pPr>
            <w:r w:rsidRPr="00585352">
              <w:rPr>
                <w:sz w:val="26"/>
                <w:szCs w:val="26"/>
              </w:rPr>
              <w:t>1,4262</w:t>
            </w:r>
          </w:p>
        </w:tc>
      </w:tr>
    </w:tbl>
    <w:p w:rsidR="00585352" w:rsidRPr="00585352" w:rsidRDefault="00585352" w:rsidP="00585352">
      <w:pPr>
        <w:widowControl w:val="0"/>
        <w:autoSpaceDE w:val="0"/>
        <w:autoSpaceDN w:val="0"/>
        <w:adjustRightInd w:val="0"/>
        <w:jc w:val="center"/>
        <w:outlineLvl w:val="0"/>
        <w:rPr>
          <w:sz w:val="28"/>
          <w:szCs w:val="28"/>
        </w:rPr>
      </w:pPr>
      <w:bookmarkStart w:id="28" w:name="_Toc264300677"/>
    </w:p>
    <w:p w:rsidR="00585352" w:rsidRPr="00585352" w:rsidRDefault="00585352" w:rsidP="00585352">
      <w:pPr>
        <w:widowControl w:val="0"/>
        <w:autoSpaceDE w:val="0"/>
        <w:autoSpaceDN w:val="0"/>
        <w:adjustRightInd w:val="0"/>
        <w:jc w:val="center"/>
        <w:outlineLvl w:val="0"/>
        <w:rPr>
          <w:sz w:val="28"/>
          <w:szCs w:val="28"/>
        </w:rPr>
      </w:pPr>
      <w:r w:rsidRPr="00585352">
        <w:rPr>
          <w:sz w:val="28"/>
          <w:szCs w:val="28"/>
        </w:rPr>
        <w:br w:type="page"/>
      </w:r>
    </w:p>
    <w:p w:rsidR="00090BBB" w:rsidRPr="00090BBB" w:rsidRDefault="00090BBB" w:rsidP="009D483B">
      <w:pPr>
        <w:pStyle w:val="3"/>
        <w:keepNext w:val="0"/>
        <w:spacing w:before="0" w:after="0"/>
        <w:ind w:left="4536" w:firstLine="0"/>
        <w:jc w:val="both"/>
        <w:rPr>
          <w:rFonts w:ascii="Times New Roman" w:hAnsi="Times New Roman"/>
          <w:b w:val="0"/>
          <w:sz w:val="24"/>
          <w:szCs w:val="24"/>
        </w:rPr>
      </w:pPr>
      <w:bookmarkStart w:id="29" w:name="_Toc289777408"/>
      <w:bookmarkStart w:id="30" w:name="_Toc295294763"/>
      <w:r w:rsidRPr="00090BBB">
        <w:rPr>
          <w:rFonts w:ascii="Times New Roman" w:hAnsi="Times New Roman"/>
          <w:b w:val="0"/>
          <w:sz w:val="24"/>
          <w:szCs w:val="24"/>
        </w:rPr>
        <w:lastRenderedPageBreak/>
        <w:t xml:space="preserve">Приложение </w:t>
      </w:r>
      <w:r w:rsidR="009D483B">
        <w:rPr>
          <w:rFonts w:ascii="Times New Roman" w:hAnsi="Times New Roman"/>
          <w:b w:val="0"/>
          <w:sz w:val="24"/>
          <w:szCs w:val="24"/>
        </w:rPr>
        <w:t>2</w:t>
      </w:r>
    </w:p>
    <w:p w:rsidR="00090BBB" w:rsidRPr="00090BBB" w:rsidRDefault="00090BBB" w:rsidP="009D483B">
      <w:pPr>
        <w:pStyle w:val="3"/>
        <w:keepNext w:val="0"/>
        <w:spacing w:before="0" w:after="0"/>
        <w:ind w:left="4536" w:firstLine="0"/>
        <w:jc w:val="both"/>
        <w:rPr>
          <w:rFonts w:ascii="Times New Roman" w:hAnsi="Times New Roman"/>
          <w:b w:val="0"/>
          <w:sz w:val="24"/>
          <w:szCs w:val="24"/>
        </w:rPr>
      </w:pPr>
      <w:r w:rsidRPr="00090BBB">
        <w:rPr>
          <w:rFonts w:ascii="Times New Roman" w:hAnsi="Times New Roman"/>
          <w:b w:val="0"/>
          <w:sz w:val="24"/>
          <w:szCs w:val="24"/>
        </w:rPr>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585352" w:rsidRPr="009D483B" w:rsidRDefault="00585352" w:rsidP="00090BBB">
      <w:pPr>
        <w:pStyle w:val="3"/>
        <w:keepNext w:val="0"/>
        <w:rPr>
          <w:rStyle w:val="ab"/>
          <w:b w:val="0"/>
        </w:rPr>
      </w:pPr>
      <w:r w:rsidRPr="009D483B">
        <w:rPr>
          <w:rFonts w:ascii="Times New Roman" w:hAnsi="Times New Roman"/>
          <w:b w:val="0"/>
          <w:sz w:val="28"/>
          <w:szCs w:val="28"/>
        </w:rPr>
        <w:t>Межуровневые коэффициенты для определения должностных окладов (ставок заработной платы для педагогических работников) по общеотраслевым должностям руководителей, специалистов и служащих</w:t>
      </w:r>
      <w:bookmarkEnd w:id="28"/>
      <w:bookmarkEnd w:id="29"/>
      <w:bookmarkEnd w:id="3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6379"/>
        <w:gridCol w:w="1984"/>
      </w:tblGrid>
      <w:tr w:rsidR="00585352" w:rsidRPr="009D483B" w:rsidTr="00253E77">
        <w:trPr>
          <w:tblHeader/>
        </w:trPr>
        <w:tc>
          <w:tcPr>
            <w:tcW w:w="1384" w:type="dxa"/>
            <w:tcBorders>
              <w:top w:val="single" w:sz="4" w:space="0" w:color="auto"/>
              <w:left w:val="single" w:sz="4" w:space="0" w:color="auto"/>
              <w:bottom w:val="single" w:sz="4" w:space="0" w:color="auto"/>
              <w:right w:val="single" w:sz="4" w:space="0" w:color="auto"/>
            </w:tcBorders>
            <w:vAlign w:val="center"/>
          </w:tcPr>
          <w:p w:rsidR="00585352" w:rsidRPr="009D483B" w:rsidRDefault="009D483B" w:rsidP="009D483B">
            <w:pPr>
              <w:pStyle w:val="a5"/>
              <w:spacing w:before="0" w:beforeAutospacing="0" w:after="0" w:afterAutospacing="0"/>
              <w:ind w:firstLine="0"/>
              <w:jc w:val="center"/>
            </w:pPr>
            <w:proofErr w:type="spellStart"/>
            <w:r w:rsidRPr="009D483B">
              <w:t>Квали-фикацион-ный</w:t>
            </w:r>
            <w:proofErr w:type="spellEnd"/>
            <w:r w:rsidRPr="009D483B">
              <w:t xml:space="preserve"> уровень</w:t>
            </w:r>
          </w:p>
        </w:tc>
        <w:tc>
          <w:tcPr>
            <w:tcW w:w="6379" w:type="dxa"/>
            <w:tcBorders>
              <w:top w:val="single" w:sz="4" w:space="0" w:color="auto"/>
              <w:left w:val="single" w:sz="4" w:space="0" w:color="auto"/>
              <w:bottom w:val="single" w:sz="4" w:space="0" w:color="auto"/>
              <w:right w:val="single" w:sz="4" w:space="0" w:color="auto"/>
            </w:tcBorders>
            <w:vAlign w:val="center"/>
          </w:tcPr>
          <w:p w:rsidR="00585352" w:rsidRPr="009D483B" w:rsidRDefault="00585352" w:rsidP="009D483B">
            <w:pPr>
              <w:pStyle w:val="a5"/>
              <w:spacing w:before="0" w:beforeAutospacing="0" w:after="0" w:afterAutospacing="0"/>
              <w:ind w:firstLine="0"/>
              <w:jc w:val="center"/>
            </w:pPr>
            <w:r w:rsidRPr="009D483B">
              <w:t>Наименование должности (профессии)</w:t>
            </w:r>
          </w:p>
        </w:tc>
        <w:tc>
          <w:tcPr>
            <w:tcW w:w="1984" w:type="dxa"/>
            <w:tcBorders>
              <w:top w:val="single" w:sz="4" w:space="0" w:color="auto"/>
              <w:left w:val="single" w:sz="4" w:space="0" w:color="auto"/>
              <w:bottom w:val="single" w:sz="4" w:space="0" w:color="auto"/>
              <w:right w:val="single" w:sz="4" w:space="0" w:color="auto"/>
            </w:tcBorders>
            <w:vAlign w:val="center"/>
          </w:tcPr>
          <w:p w:rsidR="00585352" w:rsidRPr="009D483B" w:rsidRDefault="00585352" w:rsidP="009D483B">
            <w:pPr>
              <w:pStyle w:val="a5"/>
              <w:spacing w:before="0" w:beforeAutospacing="0" w:after="0" w:afterAutospacing="0"/>
              <w:ind w:firstLine="0"/>
              <w:jc w:val="center"/>
            </w:pPr>
            <w:r w:rsidRPr="009D483B">
              <w:t>Межуровневые коэффициенты</w:t>
            </w:r>
          </w:p>
        </w:tc>
      </w:tr>
      <w:tr w:rsidR="00585352" w:rsidRPr="009D483B" w:rsidTr="00253E77">
        <w:tc>
          <w:tcPr>
            <w:tcW w:w="9747" w:type="dxa"/>
            <w:gridSpan w:val="3"/>
            <w:tcBorders>
              <w:top w:val="single" w:sz="4" w:space="0" w:color="auto"/>
              <w:left w:val="single" w:sz="4" w:space="0" w:color="auto"/>
              <w:bottom w:val="single" w:sz="4" w:space="0" w:color="auto"/>
              <w:right w:val="single" w:sz="4" w:space="0" w:color="auto"/>
            </w:tcBorders>
          </w:tcPr>
          <w:p w:rsidR="009D483B" w:rsidRPr="009D483B" w:rsidRDefault="00585352" w:rsidP="009D483B">
            <w:pPr>
              <w:pStyle w:val="a5"/>
              <w:spacing w:before="0" w:beforeAutospacing="0" w:after="0" w:afterAutospacing="0"/>
              <w:ind w:firstLine="0"/>
              <w:jc w:val="center"/>
              <w:rPr>
                <w:bCs/>
                <w:sz w:val="26"/>
                <w:szCs w:val="26"/>
              </w:rPr>
            </w:pPr>
            <w:r w:rsidRPr="009D483B">
              <w:rPr>
                <w:bCs/>
                <w:sz w:val="26"/>
                <w:szCs w:val="26"/>
              </w:rPr>
              <w:t>Профессио</w:t>
            </w:r>
            <w:r w:rsidR="009D483B" w:rsidRPr="009D483B">
              <w:rPr>
                <w:bCs/>
                <w:sz w:val="26"/>
                <w:szCs w:val="26"/>
              </w:rPr>
              <w:t>нальная квалификационная группа</w:t>
            </w:r>
          </w:p>
          <w:p w:rsidR="00585352" w:rsidRPr="009D483B" w:rsidRDefault="00585352" w:rsidP="009D483B">
            <w:pPr>
              <w:pStyle w:val="a5"/>
              <w:spacing w:before="0" w:beforeAutospacing="0" w:after="0" w:afterAutospacing="0"/>
              <w:ind w:firstLine="0"/>
              <w:jc w:val="center"/>
              <w:rPr>
                <w:sz w:val="26"/>
                <w:szCs w:val="26"/>
              </w:rPr>
            </w:pPr>
            <w:r w:rsidRPr="009D483B">
              <w:rPr>
                <w:bCs/>
                <w:sz w:val="26"/>
                <w:szCs w:val="26"/>
              </w:rPr>
              <w:t>«Общеотраслевые должности служащих первого уровня»</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rPr>
                <w:sz w:val="26"/>
                <w:szCs w:val="26"/>
              </w:rPr>
            </w:pPr>
            <w:proofErr w:type="gramStart"/>
            <w:r w:rsidRPr="009D483B">
              <w:rPr>
                <w:sz w:val="26"/>
                <w:szCs w:val="26"/>
              </w:rPr>
              <w:t>Агент по снабжению; архивариус; дежурный (по выдаче справок, залу и др.); дежурный бюро пропусков; делопроизводитель; инспектор по учету; калькулятор; кассир; секретарь; секретарь-машинистка; статистик.</w:t>
            </w:r>
            <w:proofErr w:type="gramEnd"/>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1,0328</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center"/>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both"/>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1,0492</w:t>
            </w:r>
          </w:p>
        </w:tc>
      </w:tr>
      <w:tr w:rsidR="00585352" w:rsidRPr="009D483B" w:rsidTr="00253E77">
        <w:tc>
          <w:tcPr>
            <w:tcW w:w="9747" w:type="dxa"/>
            <w:gridSpan w:val="3"/>
            <w:tcBorders>
              <w:top w:val="single" w:sz="4" w:space="0" w:color="auto"/>
              <w:left w:val="single" w:sz="4" w:space="0" w:color="auto"/>
              <w:bottom w:val="single" w:sz="4" w:space="0" w:color="auto"/>
              <w:right w:val="single" w:sz="4" w:space="0" w:color="auto"/>
            </w:tcBorders>
          </w:tcPr>
          <w:p w:rsidR="009D483B" w:rsidRPr="009D483B" w:rsidRDefault="00585352" w:rsidP="009D483B">
            <w:pPr>
              <w:spacing w:before="0" w:after="0"/>
              <w:ind w:firstLine="0"/>
              <w:jc w:val="center"/>
              <w:rPr>
                <w:rFonts w:eastAsia="Arial Unicode MS"/>
                <w:bCs/>
                <w:sz w:val="26"/>
                <w:szCs w:val="26"/>
              </w:rPr>
            </w:pPr>
            <w:r w:rsidRPr="009D483B">
              <w:rPr>
                <w:rFonts w:eastAsia="Arial Unicode MS"/>
                <w:bCs/>
                <w:sz w:val="26"/>
                <w:szCs w:val="26"/>
              </w:rPr>
              <w:t>Профессиональная квалификационная группа</w:t>
            </w:r>
          </w:p>
          <w:p w:rsidR="00585352" w:rsidRPr="009D483B" w:rsidRDefault="00585352" w:rsidP="009D483B">
            <w:pPr>
              <w:spacing w:before="0" w:after="0"/>
              <w:ind w:firstLine="0"/>
              <w:jc w:val="center"/>
              <w:rPr>
                <w:rFonts w:eastAsia="Arial Unicode MS"/>
                <w:sz w:val="26"/>
                <w:szCs w:val="26"/>
              </w:rPr>
            </w:pPr>
            <w:r w:rsidRPr="009D483B">
              <w:rPr>
                <w:rFonts w:eastAsia="Arial Unicode MS"/>
                <w:bCs/>
                <w:sz w:val="26"/>
                <w:szCs w:val="26"/>
              </w:rPr>
              <w:t>«Общеотраслевые должности служащих второго уровня»</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9D483B" w:rsidP="009D483B">
            <w:pPr>
              <w:pStyle w:val="af0"/>
              <w:rPr>
                <w:rFonts w:ascii="Times New Roman" w:eastAsia="Arial Unicode MS" w:hAnsi="Times New Roman" w:cs="Times New Roman"/>
                <w:sz w:val="26"/>
                <w:szCs w:val="26"/>
              </w:rPr>
            </w:pPr>
            <w:proofErr w:type="gramStart"/>
            <w:r>
              <w:rPr>
                <w:rFonts w:ascii="Times New Roman" w:eastAsia="Arial Unicode MS" w:hAnsi="Times New Roman" w:cs="Times New Roman"/>
                <w:sz w:val="26"/>
                <w:szCs w:val="26"/>
              </w:rPr>
              <w:t>А</w:t>
            </w:r>
            <w:r w:rsidR="00585352" w:rsidRPr="009D483B">
              <w:rPr>
                <w:rFonts w:ascii="Times New Roman" w:eastAsia="Arial Unicode MS" w:hAnsi="Times New Roman" w:cs="Times New Roman"/>
                <w:sz w:val="26"/>
                <w:szCs w:val="26"/>
              </w:rPr>
              <w:t>дминистратор; диспетчер; инспектор по кадрам; консультант по налогам и сборам; лаборант; оператор диспетчерской службы; секретарь руководителя;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w:t>
            </w:r>
            <w:proofErr w:type="gramEnd"/>
            <w:r w:rsidR="00585352" w:rsidRPr="009D483B">
              <w:rPr>
                <w:rFonts w:ascii="Times New Roman" w:eastAsia="Arial Unicode MS" w:hAnsi="Times New Roman" w:cs="Times New Roman"/>
                <w:sz w:val="26"/>
                <w:szCs w:val="26"/>
              </w:rPr>
              <w:t xml:space="preserve"> техник по наладке и испытаниям; техник по планированию; техник по стандартизации; техник по труду; техник-программист; художник</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1,0492</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rPr>
                <w:sz w:val="26"/>
                <w:szCs w:val="26"/>
              </w:rPr>
            </w:pPr>
            <w:r w:rsidRPr="009D483B">
              <w:rPr>
                <w:sz w:val="26"/>
                <w:szCs w:val="26"/>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w:t>
            </w:r>
          </w:p>
          <w:p w:rsidR="00585352" w:rsidRPr="009D483B" w:rsidRDefault="00585352" w:rsidP="009D483B">
            <w:pPr>
              <w:pStyle w:val="a5"/>
              <w:spacing w:before="0" w:beforeAutospacing="0" w:after="0" w:afterAutospacing="0"/>
              <w:ind w:firstLine="0"/>
              <w:rPr>
                <w:sz w:val="26"/>
                <w:szCs w:val="26"/>
              </w:rPr>
            </w:pPr>
            <w:r w:rsidRPr="009D483B">
              <w:rPr>
                <w:sz w:val="26"/>
                <w:szCs w:val="26"/>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9D483B">
              <w:rPr>
                <w:sz w:val="26"/>
                <w:szCs w:val="26"/>
              </w:rPr>
              <w:t>внутридолжностная</w:t>
            </w:r>
            <w:proofErr w:type="spellEnd"/>
            <w:r w:rsidRPr="009D483B">
              <w:rPr>
                <w:sz w:val="26"/>
                <w:szCs w:val="26"/>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1,2459</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lastRenderedPageBreak/>
              <w:t>3</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rPr>
                <w:sz w:val="26"/>
                <w:szCs w:val="26"/>
              </w:rPr>
            </w:pPr>
            <w:r w:rsidRPr="009D483B">
              <w:rPr>
                <w:sz w:val="26"/>
                <w:szCs w:val="26"/>
              </w:rPr>
              <w:t>Заведующий  научно-технической библиотекой; заведующий производством (шеф-повар); заведующий столовой; начальник хозяйственного отдела; производитель работ (прораб), включая старшего.</w:t>
            </w:r>
          </w:p>
          <w:p w:rsidR="00585352" w:rsidRPr="009D483B" w:rsidRDefault="00585352" w:rsidP="009D483B">
            <w:pPr>
              <w:pStyle w:val="a5"/>
              <w:spacing w:before="0" w:beforeAutospacing="0" w:after="0" w:afterAutospacing="0"/>
              <w:ind w:firstLine="0"/>
              <w:rPr>
                <w:sz w:val="26"/>
                <w:szCs w:val="26"/>
              </w:rPr>
            </w:pPr>
            <w:r w:rsidRPr="009D483B">
              <w:rPr>
                <w:sz w:val="26"/>
                <w:szCs w:val="26"/>
              </w:rPr>
              <w:t xml:space="preserve">Должности служащих первого квалификационного уровня, по которым устанавливается I </w:t>
            </w:r>
            <w:proofErr w:type="spellStart"/>
            <w:r w:rsidRPr="009D483B">
              <w:rPr>
                <w:sz w:val="26"/>
                <w:szCs w:val="26"/>
              </w:rPr>
              <w:t>внутридолжностная</w:t>
            </w:r>
            <w:proofErr w:type="spellEnd"/>
            <w:r w:rsidRPr="009D483B">
              <w:rPr>
                <w:sz w:val="26"/>
                <w:szCs w:val="26"/>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1,3607</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center"/>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4</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both"/>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Мастер участка (включая старшего); механик; начальник автоколонны. 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1,4262</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f0"/>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 xml:space="preserve">Начальник гаража; начальник (заведующий) мастерской; начальник смены (участка); </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1,5082</w:t>
            </w:r>
          </w:p>
        </w:tc>
      </w:tr>
      <w:tr w:rsidR="00585352" w:rsidRPr="009D483B" w:rsidTr="00253E77">
        <w:tc>
          <w:tcPr>
            <w:tcW w:w="9747" w:type="dxa"/>
            <w:gridSpan w:val="3"/>
            <w:tcBorders>
              <w:top w:val="single" w:sz="4" w:space="0" w:color="auto"/>
              <w:left w:val="single" w:sz="4" w:space="0" w:color="auto"/>
              <w:bottom w:val="single" w:sz="4" w:space="0" w:color="auto"/>
              <w:right w:val="single" w:sz="4" w:space="0" w:color="auto"/>
            </w:tcBorders>
          </w:tcPr>
          <w:p w:rsidR="009D483B" w:rsidRDefault="00585352" w:rsidP="009D483B">
            <w:pPr>
              <w:pStyle w:val="a5"/>
              <w:spacing w:before="0" w:beforeAutospacing="0" w:after="0" w:afterAutospacing="0"/>
              <w:ind w:firstLine="0"/>
              <w:jc w:val="center"/>
              <w:rPr>
                <w:bCs/>
                <w:sz w:val="26"/>
                <w:szCs w:val="26"/>
              </w:rPr>
            </w:pPr>
            <w:r w:rsidRPr="009D483B">
              <w:rPr>
                <w:bCs/>
                <w:sz w:val="26"/>
                <w:szCs w:val="26"/>
              </w:rPr>
              <w:t>Профессиональная квалификационная группа</w:t>
            </w:r>
          </w:p>
          <w:p w:rsidR="00585352" w:rsidRPr="009D483B" w:rsidRDefault="00585352" w:rsidP="009D483B">
            <w:pPr>
              <w:pStyle w:val="a5"/>
              <w:spacing w:before="0" w:beforeAutospacing="0" w:after="0" w:afterAutospacing="0"/>
              <w:ind w:firstLine="0"/>
              <w:jc w:val="center"/>
              <w:rPr>
                <w:sz w:val="26"/>
                <w:szCs w:val="26"/>
              </w:rPr>
            </w:pPr>
            <w:r w:rsidRPr="009D483B">
              <w:rPr>
                <w:bCs/>
                <w:sz w:val="26"/>
                <w:szCs w:val="26"/>
              </w:rPr>
              <w:t>«Общеотраслевые должности служащих третьего уровня»</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f0"/>
              <w:rPr>
                <w:rFonts w:ascii="Times New Roman" w:eastAsia="Arial Unicode MS" w:hAnsi="Times New Roman" w:cs="Times New Roman"/>
                <w:sz w:val="26"/>
                <w:szCs w:val="26"/>
              </w:rPr>
            </w:pPr>
            <w:bookmarkStart w:id="31" w:name="sub_1301"/>
            <w:proofErr w:type="gramStart"/>
            <w:r w:rsidRPr="009D483B">
              <w:rPr>
                <w:rFonts w:ascii="Times New Roman" w:eastAsia="Arial Unicode MS" w:hAnsi="Times New Roman" w:cs="Times New Roman"/>
                <w:sz w:val="26"/>
                <w:szCs w:val="26"/>
              </w:rPr>
              <w:t>Аналитик; архитектор; аудитор;</w:t>
            </w:r>
            <w:bookmarkEnd w:id="31"/>
            <w:r w:rsidRPr="009D483B">
              <w:rPr>
                <w:rFonts w:ascii="Times New Roman" w:eastAsia="Arial Unicode MS" w:hAnsi="Times New Roman" w:cs="Times New Roman"/>
                <w:sz w:val="26"/>
                <w:szCs w:val="26"/>
              </w:rPr>
              <w:t xml:space="preserve"> бухгалтер; бухгалтер-ревизор; </w:t>
            </w:r>
            <w:proofErr w:type="spellStart"/>
            <w:r w:rsidRPr="009D483B">
              <w:rPr>
                <w:rFonts w:ascii="Times New Roman" w:eastAsia="Arial Unicode MS" w:hAnsi="Times New Roman" w:cs="Times New Roman"/>
                <w:sz w:val="26"/>
                <w:szCs w:val="26"/>
              </w:rPr>
              <w:t>документовед</w:t>
            </w:r>
            <w:proofErr w:type="spellEnd"/>
            <w:r w:rsidRPr="009D483B">
              <w:rPr>
                <w:rFonts w:ascii="Times New Roman" w:eastAsia="Arial Unicode MS" w:hAnsi="Times New Roman" w:cs="Times New Roman"/>
                <w:sz w:val="26"/>
                <w:szCs w:val="26"/>
              </w:rPr>
              <w:t>; инженер; инженер по защите информации; инженер по комплектации оборудования; инженер-лаборант; инженер по метрологии; инженер по надзору за строительством;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охране окружающей среды (эколог); инженер по охране труда;</w:t>
            </w:r>
            <w:proofErr w:type="gramEnd"/>
            <w:r w:rsidRPr="009D483B">
              <w:rPr>
                <w:rFonts w:ascii="Times New Roman" w:eastAsia="Arial Unicode MS" w:hAnsi="Times New Roman" w:cs="Times New Roman"/>
                <w:sz w:val="26"/>
                <w:szCs w:val="26"/>
              </w:rPr>
              <w:t xml:space="preserve"> </w:t>
            </w:r>
            <w:proofErr w:type="gramStart"/>
            <w:r w:rsidRPr="009D483B">
              <w:rPr>
                <w:rFonts w:ascii="Times New Roman" w:eastAsia="Arial Unicode MS" w:hAnsi="Times New Roman" w:cs="Times New Roman"/>
                <w:sz w:val="26"/>
                <w:szCs w:val="26"/>
              </w:rPr>
              <w:t xml:space="preserve">инженер по подготовке кадров; инженер по ремонту; инженер-программист (программист); </w:t>
            </w:r>
            <w:proofErr w:type="spellStart"/>
            <w:r w:rsidRPr="009D483B">
              <w:rPr>
                <w:rFonts w:ascii="Times New Roman" w:eastAsia="Arial Unicode MS" w:hAnsi="Times New Roman" w:cs="Times New Roman"/>
                <w:sz w:val="26"/>
                <w:szCs w:val="26"/>
              </w:rPr>
              <w:t>инженер-электроник</w:t>
            </w:r>
            <w:proofErr w:type="spellEnd"/>
            <w:r w:rsidRPr="009D483B">
              <w:rPr>
                <w:rFonts w:ascii="Times New Roman" w:eastAsia="Arial Unicode MS" w:hAnsi="Times New Roman" w:cs="Times New Roman"/>
                <w:sz w:val="26"/>
                <w:szCs w:val="26"/>
              </w:rPr>
              <w:t xml:space="preserve"> (электроник); инженер-энергетик (энергетик); психолог; социолог; специалист по защите информации; специалист по кадрам; специалист по маркетингу; специалист по связям с общественностью;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w:t>
            </w:r>
            <w:proofErr w:type="gramEnd"/>
            <w:r w:rsidRPr="009D483B">
              <w:rPr>
                <w:rFonts w:ascii="Times New Roman" w:eastAsia="Arial Unicode MS" w:hAnsi="Times New Roman" w:cs="Times New Roman"/>
                <w:sz w:val="26"/>
                <w:szCs w:val="26"/>
              </w:rPr>
              <w:t xml:space="preserve"> экономист по материально-техническому снабжению; экономист по планированию; экономист по труду; экономист по финансовой работе; юрисконсульт</w:t>
            </w:r>
            <w:r w:rsidR="00137EEB">
              <w:rPr>
                <w:rFonts w:ascii="Times New Roman" w:eastAsia="Arial Unicode MS" w:hAnsi="Times New Roman" w:cs="Times New Roman"/>
                <w:sz w:val="26"/>
                <w:szCs w:val="26"/>
              </w:rPr>
              <w:t>; специалист по закупкам (контрактный управляющий)</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1,5082</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f0"/>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 xml:space="preserve">Должности служащих первого квалификационного уровня, по которым может устанавливаться II </w:t>
            </w:r>
            <w:proofErr w:type="spellStart"/>
            <w:r w:rsidRPr="009D483B">
              <w:rPr>
                <w:rFonts w:ascii="Times New Roman" w:eastAsia="Arial Unicode MS" w:hAnsi="Times New Roman" w:cs="Times New Roman"/>
                <w:sz w:val="26"/>
                <w:szCs w:val="26"/>
              </w:rPr>
              <w:t>внутридолжностная</w:t>
            </w:r>
            <w:proofErr w:type="spellEnd"/>
            <w:r w:rsidRPr="009D483B">
              <w:rPr>
                <w:rFonts w:ascii="Times New Roman" w:eastAsia="Arial Unicode MS" w:hAnsi="Times New Roman" w:cs="Times New Roman"/>
                <w:sz w:val="26"/>
                <w:szCs w:val="26"/>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1,5902</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f0"/>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 xml:space="preserve">Должности служащих первого квалификационного уровня, по которым может устанавливаться I </w:t>
            </w:r>
            <w:proofErr w:type="spellStart"/>
            <w:r w:rsidRPr="009D483B">
              <w:rPr>
                <w:rFonts w:ascii="Times New Roman" w:eastAsia="Arial Unicode MS" w:hAnsi="Times New Roman" w:cs="Times New Roman"/>
                <w:sz w:val="26"/>
                <w:szCs w:val="26"/>
              </w:rPr>
              <w:t>внутридолжностная</w:t>
            </w:r>
            <w:proofErr w:type="spellEnd"/>
            <w:r w:rsidRPr="009D483B">
              <w:rPr>
                <w:rFonts w:ascii="Times New Roman" w:eastAsia="Arial Unicode MS" w:hAnsi="Times New Roman" w:cs="Times New Roman"/>
                <w:sz w:val="26"/>
                <w:szCs w:val="26"/>
              </w:rPr>
              <w:t xml:space="preserve"> категория</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1,7213</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rFonts w:eastAsia="Arial Unicode MS"/>
                <w:sz w:val="26"/>
                <w:szCs w:val="26"/>
              </w:rPr>
            </w:pPr>
            <w:r w:rsidRPr="009D483B">
              <w:rPr>
                <w:rFonts w:eastAsia="Arial Unicode MS"/>
                <w:sz w:val="26"/>
                <w:szCs w:val="26"/>
              </w:rPr>
              <w:lastRenderedPageBreak/>
              <w:t>4</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rPr>
                <w:sz w:val="26"/>
                <w:szCs w:val="26"/>
              </w:rPr>
            </w:pPr>
            <w:r w:rsidRPr="009D483B">
              <w:rPr>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1,8033</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5</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rPr>
                <w:sz w:val="26"/>
                <w:szCs w:val="26"/>
              </w:rPr>
            </w:pPr>
            <w:r w:rsidRPr="009D483B">
              <w:rPr>
                <w:sz w:val="26"/>
                <w:szCs w:val="26"/>
              </w:rPr>
              <w:t>Главные специалисты в отделах, лабораториях, мастерских; заместитель главного бухгалтера, начальник отдела по организации бухгалтерского учета</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1,9344</w:t>
            </w:r>
          </w:p>
        </w:tc>
      </w:tr>
      <w:tr w:rsidR="00585352" w:rsidRPr="009D483B" w:rsidTr="00253E77">
        <w:tc>
          <w:tcPr>
            <w:tcW w:w="9747" w:type="dxa"/>
            <w:gridSpan w:val="3"/>
            <w:tcBorders>
              <w:top w:val="single" w:sz="4" w:space="0" w:color="auto"/>
              <w:left w:val="single" w:sz="4" w:space="0" w:color="auto"/>
              <w:bottom w:val="single" w:sz="4" w:space="0" w:color="auto"/>
              <w:right w:val="single" w:sz="4" w:space="0" w:color="auto"/>
            </w:tcBorders>
          </w:tcPr>
          <w:p w:rsidR="009D483B" w:rsidRDefault="00585352" w:rsidP="009D483B">
            <w:pPr>
              <w:spacing w:before="0" w:after="0"/>
              <w:ind w:firstLine="0"/>
              <w:jc w:val="center"/>
              <w:rPr>
                <w:rFonts w:eastAsia="Arial Unicode MS"/>
                <w:bCs/>
                <w:sz w:val="26"/>
                <w:szCs w:val="26"/>
              </w:rPr>
            </w:pPr>
            <w:bookmarkStart w:id="32" w:name="sub_1400"/>
            <w:r w:rsidRPr="009D483B">
              <w:rPr>
                <w:rFonts w:eastAsia="Arial Unicode MS"/>
                <w:bCs/>
                <w:sz w:val="26"/>
                <w:szCs w:val="26"/>
              </w:rPr>
              <w:t>Профессиональная квалификационная группа</w:t>
            </w:r>
          </w:p>
          <w:p w:rsidR="00585352" w:rsidRPr="009D483B" w:rsidRDefault="00585352" w:rsidP="009D483B">
            <w:pPr>
              <w:spacing w:before="0" w:after="0"/>
              <w:ind w:firstLine="0"/>
              <w:jc w:val="center"/>
              <w:rPr>
                <w:rFonts w:eastAsia="Arial Unicode MS"/>
                <w:sz w:val="26"/>
                <w:szCs w:val="26"/>
              </w:rPr>
            </w:pPr>
            <w:r w:rsidRPr="009D483B">
              <w:rPr>
                <w:rFonts w:eastAsia="Arial Unicode MS"/>
                <w:bCs/>
                <w:sz w:val="26"/>
                <w:szCs w:val="26"/>
              </w:rPr>
              <w:t>«Общеотраслевые должности</w:t>
            </w:r>
            <w:bookmarkEnd w:id="32"/>
            <w:r w:rsidRPr="009D483B">
              <w:rPr>
                <w:rFonts w:eastAsia="Arial Unicode MS"/>
                <w:bCs/>
                <w:sz w:val="26"/>
                <w:szCs w:val="26"/>
              </w:rPr>
              <w:t xml:space="preserve"> служащих четвертого уровня»</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center"/>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1</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ConsPlusCell"/>
              <w:jc w:val="both"/>
              <w:rPr>
                <w:rFonts w:ascii="Times New Roman" w:eastAsia="Arial Unicode MS" w:hAnsi="Times New Roman" w:cs="Times New Roman"/>
                <w:sz w:val="26"/>
                <w:szCs w:val="26"/>
              </w:rPr>
            </w:pPr>
            <w:proofErr w:type="gramStart"/>
            <w:r w:rsidRPr="009D483B">
              <w:rPr>
                <w:rFonts w:ascii="Times New Roman" w:eastAsia="Arial Unicode MS" w:hAnsi="Times New Roman" w:cs="Times New Roman"/>
                <w:sz w:val="26"/>
                <w:szCs w:val="26"/>
              </w:rPr>
              <w:t>Начальник отдела, начальник отдела информации; начальник отдела кадров (спецотдела и др.); начальник отдела капитального строительства; начальник отдела контроля качества;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подготовки кадров; начальник отдела социального развития; начальник отдела стандартизации; начальник планово-экономического отдела;</w:t>
            </w:r>
            <w:proofErr w:type="gramEnd"/>
            <w:r w:rsidRPr="009D483B">
              <w:rPr>
                <w:rFonts w:ascii="Times New Roman" w:eastAsia="Arial Unicode MS" w:hAnsi="Times New Roman" w:cs="Times New Roman"/>
                <w:sz w:val="26"/>
                <w:szCs w:val="26"/>
              </w:rPr>
              <w:t xml:space="preserve"> начальник финансового отдела; начальник юридического отдела начальник  отдела безопасности</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2,001</w:t>
            </w:r>
          </w:p>
        </w:tc>
      </w:tr>
      <w:tr w:rsidR="00585352" w:rsidRPr="009D483B" w:rsidTr="00253E77">
        <w:tc>
          <w:tcPr>
            <w:tcW w:w="13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f0"/>
              <w:rPr>
                <w:rFonts w:ascii="Times New Roman" w:eastAsia="Arial Unicode MS" w:hAnsi="Times New Roman" w:cs="Times New Roman"/>
                <w:sz w:val="26"/>
                <w:szCs w:val="26"/>
              </w:rPr>
            </w:pPr>
            <w:bookmarkStart w:id="33" w:name="sub_1402"/>
            <w:proofErr w:type="gramStart"/>
            <w:r w:rsidRPr="009D483B">
              <w:rPr>
                <w:rFonts w:ascii="Times New Roman" w:eastAsia="Arial Unicode MS" w:hAnsi="Times New Roman" w:cs="Times New Roman"/>
                <w:sz w:val="26"/>
                <w:szCs w:val="26"/>
              </w:rPr>
              <w:t>Главный</w:t>
            </w:r>
            <w:r w:rsidRPr="009D483B">
              <w:rPr>
                <w:rStyle w:val="af1"/>
                <w:rFonts w:ascii="Times New Roman" w:eastAsia="Arial Unicode MS" w:hAnsi="Times New Roman" w:cs="Times New Roman"/>
                <w:sz w:val="26"/>
                <w:szCs w:val="26"/>
              </w:rPr>
              <w:footnoteReference w:id="2"/>
            </w:r>
            <w:r w:rsidRPr="009D483B">
              <w:rPr>
                <w:rFonts w:ascii="Times New Roman" w:hAnsi="Times New Roman" w:cs="Times New Roman"/>
                <w:sz w:val="26"/>
                <w:szCs w:val="26"/>
              </w:rPr>
              <w:t xml:space="preserve"> </w:t>
            </w:r>
            <w:r w:rsidRPr="009D483B">
              <w:rPr>
                <w:rFonts w:ascii="Times New Roman" w:eastAsia="Arial Unicode MS" w:hAnsi="Times New Roman" w:cs="Times New Roman"/>
                <w:sz w:val="26"/>
                <w:szCs w:val="26"/>
              </w:rPr>
              <w:t>(аналитик, диспетчер,</w:t>
            </w:r>
            <w:bookmarkEnd w:id="33"/>
            <w:r w:rsidRPr="009D483B">
              <w:rPr>
                <w:rFonts w:ascii="Times New Roman" w:eastAsia="Arial Unicode MS" w:hAnsi="Times New Roman" w:cs="Times New Roman"/>
                <w:sz w:val="26"/>
                <w:szCs w:val="26"/>
              </w:rPr>
              <w:t xml:space="preserve"> конструктор, метролог, механик, сварщик, специалист по защите информации, энергетик); заведующий медицинским складом мобилизационного резерва</w:t>
            </w:r>
            <w:proofErr w:type="gramEnd"/>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pStyle w:val="a5"/>
              <w:spacing w:before="0" w:beforeAutospacing="0" w:after="0" w:afterAutospacing="0"/>
              <w:ind w:firstLine="0"/>
              <w:jc w:val="center"/>
              <w:rPr>
                <w:sz w:val="26"/>
                <w:szCs w:val="26"/>
              </w:rPr>
            </w:pPr>
            <w:r w:rsidRPr="009D483B">
              <w:rPr>
                <w:sz w:val="26"/>
                <w:szCs w:val="26"/>
              </w:rPr>
              <w:t>2,1639</w:t>
            </w:r>
          </w:p>
        </w:tc>
      </w:tr>
      <w:tr w:rsidR="00585352" w:rsidRPr="009D483B" w:rsidTr="00253E77">
        <w:tc>
          <w:tcPr>
            <w:tcW w:w="1384" w:type="dxa"/>
            <w:vMerge w:val="restart"/>
            <w:tcBorders>
              <w:top w:val="single" w:sz="4" w:space="0" w:color="auto"/>
              <w:left w:val="single" w:sz="4" w:space="0" w:color="auto"/>
              <w:right w:val="single" w:sz="4" w:space="0" w:color="auto"/>
            </w:tcBorders>
          </w:tcPr>
          <w:p w:rsidR="00585352" w:rsidRPr="009D483B" w:rsidRDefault="00585352" w:rsidP="009D483B">
            <w:pPr>
              <w:pStyle w:val="ConsPlusCell"/>
              <w:jc w:val="center"/>
              <w:rPr>
                <w:rFonts w:ascii="Times New Roman" w:eastAsia="Arial Unicode MS" w:hAnsi="Times New Roman" w:cs="Times New Roman"/>
                <w:sz w:val="26"/>
                <w:szCs w:val="26"/>
              </w:rPr>
            </w:pPr>
            <w:r w:rsidRPr="009D483B">
              <w:rPr>
                <w:rFonts w:ascii="Times New Roman" w:eastAsia="Arial Unicode MS" w:hAnsi="Times New Roman" w:cs="Times New Roman"/>
                <w:sz w:val="26"/>
                <w:szCs w:val="26"/>
              </w:rPr>
              <w:t>3</w:t>
            </w: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rPr>
                <w:sz w:val="26"/>
                <w:szCs w:val="26"/>
              </w:rPr>
            </w:pPr>
            <w:r w:rsidRPr="009D483B">
              <w:rPr>
                <w:sz w:val="26"/>
                <w:szCs w:val="26"/>
              </w:rPr>
              <w:t xml:space="preserve">Директор (начальник, </w:t>
            </w:r>
            <w:proofErr w:type="gramStart"/>
            <w:r w:rsidRPr="009D483B">
              <w:rPr>
                <w:sz w:val="26"/>
                <w:szCs w:val="26"/>
              </w:rPr>
              <w:t>заведующий) филиала</w:t>
            </w:r>
            <w:proofErr w:type="gramEnd"/>
            <w:r w:rsidRPr="009D483B">
              <w:rPr>
                <w:sz w:val="26"/>
                <w:szCs w:val="26"/>
              </w:rPr>
              <w:t>, другого обособленного структурного подразделения</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sz w:val="26"/>
                <w:szCs w:val="26"/>
              </w:rPr>
            </w:pPr>
            <w:r w:rsidRPr="009D483B">
              <w:rPr>
                <w:sz w:val="26"/>
                <w:szCs w:val="26"/>
              </w:rPr>
              <w:t>2,2131</w:t>
            </w:r>
          </w:p>
        </w:tc>
      </w:tr>
      <w:tr w:rsidR="00585352" w:rsidRPr="009D483B" w:rsidTr="00253E77">
        <w:tc>
          <w:tcPr>
            <w:tcW w:w="1384" w:type="dxa"/>
            <w:vMerge/>
            <w:tcBorders>
              <w:left w:val="single" w:sz="4" w:space="0" w:color="auto"/>
              <w:right w:val="single" w:sz="4" w:space="0" w:color="auto"/>
            </w:tcBorders>
          </w:tcPr>
          <w:p w:rsidR="00585352" w:rsidRPr="009D483B" w:rsidRDefault="00585352" w:rsidP="009D483B">
            <w:pPr>
              <w:pStyle w:val="ConsPlusCell"/>
              <w:rPr>
                <w:rFonts w:ascii="Times New Roman" w:eastAsia="Arial Unicode MS" w:hAnsi="Times New Roman" w:cs="Times New Roman"/>
                <w:sz w:val="26"/>
                <w:szCs w:val="26"/>
              </w:rPr>
            </w:pP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rPr>
                <w:sz w:val="26"/>
                <w:szCs w:val="26"/>
              </w:rPr>
            </w:pPr>
            <w:r w:rsidRPr="009D483B">
              <w:rPr>
                <w:sz w:val="26"/>
                <w:szCs w:val="26"/>
              </w:rPr>
              <w:t>Директор (начальник, заведующий) методическим кабинетом, учебно-методическим кабинетом (центром)</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sz w:val="26"/>
                <w:szCs w:val="26"/>
              </w:rPr>
            </w:pPr>
            <w:r w:rsidRPr="009D483B">
              <w:rPr>
                <w:sz w:val="26"/>
                <w:szCs w:val="26"/>
              </w:rPr>
              <w:t>4,0000</w:t>
            </w:r>
          </w:p>
        </w:tc>
      </w:tr>
      <w:tr w:rsidR="00585352" w:rsidRPr="009D483B" w:rsidTr="00253E77">
        <w:tc>
          <w:tcPr>
            <w:tcW w:w="1384" w:type="dxa"/>
            <w:vMerge/>
            <w:tcBorders>
              <w:left w:val="single" w:sz="4" w:space="0" w:color="auto"/>
              <w:bottom w:val="single" w:sz="4" w:space="0" w:color="auto"/>
              <w:right w:val="single" w:sz="4" w:space="0" w:color="auto"/>
            </w:tcBorders>
          </w:tcPr>
          <w:p w:rsidR="00585352" w:rsidRPr="009D483B" w:rsidRDefault="00585352" w:rsidP="009D483B">
            <w:pPr>
              <w:pStyle w:val="ConsPlusCell"/>
              <w:rPr>
                <w:rFonts w:ascii="Times New Roman" w:eastAsia="Arial Unicode MS" w:hAnsi="Times New Roman" w:cs="Times New Roman"/>
                <w:sz w:val="26"/>
                <w:szCs w:val="26"/>
              </w:rPr>
            </w:pPr>
          </w:p>
        </w:tc>
        <w:tc>
          <w:tcPr>
            <w:tcW w:w="6379"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rPr>
                <w:sz w:val="26"/>
                <w:szCs w:val="26"/>
              </w:rPr>
            </w:pPr>
            <w:r w:rsidRPr="009D483B">
              <w:rPr>
                <w:sz w:val="26"/>
                <w:szCs w:val="26"/>
              </w:rPr>
              <w:t xml:space="preserve">Председатель (начальник, заведующий) </w:t>
            </w:r>
            <w:proofErr w:type="spellStart"/>
            <w:r w:rsidRPr="009D483B">
              <w:rPr>
                <w:sz w:val="26"/>
                <w:szCs w:val="26"/>
              </w:rPr>
              <w:t>психолого-медико-педагогической</w:t>
            </w:r>
            <w:proofErr w:type="spellEnd"/>
            <w:r w:rsidRPr="009D483B">
              <w:rPr>
                <w:sz w:val="26"/>
                <w:szCs w:val="26"/>
              </w:rPr>
              <w:t xml:space="preserve"> комиссии</w:t>
            </w:r>
          </w:p>
        </w:tc>
        <w:tc>
          <w:tcPr>
            <w:tcW w:w="1984" w:type="dxa"/>
            <w:tcBorders>
              <w:top w:val="single" w:sz="4" w:space="0" w:color="auto"/>
              <w:left w:val="single" w:sz="4" w:space="0" w:color="auto"/>
              <w:bottom w:val="single" w:sz="4" w:space="0" w:color="auto"/>
              <w:right w:val="single" w:sz="4" w:space="0" w:color="auto"/>
            </w:tcBorders>
          </w:tcPr>
          <w:p w:rsidR="00585352" w:rsidRPr="009D483B" w:rsidRDefault="00585352" w:rsidP="009D483B">
            <w:pPr>
              <w:spacing w:before="0" w:after="0"/>
              <w:ind w:firstLine="0"/>
              <w:jc w:val="center"/>
              <w:rPr>
                <w:sz w:val="26"/>
                <w:szCs w:val="26"/>
              </w:rPr>
            </w:pPr>
            <w:r w:rsidRPr="009D483B">
              <w:rPr>
                <w:sz w:val="26"/>
                <w:szCs w:val="26"/>
              </w:rPr>
              <w:t>3,0000</w:t>
            </w:r>
          </w:p>
        </w:tc>
      </w:tr>
    </w:tbl>
    <w:p w:rsidR="00F36591" w:rsidRPr="00F36591" w:rsidRDefault="00F36591" w:rsidP="00585352"/>
    <w:p w:rsidR="009D483B" w:rsidRDefault="009D483B">
      <w:pPr>
        <w:rPr>
          <w:sz w:val="28"/>
          <w:szCs w:val="28"/>
        </w:rPr>
      </w:pPr>
      <w:r>
        <w:rPr>
          <w:sz w:val="28"/>
          <w:szCs w:val="28"/>
        </w:rPr>
        <w:br w:type="page"/>
      </w:r>
    </w:p>
    <w:p w:rsidR="009D483B" w:rsidRPr="00090BBB" w:rsidRDefault="009D483B" w:rsidP="009D483B">
      <w:pPr>
        <w:pStyle w:val="3"/>
        <w:keepNext w:val="0"/>
        <w:spacing w:before="0" w:after="0"/>
        <w:ind w:left="4536" w:firstLine="0"/>
        <w:jc w:val="both"/>
        <w:rPr>
          <w:rFonts w:ascii="Times New Roman" w:hAnsi="Times New Roman"/>
          <w:b w:val="0"/>
          <w:sz w:val="24"/>
          <w:szCs w:val="24"/>
        </w:rPr>
      </w:pPr>
      <w:bookmarkStart w:id="34" w:name="_Toc264300701"/>
      <w:bookmarkStart w:id="35" w:name="_Toc289777412"/>
      <w:bookmarkStart w:id="36" w:name="_Toc295294767"/>
      <w:r w:rsidRPr="00090BBB">
        <w:rPr>
          <w:rFonts w:ascii="Times New Roman" w:hAnsi="Times New Roman"/>
          <w:b w:val="0"/>
          <w:sz w:val="24"/>
          <w:szCs w:val="24"/>
        </w:rPr>
        <w:lastRenderedPageBreak/>
        <w:t xml:space="preserve">Приложение </w:t>
      </w:r>
      <w:r>
        <w:rPr>
          <w:rFonts w:ascii="Times New Roman" w:hAnsi="Times New Roman"/>
          <w:b w:val="0"/>
          <w:sz w:val="24"/>
          <w:szCs w:val="24"/>
        </w:rPr>
        <w:t>3</w:t>
      </w:r>
    </w:p>
    <w:p w:rsidR="009D483B" w:rsidRPr="00090BBB" w:rsidRDefault="009D483B" w:rsidP="009D483B">
      <w:pPr>
        <w:pStyle w:val="3"/>
        <w:keepNext w:val="0"/>
        <w:spacing w:before="0" w:after="0"/>
        <w:ind w:left="4536" w:firstLine="0"/>
        <w:jc w:val="both"/>
        <w:rPr>
          <w:rFonts w:ascii="Times New Roman" w:hAnsi="Times New Roman"/>
          <w:b w:val="0"/>
          <w:sz w:val="24"/>
          <w:szCs w:val="24"/>
        </w:rPr>
      </w:pPr>
      <w:r w:rsidRPr="00090BBB">
        <w:rPr>
          <w:rFonts w:ascii="Times New Roman" w:hAnsi="Times New Roman"/>
          <w:b w:val="0"/>
          <w:sz w:val="24"/>
          <w:szCs w:val="24"/>
        </w:rPr>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9D483B" w:rsidRPr="00745DC9" w:rsidRDefault="009D483B" w:rsidP="00597C0F">
      <w:pPr>
        <w:pStyle w:val="3"/>
        <w:keepNext w:val="0"/>
        <w:ind w:firstLine="0"/>
        <w:rPr>
          <w:rStyle w:val="ab"/>
          <w:b w:val="0"/>
        </w:rPr>
      </w:pPr>
      <w:r w:rsidRPr="00745DC9">
        <w:rPr>
          <w:rFonts w:ascii="Times New Roman" w:hAnsi="Times New Roman"/>
          <w:b w:val="0"/>
          <w:sz w:val="28"/>
          <w:szCs w:val="28"/>
        </w:rPr>
        <w:t>1. Межуровневые коэффициенты для определения окладов</w:t>
      </w:r>
      <w:bookmarkEnd w:id="34"/>
      <w:r w:rsidRPr="00745DC9">
        <w:rPr>
          <w:rFonts w:ascii="Times New Roman" w:hAnsi="Times New Roman"/>
          <w:b w:val="0"/>
          <w:sz w:val="28"/>
          <w:szCs w:val="28"/>
        </w:rPr>
        <w:t xml:space="preserve"> по должностям рабочих культуры</w:t>
      </w:r>
      <w:bookmarkEnd w:id="35"/>
      <w:bookmarkEnd w:id="36"/>
      <w:r w:rsidRPr="00745DC9">
        <w:rPr>
          <w:rFonts w:ascii="Times New Roman" w:hAnsi="Times New Roman"/>
          <w:b w:val="0"/>
          <w:sz w:val="28"/>
          <w:szCs w:val="28"/>
        </w:rPr>
        <w:t>, искусства и кинематографии</w:t>
      </w:r>
    </w:p>
    <w:tbl>
      <w:tblPr>
        <w:tblW w:w="9747" w:type="dxa"/>
        <w:tblLayout w:type="fixed"/>
        <w:tblLook w:val="01E0"/>
      </w:tblPr>
      <w:tblGrid>
        <w:gridCol w:w="1384"/>
        <w:gridCol w:w="6379"/>
        <w:gridCol w:w="1984"/>
      </w:tblGrid>
      <w:tr w:rsidR="00745DC9" w:rsidRPr="006F4E89" w:rsidTr="00253E77">
        <w:trPr>
          <w:tblHeader/>
        </w:trPr>
        <w:tc>
          <w:tcPr>
            <w:tcW w:w="1384" w:type="dxa"/>
            <w:tcBorders>
              <w:top w:val="single" w:sz="4" w:space="0" w:color="auto"/>
              <w:left w:val="single" w:sz="4" w:space="0" w:color="auto"/>
              <w:bottom w:val="single" w:sz="4" w:space="0" w:color="auto"/>
              <w:right w:val="single" w:sz="4" w:space="0" w:color="auto"/>
            </w:tcBorders>
            <w:vAlign w:val="center"/>
          </w:tcPr>
          <w:p w:rsidR="00745DC9" w:rsidRPr="006F4E89" w:rsidRDefault="00745DC9" w:rsidP="00745DC9">
            <w:pPr>
              <w:pStyle w:val="a5"/>
              <w:spacing w:before="0" w:beforeAutospacing="0" w:after="0" w:afterAutospacing="0"/>
              <w:ind w:firstLine="0"/>
              <w:jc w:val="center"/>
            </w:pPr>
            <w:proofErr w:type="spellStart"/>
            <w:r w:rsidRPr="006F4E89">
              <w:t>Квали-фикацион-ный</w:t>
            </w:r>
            <w:proofErr w:type="spellEnd"/>
            <w:r w:rsidRPr="006F4E89">
              <w:t xml:space="preserve"> уровень</w:t>
            </w:r>
          </w:p>
        </w:tc>
        <w:tc>
          <w:tcPr>
            <w:tcW w:w="6379" w:type="dxa"/>
            <w:tcBorders>
              <w:top w:val="single" w:sz="4" w:space="0" w:color="auto"/>
              <w:left w:val="single" w:sz="4" w:space="0" w:color="auto"/>
              <w:bottom w:val="single" w:sz="4" w:space="0" w:color="auto"/>
              <w:right w:val="single" w:sz="4" w:space="0" w:color="auto"/>
            </w:tcBorders>
            <w:vAlign w:val="center"/>
          </w:tcPr>
          <w:p w:rsidR="00745DC9" w:rsidRPr="006F4E89" w:rsidRDefault="00745DC9" w:rsidP="00745DC9">
            <w:pPr>
              <w:pStyle w:val="a5"/>
              <w:spacing w:before="0" w:beforeAutospacing="0" w:after="0" w:afterAutospacing="0"/>
              <w:ind w:firstLine="0"/>
              <w:jc w:val="center"/>
            </w:pPr>
            <w:r w:rsidRPr="006F4E89">
              <w:t>Наименование должности (профессии)</w:t>
            </w:r>
          </w:p>
        </w:tc>
        <w:tc>
          <w:tcPr>
            <w:tcW w:w="1984" w:type="dxa"/>
            <w:tcBorders>
              <w:top w:val="single" w:sz="4" w:space="0" w:color="auto"/>
              <w:left w:val="single" w:sz="4" w:space="0" w:color="auto"/>
              <w:bottom w:val="single" w:sz="4" w:space="0" w:color="auto"/>
              <w:right w:val="single" w:sz="4" w:space="0" w:color="auto"/>
            </w:tcBorders>
            <w:vAlign w:val="center"/>
          </w:tcPr>
          <w:p w:rsidR="00745DC9" w:rsidRPr="006F4E89" w:rsidRDefault="00745DC9" w:rsidP="00745DC9">
            <w:pPr>
              <w:pStyle w:val="a5"/>
              <w:spacing w:before="0" w:beforeAutospacing="0" w:after="0" w:afterAutospacing="0"/>
              <w:ind w:firstLine="0"/>
              <w:jc w:val="center"/>
            </w:pPr>
            <w:r w:rsidRPr="006F4E89">
              <w:t>Межуровневые коэффициенты</w:t>
            </w:r>
          </w:p>
        </w:tc>
      </w:tr>
      <w:tr w:rsidR="009D483B" w:rsidRPr="006F4E89" w:rsidTr="00253E77">
        <w:tc>
          <w:tcPr>
            <w:tcW w:w="9747" w:type="dxa"/>
            <w:gridSpan w:val="3"/>
            <w:tcBorders>
              <w:top w:val="single" w:sz="4" w:space="0" w:color="auto"/>
              <w:left w:val="single" w:sz="4" w:space="0" w:color="auto"/>
              <w:bottom w:val="single" w:sz="4" w:space="0" w:color="auto"/>
              <w:right w:val="single" w:sz="4" w:space="0" w:color="auto"/>
            </w:tcBorders>
          </w:tcPr>
          <w:p w:rsidR="00E95F5B" w:rsidRPr="006F4E89" w:rsidRDefault="009D483B" w:rsidP="00E95F5B">
            <w:pPr>
              <w:pStyle w:val="a5"/>
              <w:spacing w:before="0" w:beforeAutospacing="0" w:after="0" w:afterAutospacing="0"/>
              <w:ind w:firstLine="0"/>
              <w:jc w:val="center"/>
              <w:rPr>
                <w:sz w:val="26"/>
                <w:szCs w:val="26"/>
              </w:rPr>
            </w:pPr>
            <w:r w:rsidRPr="006F4E89">
              <w:rPr>
                <w:sz w:val="26"/>
                <w:szCs w:val="26"/>
              </w:rPr>
              <w:t>Профессиональная квалификационная группа</w:t>
            </w:r>
          </w:p>
          <w:p w:rsidR="009D483B" w:rsidRPr="006F4E89" w:rsidRDefault="009D483B" w:rsidP="00E95F5B">
            <w:pPr>
              <w:pStyle w:val="a5"/>
              <w:spacing w:before="0" w:beforeAutospacing="0" w:after="0" w:afterAutospacing="0"/>
              <w:ind w:firstLine="0"/>
              <w:jc w:val="center"/>
              <w:rPr>
                <w:sz w:val="26"/>
                <w:szCs w:val="26"/>
              </w:rPr>
            </w:pPr>
            <w:r w:rsidRPr="006F4E89">
              <w:rPr>
                <w:sz w:val="26"/>
                <w:szCs w:val="26"/>
              </w:rPr>
              <w:t xml:space="preserve">«Профессии рабочих культуры, искусства и кинематографии первого уровня» </w:t>
            </w:r>
          </w:p>
        </w:tc>
      </w:tr>
      <w:tr w:rsidR="009D483B" w:rsidRPr="006F4E89" w:rsidTr="00253E77">
        <w:tc>
          <w:tcPr>
            <w:tcW w:w="1384"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rPr>
                <w:sz w:val="26"/>
                <w:szCs w:val="26"/>
              </w:rPr>
            </w:pPr>
          </w:p>
        </w:tc>
        <w:tc>
          <w:tcPr>
            <w:tcW w:w="6379"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pStyle w:val="a5"/>
              <w:spacing w:before="0" w:beforeAutospacing="0" w:after="0" w:afterAutospacing="0"/>
              <w:ind w:firstLine="0"/>
              <w:rPr>
                <w:sz w:val="26"/>
                <w:szCs w:val="26"/>
              </w:rPr>
            </w:pPr>
            <w:proofErr w:type="gramStart"/>
            <w:r w:rsidRPr="006F4E89">
              <w:rPr>
                <w:sz w:val="26"/>
                <w:szCs w:val="26"/>
              </w:rPr>
              <w:t xml:space="preserve">Бутафор; костюмер; маляр по отделке декораций; осветитель; реквизитор; установщик декораций;  пиротехник; </w:t>
            </w:r>
            <w:proofErr w:type="spellStart"/>
            <w:r w:rsidRPr="006F4E89">
              <w:rPr>
                <w:sz w:val="26"/>
                <w:szCs w:val="26"/>
              </w:rPr>
              <w:t>фильмотекарь</w:t>
            </w:r>
            <w:proofErr w:type="spellEnd"/>
            <w:r w:rsidRPr="006F4E89">
              <w:rPr>
                <w:sz w:val="26"/>
                <w:szCs w:val="26"/>
              </w:rPr>
              <w:t xml:space="preserve">; </w:t>
            </w:r>
            <w:proofErr w:type="spellStart"/>
            <w:r w:rsidRPr="006F4E89">
              <w:rPr>
                <w:sz w:val="26"/>
                <w:szCs w:val="26"/>
              </w:rPr>
              <w:t>фототекарь</w:t>
            </w:r>
            <w:proofErr w:type="spellEnd"/>
            <w:r w:rsidRPr="006F4E89">
              <w:rPr>
                <w:sz w:val="26"/>
                <w:szCs w:val="26"/>
              </w:rPr>
              <w:t xml:space="preserve">; киномеханик; </w:t>
            </w:r>
            <w:proofErr w:type="spellStart"/>
            <w:r w:rsidRPr="006F4E89">
              <w:rPr>
                <w:sz w:val="26"/>
                <w:szCs w:val="26"/>
              </w:rPr>
              <w:t>фильмопроверщик</w:t>
            </w:r>
            <w:proofErr w:type="spellEnd"/>
            <w:r w:rsidRPr="006F4E89">
              <w:rPr>
                <w:sz w:val="26"/>
                <w:szCs w:val="26"/>
              </w:rPr>
              <w:t>; дежурный зала игральных автоматов; аттракционов и тира; машинист сцены; монтировщик сцены; униформист; столяр по изготовлению декораций;</w:t>
            </w:r>
            <w:r w:rsidR="009C634D">
              <w:rPr>
                <w:sz w:val="26"/>
                <w:szCs w:val="26"/>
              </w:rPr>
              <w:t xml:space="preserve"> </w:t>
            </w:r>
            <w:r w:rsidRPr="006F4E89">
              <w:rPr>
                <w:sz w:val="26"/>
                <w:szCs w:val="26"/>
              </w:rPr>
              <w:t>установщик ладовых пластин</w:t>
            </w:r>
            <w:r w:rsidR="004A76CE">
              <w:rPr>
                <w:sz w:val="26"/>
                <w:szCs w:val="26"/>
              </w:rPr>
              <w:t>; техник</w:t>
            </w:r>
            <w:proofErr w:type="gramEnd"/>
          </w:p>
        </w:tc>
        <w:tc>
          <w:tcPr>
            <w:tcW w:w="1984"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spacing w:before="0" w:after="0"/>
              <w:ind w:firstLine="0"/>
              <w:jc w:val="center"/>
              <w:rPr>
                <w:rFonts w:eastAsia="Arial Unicode MS"/>
                <w:sz w:val="26"/>
                <w:szCs w:val="26"/>
              </w:rPr>
            </w:pPr>
            <w:r w:rsidRPr="006F4E89">
              <w:rPr>
                <w:rFonts w:eastAsia="Arial Unicode MS"/>
                <w:sz w:val="26"/>
                <w:szCs w:val="26"/>
              </w:rPr>
              <w:t>1,1115</w:t>
            </w:r>
          </w:p>
        </w:tc>
      </w:tr>
      <w:tr w:rsidR="009D483B" w:rsidRPr="006F4E89" w:rsidTr="00253E77">
        <w:tc>
          <w:tcPr>
            <w:tcW w:w="9747" w:type="dxa"/>
            <w:gridSpan w:val="3"/>
            <w:tcBorders>
              <w:top w:val="single" w:sz="4" w:space="0" w:color="auto"/>
              <w:left w:val="single" w:sz="4" w:space="0" w:color="auto"/>
              <w:bottom w:val="single" w:sz="4" w:space="0" w:color="auto"/>
              <w:right w:val="single" w:sz="4" w:space="0" w:color="auto"/>
            </w:tcBorders>
          </w:tcPr>
          <w:p w:rsidR="00E95F5B" w:rsidRPr="006F4E89" w:rsidRDefault="009D483B" w:rsidP="00745DC9">
            <w:pPr>
              <w:pStyle w:val="a5"/>
              <w:spacing w:before="0" w:beforeAutospacing="0" w:after="0" w:afterAutospacing="0"/>
              <w:ind w:firstLine="0"/>
              <w:jc w:val="center"/>
              <w:rPr>
                <w:sz w:val="26"/>
                <w:szCs w:val="26"/>
              </w:rPr>
            </w:pPr>
            <w:r w:rsidRPr="006F4E89">
              <w:rPr>
                <w:sz w:val="26"/>
                <w:szCs w:val="26"/>
              </w:rPr>
              <w:t>Профессио</w:t>
            </w:r>
            <w:r w:rsidR="00E95F5B" w:rsidRPr="006F4E89">
              <w:rPr>
                <w:sz w:val="26"/>
                <w:szCs w:val="26"/>
              </w:rPr>
              <w:t>нальная квалификационная группа</w:t>
            </w:r>
          </w:p>
          <w:p w:rsidR="009D483B" w:rsidRPr="006F4E89" w:rsidRDefault="009D483B" w:rsidP="00745DC9">
            <w:pPr>
              <w:pStyle w:val="a5"/>
              <w:spacing w:before="0" w:beforeAutospacing="0" w:after="0" w:afterAutospacing="0"/>
              <w:ind w:firstLine="0"/>
              <w:jc w:val="center"/>
              <w:rPr>
                <w:sz w:val="26"/>
                <w:szCs w:val="26"/>
              </w:rPr>
            </w:pPr>
            <w:r w:rsidRPr="006F4E89">
              <w:rPr>
                <w:sz w:val="26"/>
                <w:szCs w:val="26"/>
              </w:rPr>
              <w:t>«Профессии рабочих культуры, искусства и кинематографии второго уровня»</w:t>
            </w:r>
          </w:p>
        </w:tc>
      </w:tr>
      <w:tr w:rsidR="009D483B" w:rsidRPr="006F4E89" w:rsidTr="00253E77">
        <w:tc>
          <w:tcPr>
            <w:tcW w:w="1384" w:type="dxa"/>
            <w:tcBorders>
              <w:top w:val="single" w:sz="4" w:space="0" w:color="auto"/>
              <w:left w:val="single" w:sz="4" w:space="0" w:color="auto"/>
              <w:bottom w:val="single" w:sz="4" w:space="0" w:color="auto"/>
              <w:right w:val="single" w:sz="4" w:space="0" w:color="auto"/>
            </w:tcBorders>
          </w:tcPr>
          <w:p w:rsidR="009D483B" w:rsidRPr="006F4E89" w:rsidRDefault="009D483B" w:rsidP="006F4E89">
            <w:pPr>
              <w:pStyle w:val="af2"/>
              <w:jc w:val="center"/>
              <w:rPr>
                <w:rFonts w:ascii="Times New Roman" w:eastAsia="Arial Unicode MS" w:hAnsi="Times New Roman"/>
                <w:sz w:val="26"/>
                <w:szCs w:val="26"/>
                <w:lang w:val="ru-RU"/>
              </w:rPr>
            </w:pPr>
            <w:r w:rsidRPr="006F4E89">
              <w:rPr>
                <w:rFonts w:ascii="Times New Roman" w:eastAsia="Arial Unicode MS" w:hAnsi="Times New Roman"/>
                <w:sz w:val="26"/>
                <w:szCs w:val="26"/>
                <w:lang w:val="ru-RU"/>
              </w:rPr>
              <w:t>1</w:t>
            </w:r>
          </w:p>
        </w:tc>
        <w:tc>
          <w:tcPr>
            <w:tcW w:w="6379" w:type="dxa"/>
            <w:tcBorders>
              <w:top w:val="single" w:sz="4" w:space="0" w:color="auto"/>
              <w:left w:val="single" w:sz="4" w:space="0" w:color="auto"/>
              <w:bottom w:val="single" w:sz="4" w:space="0" w:color="auto"/>
              <w:right w:val="single" w:sz="4" w:space="0" w:color="auto"/>
            </w:tcBorders>
          </w:tcPr>
          <w:p w:rsidR="009D483B" w:rsidRPr="00405864" w:rsidRDefault="006F4E89" w:rsidP="009C634D">
            <w:pPr>
              <w:pStyle w:val="af2"/>
              <w:jc w:val="both"/>
              <w:rPr>
                <w:rFonts w:ascii="Times New Roman" w:eastAsia="Arial Unicode MS" w:hAnsi="Times New Roman"/>
                <w:sz w:val="26"/>
                <w:szCs w:val="26"/>
                <w:lang w:val="ru-RU"/>
              </w:rPr>
            </w:pPr>
            <w:proofErr w:type="spellStart"/>
            <w:r w:rsidRPr="00405864">
              <w:rPr>
                <w:rFonts w:ascii="Times New Roman" w:eastAsia="Arial Unicode MS" w:hAnsi="Times New Roman"/>
                <w:sz w:val="26"/>
                <w:szCs w:val="26"/>
                <w:lang w:val="ru-RU"/>
              </w:rPr>
              <w:t>Ф</w:t>
            </w:r>
            <w:r w:rsidR="009D483B" w:rsidRPr="00405864">
              <w:rPr>
                <w:rFonts w:ascii="Times New Roman" w:eastAsia="Arial Unicode MS" w:hAnsi="Times New Roman"/>
                <w:sz w:val="26"/>
                <w:szCs w:val="26"/>
                <w:lang w:val="ru-RU"/>
              </w:rPr>
              <w:t>онотекарь</w:t>
            </w:r>
            <w:proofErr w:type="spellEnd"/>
            <w:r w:rsidR="009D483B" w:rsidRPr="00405864">
              <w:rPr>
                <w:rFonts w:ascii="Times New Roman" w:eastAsia="Arial Unicode MS" w:hAnsi="Times New Roman"/>
                <w:sz w:val="26"/>
                <w:szCs w:val="26"/>
                <w:lang w:val="ru-RU"/>
              </w:rPr>
              <w:t xml:space="preserve">; </w:t>
            </w:r>
            <w:proofErr w:type="spellStart"/>
            <w:r w:rsidR="009D483B" w:rsidRPr="00405864">
              <w:rPr>
                <w:rFonts w:ascii="Times New Roman" w:eastAsia="Arial Unicode MS" w:hAnsi="Times New Roman"/>
                <w:sz w:val="26"/>
                <w:szCs w:val="26"/>
                <w:lang w:val="ru-RU"/>
              </w:rPr>
              <w:t>видеотекарь</w:t>
            </w:r>
            <w:proofErr w:type="spellEnd"/>
            <w:r w:rsidR="009D483B" w:rsidRPr="00405864">
              <w:rPr>
                <w:rFonts w:ascii="Times New Roman" w:eastAsia="Arial Unicode MS" w:hAnsi="Times New Roman"/>
                <w:sz w:val="26"/>
                <w:szCs w:val="26"/>
                <w:lang w:val="ru-RU"/>
              </w:rPr>
              <w:t xml:space="preserve">; изготовитель игровых кукол 5 разряда ЕТКС; механик по обслуживанию кинотелевизионного оборудования 3-5 разрядов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009D483B" w:rsidRPr="00405864">
              <w:rPr>
                <w:rFonts w:ascii="Times New Roman" w:eastAsia="Arial Unicode MS" w:hAnsi="Times New Roman"/>
                <w:sz w:val="26"/>
                <w:szCs w:val="26"/>
                <w:lang w:val="ru-RU"/>
              </w:rPr>
              <w:t>кинотехнологического</w:t>
            </w:r>
            <w:proofErr w:type="spellEnd"/>
            <w:r w:rsidR="009D483B" w:rsidRPr="00405864">
              <w:rPr>
                <w:rFonts w:ascii="Times New Roman" w:eastAsia="Arial Unicode MS" w:hAnsi="Times New Roman"/>
                <w:sz w:val="26"/>
                <w:szCs w:val="26"/>
                <w:lang w:val="ru-RU"/>
              </w:rPr>
              <w:t xml:space="preserve"> оборудования 4-5 разрядов ЕТКС; механик по обслуживанию звуковой техники 2-5 разрядов ЕТКС; </w:t>
            </w:r>
            <w:proofErr w:type="gramStart"/>
            <w:r w:rsidR="009D483B" w:rsidRPr="00405864">
              <w:rPr>
                <w:rFonts w:ascii="Times New Roman" w:eastAsia="Arial Unicode MS" w:hAnsi="Times New Roman"/>
                <w:sz w:val="26"/>
                <w:szCs w:val="26"/>
                <w:lang w:val="ru-RU"/>
              </w:rPr>
              <w:t>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w:t>
            </w:r>
            <w:r w:rsidR="009C634D" w:rsidRPr="00405864">
              <w:rPr>
                <w:rFonts w:ascii="Times New Roman" w:eastAsia="Arial Unicode MS" w:hAnsi="Times New Roman"/>
                <w:sz w:val="26"/>
                <w:szCs w:val="26"/>
                <w:lang w:val="ru-RU"/>
              </w:rPr>
              <w:t>-</w:t>
            </w:r>
            <w:r w:rsidR="009D483B" w:rsidRPr="00405864">
              <w:rPr>
                <w:rFonts w:ascii="Times New Roman" w:eastAsia="Arial Unicode MS" w:hAnsi="Times New Roman"/>
                <w:sz w:val="26"/>
                <w:szCs w:val="26"/>
                <w:lang w:val="ru-RU"/>
              </w:rPr>
              <w:t>6 разрядов ЕТКС; настройщик язычковых инструментов 4-6 разрядов ЕТКС; бронзировщик рам клавишных инструментов 4-6 разрядов ЕТКС;</w:t>
            </w:r>
            <w:r w:rsidR="004A76CE" w:rsidRPr="00405864">
              <w:rPr>
                <w:rFonts w:ascii="Times New Roman" w:eastAsia="Arial Unicode MS" w:hAnsi="Times New Roman"/>
                <w:sz w:val="26"/>
                <w:szCs w:val="26"/>
                <w:lang w:val="ru-RU"/>
              </w:rPr>
              <w:t xml:space="preserve"> техник 4-6 разрядов ЕТКС</w:t>
            </w:r>
            <w:r w:rsidR="009D483B" w:rsidRPr="00405864">
              <w:rPr>
                <w:rFonts w:ascii="Times New Roman" w:eastAsia="Arial Unicode MS" w:hAnsi="Times New Roman"/>
                <w:sz w:val="26"/>
                <w:szCs w:val="26"/>
                <w:lang w:val="ru-RU"/>
              </w:rPr>
              <w:t> </w:t>
            </w:r>
            <w:proofErr w:type="gramEnd"/>
          </w:p>
        </w:tc>
        <w:tc>
          <w:tcPr>
            <w:tcW w:w="1984"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spacing w:before="0" w:after="0"/>
              <w:ind w:firstLine="0"/>
              <w:jc w:val="center"/>
              <w:rPr>
                <w:rFonts w:eastAsia="Arial Unicode MS"/>
                <w:sz w:val="26"/>
                <w:szCs w:val="26"/>
              </w:rPr>
            </w:pPr>
            <w:r w:rsidRPr="006F4E89">
              <w:rPr>
                <w:rFonts w:eastAsia="Arial Unicode MS"/>
                <w:sz w:val="26"/>
                <w:szCs w:val="26"/>
              </w:rPr>
              <w:t>1,1328</w:t>
            </w:r>
          </w:p>
        </w:tc>
      </w:tr>
      <w:tr w:rsidR="009D483B" w:rsidRPr="006F4E89" w:rsidTr="00253E77">
        <w:tc>
          <w:tcPr>
            <w:tcW w:w="1384" w:type="dxa"/>
            <w:tcBorders>
              <w:top w:val="single" w:sz="4" w:space="0" w:color="auto"/>
              <w:left w:val="single" w:sz="4" w:space="0" w:color="auto"/>
              <w:bottom w:val="single" w:sz="4" w:space="0" w:color="auto"/>
              <w:right w:val="single" w:sz="4" w:space="0" w:color="auto"/>
            </w:tcBorders>
          </w:tcPr>
          <w:p w:rsidR="009D483B" w:rsidRPr="006F4E89" w:rsidRDefault="009D483B" w:rsidP="006F4E89">
            <w:pPr>
              <w:pStyle w:val="ConsPlusNormal"/>
              <w:spacing w:before="0" w:after="0"/>
              <w:ind w:firstLine="0"/>
              <w:jc w:val="center"/>
              <w:rPr>
                <w:rFonts w:ascii="Times New Roman" w:eastAsia="Arial Unicode MS" w:hAnsi="Times New Roman" w:cs="Times New Roman"/>
                <w:sz w:val="26"/>
                <w:szCs w:val="26"/>
              </w:rPr>
            </w:pPr>
            <w:r w:rsidRPr="006F4E89">
              <w:rPr>
                <w:rFonts w:ascii="Times New Roman" w:eastAsia="Arial Unicode MS" w:hAnsi="Times New Roman" w:cs="Times New Roman"/>
                <w:sz w:val="26"/>
                <w:szCs w:val="26"/>
              </w:rPr>
              <w:t>2</w:t>
            </w:r>
          </w:p>
        </w:tc>
        <w:tc>
          <w:tcPr>
            <w:tcW w:w="6379" w:type="dxa"/>
            <w:tcBorders>
              <w:top w:val="single" w:sz="4" w:space="0" w:color="auto"/>
              <w:left w:val="single" w:sz="4" w:space="0" w:color="auto"/>
              <w:bottom w:val="single" w:sz="4" w:space="0" w:color="auto"/>
              <w:right w:val="single" w:sz="4" w:space="0" w:color="auto"/>
            </w:tcBorders>
          </w:tcPr>
          <w:p w:rsidR="009D483B" w:rsidRPr="00405864" w:rsidRDefault="006F4E89" w:rsidP="009C634D">
            <w:pPr>
              <w:pStyle w:val="ConsPlusNormal"/>
              <w:spacing w:before="0" w:after="0"/>
              <w:ind w:firstLine="0"/>
              <w:rPr>
                <w:rFonts w:ascii="Times New Roman" w:eastAsia="Arial Unicode MS" w:hAnsi="Times New Roman" w:cs="Times New Roman"/>
                <w:sz w:val="26"/>
                <w:szCs w:val="26"/>
              </w:rPr>
            </w:pPr>
            <w:proofErr w:type="gramStart"/>
            <w:r w:rsidRPr="00405864">
              <w:rPr>
                <w:rFonts w:ascii="Times New Roman" w:eastAsia="Arial Unicode MS" w:hAnsi="Times New Roman" w:cs="Times New Roman"/>
                <w:sz w:val="26"/>
                <w:szCs w:val="26"/>
              </w:rPr>
              <w:t>И</w:t>
            </w:r>
            <w:r w:rsidR="009D483B" w:rsidRPr="00405864">
              <w:rPr>
                <w:rFonts w:ascii="Times New Roman" w:eastAsia="Arial Unicode MS" w:hAnsi="Times New Roman" w:cs="Times New Roman"/>
                <w:sz w:val="26"/>
                <w:szCs w:val="26"/>
              </w:rPr>
              <w:t xml:space="preserve">зготовитель игровых кукол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009D483B" w:rsidRPr="00405864">
              <w:rPr>
                <w:rFonts w:ascii="Times New Roman" w:eastAsia="Arial Unicode MS" w:hAnsi="Times New Roman" w:cs="Times New Roman"/>
                <w:sz w:val="26"/>
                <w:szCs w:val="26"/>
              </w:rPr>
              <w:t>кинотехнологического</w:t>
            </w:r>
            <w:proofErr w:type="spellEnd"/>
            <w:r w:rsidR="009D483B" w:rsidRPr="00405864">
              <w:rPr>
                <w:rFonts w:ascii="Times New Roman" w:eastAsia="Arial Unicode MS" w:hAnsi="Times New Roman" w:cs="Times New Roman"/>
                <w:sz w:val="26"/>
                <w:szCs w:val="26"/>
              </w:rPr>
              <w:t xml:space="preserve"> оборудования 6-7 разрядов ЕТКС; механик по обслуживанию звуковой техники 6-</w:t>
            </w:r>
            <w:r w:rsidR="009D483B" w:rsidRPr="00405864">
              <w:rPr>
                <w:rFonts w:ascii="Times New Roman" w:eastAsia="Arial Unicode MS" w:hAnsi="Times New Roman" w:cs="Times New Roman"/>
                <w:sz w:val="26"/>
                <w:szCs w:val="26"/>
              </w:rPr>
              <w:lastRenderedPageBreak/>
              <w:t>7 разрядов ЕТКС; реставратор фильмокопий 6 разряда ЕТКС;</w:t>
            </w:r>
            <w:proofErr w:type="gramEnd"/>
            <w:r w:rsidR="009D483B" w:rsidRPr="00405864">
              <w:rPr>
                <w:rFonts w:ascii="Times New Roman" w:eastAsia="Arial Unicode MS" w:hAnsi="Times New Roman" w:cs="Times New Roman"/>
                <w:sz w:val="26"/>
                <w:szCs w:val="26"/>
              </w:rPr>
              <w:t xml:space="preserve"> оператор видеозаписи 6-7 разрядов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984"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spacing w:before="0" w:after="0"/>
              <w:ind w:firstLine="0"/>
              <w:jc w:val="center"/>
              <w:rPr>
                <w:rFonts w:eastAsia="Arial Unicode MS"/>
                <w:sz w:val="26"/>
                <w:szCs w:val="26"/>
              </w:rPr>
            </w:pPr>
            <w:r w:rsidRPr="006F4E89">
              <w:rPr>
                <w:rFonts w:eastAsia="Arial Unicode MS"/>
                <w:sz w:val="26"/>
                <w:szCs w:val="26"/>
              </w:rPr>
              <w:lastRenderedPageBreak/>
              <w:t>1,2049</w:t>
            </w:r>
          </w:p>
        </w:tc>
      </w:tr>
      <w:tr w:rsidR="009D483B" w:rsidRPr="006F4E89" w:rsidTr="00253E77">
        <w:tc>
          <w:tcPr>
            <w:tcW w:w="1384" w:type="dxa"/>
            <w:tcBorders>
              <w:top w:val="single" w:sz="4" w:space="0" w:color="auto"/>
              <w:left w:val="single" w:sz="4" w:space="0" w:color="auto"/>
              <w:bottom w:val="single" w:sz="4" w:space="0" w:color="auto"/>
              <w:right w:val="single" w:sz="4" w:space="0" w:color="auto"/>
            </w:tcBorders>
          </w:tcPr>
          <w:p w:rsidR="009D483B" w:rsidRPr="006F4E89" w:rsidRDefault="009D483B" w:rsidP="006F4E89">
            <w:pPr>
              <w:pStyle w:val="af2"/>
              <w:jc w:val="center"/>
              <w:rPr>
                <w:rFonts w:ascii="Times New Roman" w:eastAsia="Arial Unicode MS" w:hAnsi="Times New Roman"/>
                <w:sz w:val="26"/>
                <w:szCs w:val="26"/>
                <w:lang w:val="ru-RU"/>
              </w:rPr>
            </w:pPr>
            <w:r w:rsidRPr="006F4E89">
              <w:rPr>
                <w:rFonts w:ascii="Times New Roman" w:eastAsia="Arial Unicode MS" w:hAnsi="Times New Roman"/>
                <w:sz w:val="26"/>
                <w:szCs w:val="26"/>
                <w:lang w:val="ru-RU"/>
              </w:rPr>
              <w:lastRenderedPageBreak/>
              <w:t>3</w:t>
            </w:r>
          </w:p>
        </w:tc>
        <w:tc>
          <w:tcPr>
            <w:tcW w:w="6379" w:type="dxa"/>
            <w:tcBorders>
              <w:top w:val="single" w:sz="4" w:space="0" w:color="auto"/>
              <w:left w:val="single" w:sz="4" w:space="0" w:color="auto"/>
              <w:bottom w:val="single" w:sz="4" w:space="0" w:color="auto"/>
              <w:right w:val="single" w:sz="4" w:space="0" w:color="auto"/>
            </w:tcBorders>
          </w:tcPr>
          <w:p w:rsidR="009D483B" w:rsidRPr="00405864" w:rsidRDefault="009D483B" w:rsidP="006F4E89">
            <w:pPr>
              <w:pStyle w:val="af2"/>
              <w:jc w:val="both"/>
              <w:rPr>
                <w:rFonts w:ascii="Times New Roman" w:eastAsia="Arial Unicode MS" w:hAnsi="Times New Roman"/>
                <w:sz w:val="26"/>
                <w:szCs w:val="26"/>
                <w:lang w:val="ru-RU"/>
              </w:rPr>
            </w:pPr>
            <w:r w:rsidRPr="00405864">
              <w:rPr>
                <w:rFonts w:ascii="Times New Roman" w:eastAsia="Arial Unicode MS" w:hAnsi="Times New Roman"/>
                <w:sz w:val="26"/>
                <w:szCs w:val="26"/>
                <w:lang w:val="ru-RU"/>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405864">
              <w:rPr>
                <w:rFonts w:ascii="Times New Roman" w:eastAsia="Arial Unicode MS" w:hAnsi="Times New Roman"/>
                <w:sz w:val="26"/>
                <w:szCs w:val="26"/>
                <w:lang w:val="ru-RU"/>
              </w:rPr>
              <w:t>кинотехнологического</w:t>
            </w:r>
            <w:proofErr w:type="spellEnd"/>
            <w:r w:rsidRPr="00405864">
              <w:rPr>
                <w:rFonts w:ascii="Times New Roman" w:eastAsia="Arial Unicode MS" w:hAnsi="Times New Roman"/>
                <w:sz w:val="26"/>
                <w:szCs w:val="26"/>
                <w:lang w:val="ru-RU"/>
              </w:rPr>
              <w:t xml:space="preserve"> оборудования 8 разряда ЕТКС; оператор видеозаписи 8 разряда ЕТКС</w:t>
            </w:r>
            <w:r w:rsidR="004A76CE" w:rsidRPr="00405864">
              <w:rPr>
                <w:rFonts w:ascii="Times New Roman" w:eastAsia="Arial Unicode MS" w:hAnsi="Times New Roman"/>
                <w:sz w:val="26"/>
                <w:szCs w:val="26"/>
                <w:lang w:val="ru-RU"/>
              </w:rPr>
              <w:t>, техник 7-8 разряда ЕТСК</w:t>
            </w:r>
          </w:p>
        </w:tc>
        <w:tc>
          <w:tcPr>
            <w:tcW w:w="1984"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pStyle w:val="a5"/>
              <w:spacing w:before="0" w:beforeAutospacing="0" w:after="0" w:afterAutospacing="0"/>
              <w:ind w:firstLine="0"/>
              <w:jc w:val="center"/>
              <w:rPr>
                <w:sz w:val="26"/>
                <w:szCs w:val="26"/>
              </w:rPr>
            </w:pPr>
            <w:r w:rsidRPr="006F4E89">
              <w:rPr>
                <w:sz w:val="26"/>
                <w:szCs w:val="26"/>
              </w:rPr>
              <w:t>1,2803</w:t>
            </w:r>
          </w:p>
        </w:tc>
      </w:tr>
      <w:tr w:rsidR="009D483B" w:rsidRPr="006F4E89" w:rsidTr="00253E77">
        <w:tc>
          <w:tcPr>
            <w:tcW w:w="1384" w:type="dxa"/>
            <w:tcBorders>
              <w:top w:val="single" w:sz="4" w:space="0" w:color="auto"/>
              <w:left w:val="single" w:sz="4" w:space="0" w:color="auto"/>
              <w:bottom w:val="single" w:sz="4" w:space="0" w:color="auto"/>
              <w:right w:val="single" w:sz="4" w:space="0" w:color="auto"/>
            </w:tcBorders>
          </w:tcPr>
          <w:p w:rsidR="009D483B" w:rsidRPr="006F4E89" w:rsidRDefault="009D483B" w:rsidP="006F4E89">
            <w:pPr>
              <w:pStyle w:val="af2"/>
              <w:jc w:val="center"/>
              <w:rPr>
                <w:rFonts w:ascii="Times New Roman" w:eastAsia="Arial Unicode MS" w:hAnsi="Times New Roman"/>
                <w:sz w:val="26"/>
                <w:szCs w:val="26"/>
                <w:lang w:val="ru-RU"/>
              </w:rPr>
            </w:pPr>
            <w:r w:rsidRPr="006F4E89">
              <w:rPr>
                <w:rFonts w:ascii="Times New Roman" w:eastAsia="Arial Unicode MS" w:hAnsi="Times New Roman"/>
                <w:sz w:val="26"/>
                <w:szCs w:val="26"/>
                <w:lang w:val="ru-RU"/>
              </w:rPr>
              <w:t>4</w:t>
            </w:r>
          </w:p>
        </w:tc>
        <w:tc>
          <w:tcPr>
            <w:tcW w:w="6379" w:type="dxa"/>
            <w:tcBorders>
              <w:top w:val="single" w:sz="4" w:space="0" w:color="auto"/>
              <w:left w:val="single" w:sz="4" w:space="0" w:color="auto"/>
              <w:bottom w:val="single" w:sz="4" w:space="0" w:color="auto"/>
              <w:right w:val="single" w:sz="4" w:space="0" w:color="auto"/>
            </w:tcBorders>
          </w:tcPr>
          <w:p w:rsidR="009D483B" w:rsidRPr="00405864" w:rsidRDefault="009D483B" w:rsidP="009C634D">
            <w:pPr>
              <w:pStyle w:val="af2"/>
              <w:jc w:val="both"/>
              <w:rPr>
                <w:rFonts w:ascii="Times New Roman" w:eastAsia="Arial Unicode MS" w:hAnsi="Times New Roman"/>
                <w:sz w:val="26"/>
                <w:szCs w:val="26"/>
                <w:lang w:val="ru-RU"/>
              </w:rPr>
            </w:pPr>
            <w:r w:rsidRPr="00405864">
              <w:rPr>
                <w:rFonts w:ascii="Times New Roman" w:eastAsia="Arial Unicode MS" w:hAnsi="Times New Roman"/>
                <w:sz w:val="26"/>
                <w:szCs w:val="26"/>
                <w:lang w:val="ru-RU"/>
              </w:rPr>
              <w:t>Профессии рабочих, предусмотренные первым-третьим квалификационными уровнями, при выполнении важных (особо важных) и ответственных (особо ответственных) работ</w:t>
            </w:r>
          </w:p>
        </w:tc>
        <w:tc>
          <w:tcPr>
            <w:tcW w:w="1984" w:type="dxa"/>
            <w:tcBorders>
              <w:top w:val="single" w:sz="4" w:space="0" w:color="auto"/>
              <w:left w:val="single" w:sz="4" w:space="0" w:color="auto"/>
              <w:bottom w:val="single" w:sz="4" w:space="0" w:color="auto"/>
              <w:right w:val="single" w:sz="4" w:space="0" w:color="auto"/>
            </w:tcBorders>
          </w:tcPr>
          <w:p w:rsidR="009D483B" w:rsidRPr="006F4E89" w:rsidRDefault="009D483B" w:rsidP="00745DC9">
            <w:pPr>
              <w:pStyle w:val="a5"/>
              <w:spacing w:before="0" w:beforeAutospacing="0" w:after="0" w:afterAutospacing="0"/>
              <w:ind w:firstLine="0"/>
              <w:jc w:val="center"/>
              <w:rPr>
                <w:sz w:val="26"/>
                <w:szCs w:val="26"/>
              </w:rPr>
            </w:pPr>
            <w:r w:rsidRPr="006F4E89">
              <w:rPr>
                <w:sz w:val="26"/>
                <w:szCs w:val="26"/>
              </w:rPr>
              <w:t>1,3689</w:t>
            </w:r>
          </w:p>
        </w:tc>
      </w:tr>
    </w:tbl>
    <w:p w:rsidR="009D483B" w:rsidRPr="006F4E89" w:rsidRDefault="009D483B" w:rsidP="00597C0F">
      <w:pPr>
        <w:pStyle w:val="3"/>
        <w:keepNext w:val="0"/>
        <w:spacing w:before="120" w:after="120"/>
        <w:ind w:firstLine="0"/>
        <w:rPr>
          <w:rStyle w:val="ab"/>
          <w:b w:val="0"/>
        </w:rPr>
      </w:pPr>
      <w:bookmarkStart w:id="37" w:name="_2._Межуровневые_коэффициенты"/>
      <w:bookmarkStart w:id="38" w:name="_Toc264300700"/>
      <w:bookmarkStart w:id="39" w:name="_Toc289777413"/>
      <w:bookmarkStart w:id="40" w:name="_Toc295294768"/>
      <w:bookmarkEnd w:id="37"/>
      <w:r w:rsidRPr="006F4E89">
        <w:rPr>
          <w:rFonts w:ascii="Times New Roman" w:hAnsi="Times New Roman"/>
          <w:b w:val="0"/>
          <w:sz w:val="28"/>
          <w:szCs w:val="28"/>
        </w:rPr>
        <w:t>2. Межуровневые коэффициенты для определения должностных окладов по должностям работников культуры, искусства и кинематографии</w:t>
      </w:r>
      <w:bookmarkEnd w:id="38"/>
      <w:bookmarkEnd w:id="39"/>
      <w:bookmarkEnd w:id="40"/>
    </w:p>
    <w:tbl>
      <w:tblPr>
        <w:tblW w:w="9951" w:type="dxa"/>
        <w:jc w:val="center"/>
        <w:tblLayout w:type="fixed"/>
        <w:tblLook w:val="01E0"/>
      </w:tblPr>
      <w:tblGrid>
        <w:gridCol w:w="7993"/>
        <w:gridCol w:w="1958"/>
      </w:tblGrid>
      <w:tr w:rsidR="009D483B" w:rsidRPr="006F4E89" w:rsidTr="00253E77">
        <w:trPr>
          <w:trHeight w:val="645"/>
          <w:tblHeader/>
          <w:jc w:val="center"/>
        </w:trPr>
        <w:tc>
          <w:tcPr>
            <w:tcW w:w="7993" w:type="dxa"/>
            <w:tcBorders>
              <w:top w:val="single" w:sz="4" w:space="0" w:color="auto"/>
              <w:left w:val="single" w:sz="4" w:space="0" w:color="auto"/>
              <w:bottom w:val="single" w:sz="4" w:space="0" w:color="auto"/>
              <w:right w:val="single" w:sz="4" w:space="0" w:color="auto"/>
            </w:tcBorders>
            <w:vAlign w:val="center"/>
          </w:tcPr>
          <w:p w:rsidR="009D483B" w:rsidRPr="009C634D" w:rsidRDefault="009D483B" w:rsidP="009C634D">
            <w:pPr>
              <w:pStyle w:val="a5"/>
              <w:spacing w:before="0" w:beforeAutospacing="0" w:after="0" w:afterAutospacing="0"/>
              <w:ind w:firstLine="0"/>
              <w:jc w:val="center"/>
            </w:pPr>
            <w:r w:rsidRPr="009C634D">
              <w:t>Наименование должности (профессии)</w:t>
            </w:r>
          </w:p>
        </w:tc>
        <w:tc>
          <w:tcPr>
            <w:tcW w:w="1958" w:type="dxa"/>
            <w:tcBorders>
              <w:top w:val="single" w:sz="4" w:space="0" w:color="auto"/>
              <w:left w:val="single" w:sz="4" w:space="0" w:color="auto"/>
              <w:bottom w:val="single" w:sz="4" w:space="0" w:color="auto"/>
              <w:right w:val="single" w:sz="4" w:space="0" w:color="auto"/>
            </w:tcBorders>
            <w:vAlign w:val="center"/>
          </w:tcPr>
          <w:p w:rsidR="009D483B" w:rsidRPr="009C634D" w:rsidRDefault="009D483B" w:rsidP="009C634D">
            <w:pPr>
              <w:pStyle w:val="a5"/>
              <w:spacing w:before="0" w:beforeAutospacing="0" w:after="0" w:afterAutospacing="0"/>
              <w:ind w:firstLine="0"/>
              <w:jc w:val="center"/>
            </w:pPr>
            <w:r w:rsidRPr="009C634D">
              <w:t>Межуровневые коэффициенты</w:t>
            </w:r>
          </w:p>
        </w:tc>
      </w:tr>
      <w:tr w:rsidR="009D483B" w:rsidRPr="006F4E89" w:rsidTr="00253E77">
        <w:trPr>
          <w:jc w:val="center"/>
        </w:trPr>
        <w:tc>
          <w:tcPr>
            <w:tcW w:w="9951" w:type="dxa"/>
            <w:gridSpan w:val="2"/>
            <w:tcBorders>
              <w:top w:val="single" w:sz="4" w:space="0" w:color="auto"/>
              <w:left w:val="single" w:sz="4" w:space="0" w:color="auto"/>
              <w:bottom w:val="single" w:sz="4" w:space="0" w:color="auto"/>
              <w:right w:val="single" w:sz="4" w:space="0" w:color="auto"/>
            </w:tcBorders>
          </w:tcPr>
          <w:p w:rsidR="003B3AE3" w:rsidRDefault="009D483B" w:rsidP="009C634D">
            <w:pPr>
              <w:spacing w:before="0" w:after="0"/>
              <w:ind w:firstLine="0"/>
              <w:jc w:val="center"/>
              <w:rPr>
                <w:sz w:val="26"/>
                <w:szCs w:val="26"/>
              </w:rPr>
            </w:pPr>
            <w:r w:rsidRPr="006F4E89">
              <w:rPr>
                <w:sz w:val="26"/>
                <w:szCs w:val="26"/>
              </w:rPr>
              <w:t>Профессиональная квалификационная группа</w:t>
            </w:r>
          </w:p>
          <w:p w:rsidR="009D483B" w:rsidRPr="006F4E89" w:rsidRDefault="009D483B" w:rsidP="009C634D">
            <w:pPr>
              <w:spacing w:before="0" w:after="0"/>
              <w:ind w:firstLine="0"/>
              <w:jc w:val="center"/>
              <w:rPr>
                <w:rFonts w:eastAsia="Arial Unicode MS"/>
                <w:sz w:val="26"/>
                <w:szCs w:val="26"/>
              </w:rPr>
            </w:pPr>
            <w:r w:rsidRPr="006F4E89">
              <w:rPr>
                <w:sz w:val="26"/>
                <w:szCs w:val="26"/>
              </w:rPr>
              <w:t xml:space="preserve"> «Должности </w:t>
            </w:r>
            <w:proofErr w:type="gramStart"/>
            <w:r w:rsidRPr="006F4E89">
              <w:rPr>
                <w:sz w:val="26"/>
                <w:szCs w:val="26"/>
              </w:rPr>
              <w:t>технических исполнителей</w:t>
            </w:r>
            <w:proofErr w:type="gramEnd"/>
            <w:r w:rsidRPr="006F4E89">
              <w:rPr>
                <w:sz w:val="26"/>
                <w:szCs w:val="26"/>
              </w:rPr>
              <w:t xml:space="preserve"> и артистов вспомогательного состава»</w:t>
            </w:r>
          </w:p>
        </w:tc>
      </w:tr>
      <w:tr w:rsidR="009D483B" w:rsidRPr="006F4E89" w:rsidTr="00253E77">
        <w:trPr>
          <w:jc w:val="center"/>
        </w:trPr>
        <w:tc>
          <w:tcPr>
            <w:tcW w:w="7993"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rPr>
                <w:sz w:val="26"/>
                <w:szCs w:val="26"/>
              </w:rPr>
            </w:pPr>
            <w:r w:rsidRPr="006F4E89">
              <w:rPr>
                <w:sz w:val="26"/>
                <w:szCs w:val="26"/>
              </w:rPr>
              <w:t>Арти</w:t>
            </w:r>
            <w:proofErr w:type="gramStart"/>
            <w:r w:rsidRPr="006F4E89">
              <w:rPr>
                <w:sz w:val="26"/>
                <w:szCs w:val="26"/>
              </w:rPr>
              <w:t>ст всп</w:t>
            </w:r>
            <w:proofErr w:type="gramEnd"/>
            <w:r w:rsidRPr="006F4E89">
              <w:rPr>
                <w:sz w:val="26"/>
                <w:szCs w:val="26"/>
              </w:rPr>
              <w:t xml:space="preserve">омогательного состава театров и концертных организаций; контролер билетов; смотритель музейный </w:t>
            </w:r>
          </w:p>
        </w:tc>
        <w:tc>
          <w:tcPr>
            <w:tcW w:w="1958"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spacing w:before="0" w:after="0"/>
              <w:ind w:firstLine="0"/>
              <w:jc w:val="center"/>
              <w:rPr>
                <w:rFonts w:eastAsia="Arial Unicode MS"/>
                <w:sz w:val="26"/>
                <w:szCs w:val="26"/>
              </w:rPr>
            </w:pPr>
            <w:r w:rsidRPr="006F4E89">
              <w:rPr>
                <w:rFonts w:eastAsia="Arial Unicode MS"/>
                <w:sz w:val="26"/>
                <w:szCs w:val="26"/>
              </w:rPr>
              <w:t>1,2049</w:t>
            </w:r>
          </w:p>
        </w:tc>
      </w:tr>
      <w:tr w:rsidR="009D483B" w:rsidRPr="006F4E89" w:rsidTr="00253E77">
        <w:trPr>
          <w:jc w:val="center"/>
        </w:trPr>
        <w:tc>
          <w:tcPr>
            <w:tcW w:w="9951" w:type="dxa"/>
            <w:gridSpan w:val="2"/>
            <w:tcBorders>
              <w:top w:val="single" w:sz="4" w:space="0" w:color="auto"/>
              <w:left w:val="single" w:sz="4" w:space="0" w:color="auto"/>
              <w:bottom w:val="single" w:sz="4" w:space="0" w:color="auto"/>
              <w:right w:val="single" w:sz="4" w:space="0" w:color="auto"/>
            </w:tcBorders>
          </w:tcPr>
          <w:p w:rsidR="003B3AE3" w:rsidRDefault="009D483B" w:rsidP="009C634D">
            <w:pPr>
              <w:spacing w:before="0" w:after="0"/>
              <w:ind w:firstLine="0"/>
              <w:jc w:val="center"/>
              <w:rPr>
                <w:sz w:val="26"/>
                <w:szCs w:val="26"/>
              </w:rPr>
            </w:pPr>
            <w:r w:rsidRPr="006F4E89">
              <w:rPr>
                <w:sz w:val="26"/>
                <w:szCs w:val="26"/>
              </w:rPr>
              <w:t>Профессиональная квалификационная группа</w:t>
            </w:r>
          </w:p>
          <w:p w:rsidR="009D483B" w:rsidRPr="006F4E89" w:rsidRDefault="009D483B" w:rsidP="009C634D">
            <w:pPr>
              <w:spacing w:before="0" w:after="0"/>
              <w:ind w:firstLine="0"/>
              <w:jc w:val="center"/>
              <w:rPr>
                <w:rFonts w:eastAsia="Arial Unicode MS"/>
                <w:sz w:val="26"/>
                <w:szCs w:val="26"/>
              </w:rPr>
            </w:pPr>
            <w:r w:rsidRPr="006F4E89">
              <w:rPr>
                <w:sz w:val="26"/>
                <w:szCs w:val="26"/>
              </w:rPr>
              <w:t>«Должности работников культуры, искусства и кинематографии среднего звена»</w:t>
            </w:r>
          </w:p>
        </w:tc>
      </w:tr>
      <w:tr w:rsidR="009D483B" w:rsidRPr="006F4E89" w:rsidTr="00253E77">
        <w:trPr>
          <w:jc w:val="center"/>
        </w:trPr>
        <w:tc>
          <w:tcPr>
            <w:tcW w:w="7993"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rPr>
                <w:sz w:val="26"/>
                <w:szCs w:val="26"/>
              </w:rPr>
            </w:pPr>
            <w:proofErr w:type="gramStart"/>
            <w:r w:rsidRPr="006F4E89">
              <w:rPr>
                <w:sz w:val="26"/>
                <w:szCs w:val="26"/>
              </w:rPr>
              <w:t xml:space="preserve">Заведующий билетными кассами; заведующий костюмерной; репетитор по технике речи; суфлер; организатор экскурсий; руководитель кружка, любительского объединения, клуба по интересам; аккомпаниатор; </w:t>
            </w:r>
            <w:proofErr w:type="spellStart"/>
            <w:r w:rsidRPr="006F4E89">
              <w:rPr>
                <w:sz w:val="26"/>
                <w:szCs w:val="26"/>
              </w:rPr>
              <w:t>культорганизатор</w:t>
            </w:r>
            <w:proofErr w:type="spellEnd"/>
            <w:r w:rsidRPr="006F4E89">
              <w:rPr>
                <w:sz w:val="26"/>
                <w:szCs w:val="26"/>
              </w:rPr>
              <w:t xml:space="preserve">; ассистенты: режиссера, дирижера, балетмейстера, хормейстера; помощник режиссера </w:t>
            </w:r>
            <w:proofErr w:type="gramEnd"/>
          </w:p>
        </w:tc>
        <w:tc>
          <w:tcPr>
            <w:tcW w:w="1958"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spacing w:before="0" w:after="0"/>
              <w:ind w:firstLine="0"/>
              <w:jc w:val="center"/>
              <w:rPr>
                <w:rFonts w:eastAsia="Arial Unicode MS"/>
                <w:sz w:val="26"/>
                <w:szCs w:val="26"/>
              </w:rPr>
            </w:pPr>
            <w:r w:rsidRPr="006F4E89">
              <w:rPr>
                <w:rFonts w:eastAsia="Arial Unicode MS"/>
                <w:sz w:val="26"/>
                <w:szCs w:val="26"/>
              </w:rPr>
              <w:t>1,2803</w:t>
            </w:r>
          </w:p>
        </w:tc>
      </w:tr>
      <w:tr w:rsidR="009D483B" w:rsidRPr="006F4E89" w:rsidTr="00253E77">
        <w:trPr>
          <w:jc w:val="center"/>
        </w:trPr>
        <w:tc>
          <w:tcPr>
            <w:tcW w:w="9951" w:type="dxa"/>
            <w:gridSpan w:val="2"/>
            <w:tcBorders>
              <w:top w:val="single" w:sz="4" w:space="0" w:color="auto"/>
              <w:left w:val="single" w:sz="4" w:space="0" w:color="auto"/>
              <w:bottom w:val="single" w:sz="4" w:space="0" w:color="auto"/>
              <w:right w:val="single" w:sz="4" w:space="0" w:color="auto"/>
            </w:tcBorders>
          </w:tcPr>
          <w:p w:rsidR="003B3AE3" w:rsidRDefault="009D483B" w:rsidP="009C634D">
            <w:pPr>
              <w:pStyle w:val="a5"/>
              <w:spacing w:before="0" w:beforeAutospacing="0" w:after="0" w:afterAutospacing="0"/>
              <w:ind w:firstLine="0"/>
              <w:jc w:val="center"/>
              <w:rPr>
                <w:sz w:val="26"/>
                <w:szCs w:val="26"/>
              </w:rPr>
            </w:pPr>
            <w:r w:rsidRPr="006F4E89">
              <w:rPr>
                <w:sz w:val="26"/>
                <w:szCs w:val="26"/>
              </w:rPr>
              <w:t>Профессиональная квалификационная группа</w:t>
            </w:r>
          </w:p>
          <w:p w:rsidR="009D483B" w:rsidRPr="006F4E89" w:rsidRDefault="009D483B" w:rsidP="009C634D">
            <w:pPr>
              <w:pStyle w:val="a5"/>
              <w:spacing w:before="0" w:beforeAutospacing="0" w:after="0" w:afterAutospacing="0"/>
              <w:ind w:firstLine="0"/>
              <w:jc w:val="center"/>
              <w:rPr>
                <w:sz w:val="26"/>
                <w:szCs w:val="26"/>
              </w:rPr>
            </w:pPr>
            <w:r w:rsidRPr="006F4E89">
              <w:rPr>
                <w:sz w:val="26"/>
                <w:szCs w:val="26"/>
              </w:rPr>
              <w:t>«Должности работников культуры, искусства и кинематографии ведущего звена»</w:t>
            </w:r>
          </w:p>
        </w:tc>
      </w:tr>
      <w:tr w:rsidR="009D483B" w:rsidRPr="006F4E89" w:rsidTr="00253E77">
        <w:trPr>
          <w:jc w:val="center"/>
        </w:trPr>
        <w:tc>
          <w:tcPr>
            <w:tcW w:w="7993"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rPr>
                <w:sz w:val="26"/>
                <w:szCs w:val="26"/>
              </w:rPr>
            </w:pPr>
            <w:proofErr w:type="gramStart"/>
            <w:r w:rsidRPr="006F4E89">
              <w:rPr>
                <w:sz w:val="26"/>
                <w:szCs w:val="26"/>
              </w:rPr>
              <w:t>Концертмейстер по классу вокала (балета); лектор-искусствовед (музыковед); главный библиотекарь; главный библиограф; помощник главного режиссера (главного дирижера, главного балетмейстера, художественного руководителя); главный библиотекарь (с выполнением должностных обязанностей зав. отделом, зав. сектором), главный библиограф (с выполнением должностных обязанностей зав. отделом, зав. сектором), художник-бутафор; художник-гример; художник-декоратор; художник-конструктор; художник-скульптор; художник по свету; художник-</w:t>
            </w:r>
            <w:r w:rsidRPr="006F4E89">
              <w:rPr>
                <w:sz w:val="26"/>
                <w:szCs w:val="26"/>
              </w:rPr>
              <w:lastRenderedPageBreak/>
              <w:t>модельер театрального костюма;</w:t>
            </w:r>
            <w:proofErr w:type="gramEnd"/>
            <w:r w:rsidRPr="006F4E89">
              <w:rPr>
                <w:sz w:val="26"/>
                <w:szCs w:val="26"/>
              </w:rPr>
              <w:t xml:space="preserve"> </w:t>
            </w:r>
            <w:proofErr w:type="gramStart"/>
            <w:r w:rsidRPr="006F4E89">
              <w:rPr>
                <w:sz w:val="26"/>
                <w:szCs w:val="26"/>
              </w:rPr>
              <w:t>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библиограф; библиотекарь; методист библиотеки, клубного учреждения, музея, научно-методического центра народного творчества, центра народной культуры (культуры и досуга) и др. аналогичных учреждений и организаций; лектор (экскурсовод); артист-вокалист (солист); артист балета; артист оркестра;</w:t>
            </w:r>
            <w:proofErr w:type="gramEnd"/>
            <w:r w:rsidRPr="006F4E89">
              <w:rPr>
                <w:sz w:val="26"/>
                <w:szCs w:val="26"/>
              </w:rPr>
              <w:t xml:space="preserve"> </w:t>
            </w:r>
            <w:proofErr w:type="gramStart"/>
            <w:r w:rsidRPr="006F4E89">
              <w:rPr>
                <w:sz w:val="26"/>
                <w:szCs w:val="26"/>
              </w:rPr>
              <w:t>артист хора; артист драмы; артист (кукловод) театра кукол; артист симфонического, камерного, эстрадно-симфонического, духового оркестра, оркестра народных инструментов; артист эстрадного оркестра (ансамбля); артист балета ансамбля песни и танца, танцевального коллектива; артист оркестра ансамблей песни и танца;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proofErr w:type="gramEnd"/>
            <w:r w:rsidRPr="006F4E89">
              <w:rPr>
                <w:sz w:val="26"/>
                <w:szCs w:val="26"/>
              </w:rPr>
              <w:t xml:space="preserve">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w:t>
            </w:r>
            <w:proofErr w:type="spellStart"/>
            <w:r w:rsidRPr="006F4E89">
              <w:rPr>
                <w:sz w:val="26"/>
                <w:szCs w:val="26"/>
              </w:rPr>
              <w:t>учетно-хранительской</w:t>
            </w:r>
            <w:proofErr w:type="spellEnd"/>
            <w:r w:rsidRPr="006F4E89">
              <w:rPr>
                <w:sz w:val="26"/>
                <w:szCs w:val="26"/>
              </w:rPr>
              <w:t xml:space="preserve"> документации; специалист экспозиционного и выставочного отдела; специалист библиотечной и выставочной работе;  эксперт по комплектации  библиотечного фонда; звукооператор; монтажер; редактор по репертуару; редактор библиотеки; редактор музея; </w:t>
            </w:r>
            <w:proofErr w:type="gramStart"/>
            <w:r w:rsidRPr="006F4E89">
              <w:rPr>
                <w:sz w:val="26"/>
                <w:szCs w:val="26"/>
              </w:rPr>
              <w:t>редактор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p>
        </w:tc>
        <w:tc>
          <w:tcPr>
            <w:tcW w:w="1958"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jc w:val="center"/>
              <w:rPr>
                <w:sz w:val="26"/>
                <w:szCs w:val="26"/>
              </w:rPr>
            </w:pPr>
            <w:r w:rsidRPr="006F4E89">
              <w:rPr>
                <w:sz w:val="26"/>
                <w:szCs w:val="26"/>
              </w:rPr>
              <w:lastRenderedPageBreak/>
              <w:t>1,7541-1,8525</w:t>
            </w:r>
            <w:r w:rsidRPr="006F4E89">
              <w:rPr>
                <w:rStyle w:val="af1"/>
                <w:sz w:val="26"/>
                <w:szCs w:val="26"/>
              </w:rPr>
              <w:footnoteReference w:id="3"/>
            </w:r>
          </w:p>
        </w:tc>
      </w:tr>
      <w:tr w:rsidR="009D483B" w:rsidRPr="006F4E89" w:rsidTr="00253E77">
        <w:trPr>
          <w:jc w:val="center"/>
        </w:trPr>
        <w:tc>
          <w:tcPr>
            <w:tcW w:w="9951" w:type="dxa"/>
            <w:gridSpan w:val="2"/>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jc w:val="center"/>
              <w:rPr>
                <w:sz w:val="26"/>
                <w:szCs w:val="26"/>
              </w:rPr>
            </w:pPr>
            <w:r w:rsidRPr="006F4E89">
              <w:rPr>
                <w:sz w:val="26"/>
                <w:szCs w:val="26"/>
              </w:rPr>
              <w:lastRenderedPageBreak/>
              <w:t>Профессиональная квалификационная группа «Должности руководящего состава учреждений культуры, искусства и кинематографии»</w:t>
            </w:r>
          </w:p>
        </w:tc>
      </w:tr>
      <w:tr w:rsidR="009D483B" w:rsidRPr="006F4E89" w:rsidTr="00253E77">
        <w:trPr>
          <w:jc w:val="center"/>
        </w:trPr>
        <w:tc>
          <w:tcPr>
            <w:tcW w:w="7993"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rPr>
                <w:sz w:val="26"/>
                <w:szCs w:val="26"/>
              </w:rPr>
            </w:pPr>
            <w:proofErr w:type="gramStart"/>
            <w:r w:rsidRPr="006F4E89">
              <w:rPr>
                <w:sz w:val="26"/>
                <w:szCs w:val="26"/>
              </w:rPr>
              <w:t>Главный балетмейстер; главный хормейстер; главный художник; заведующий библиотекой;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заведующий отделом (сектором) музея; режиссер (дирижер, хормейстер, балетмейстер); звукорежиссер; главный хранитель фондов; заведующий реставрационной мастерской;</w:t>
            </w:r>
            <w:proofErr w:type="gramEnd"/>
            <w:r w:rsidRPr="006F4E89">
              <w:rPr>
                <w:sz w:val="26"/>
                <w:szCs w:val="26"/>
              </w:rPr>
              <w:t xml:space="preserve"> </w:t>
            </w:r>
            <w:proofErr w:type="gramStart"/>
            <w:r w:rsidRPr="006F4E89">
              <w:rPr>
                <w:sz w:val="26"/>
                <w:szCs w:val="26"/>
              </w:rPr>
              <w:t>заведующий отделом (сектором) дома (дворца) культуры, парка культуры и отдыха, научно -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любительского объединения, студии, коллектива самодеятельного искусства, клуба по интересам</w:t>
            </w:r>
            <w:proofErr w:type="gramEnd"/>
          </w:p>
        </w:tc>
        <w:tc>
          <w:tcPr>
            <w:tcW w:w="1958" w:type="dxa"/>
            <w:tcBorders>
              <w:top w:val="single" w:sz="4" w:space="0" w:color="auto"/>
              <w:left w:val="single" w:sz="4" w:space="0" w:color="auto"/>
              <w:bottom w:val="single" w:sz="4" w:space="0" w:color="auto"/>
              <w:right w:val="single" w:sz="4" w:space="0" w:color="auto"/>
            </w:tcBorders>
          </w:tcPr>
          <w:p w:rsidR="009D483B" w:rsidRPr="006F4E89" w:rsidRDefault="009D483B" w:rsidP="009C634D">
            <w:pPr>
              <w:pStyle w:val="a5"/>
              <w:spacing w:before="0" w:beforeAutospacing="0" w:after="0" w:afterAutospacing="0"/>
              <w:ind w:firstLine="0"/>
              <w:jc w:val="center"/>
              <w:rPr>
                <w:sz w:val="26"/>
                <w:szCs w:val="26"/>
              </w:rPr>
            </w:pPr>
            <w:r w:rsidRPr="006F4E89">
              <w:rPr>
                <w:sz w:val="26"/>
                <w:szCs w:val="26"/>
              </w:rPr>
              <w:t>1,8525</w:t>
            </w:r>
          </w:p>
        </w:tc>
      </w:tr>
    </w:tbl>
    <w:p w:rsidR="009D483B" w:rsidRPr="009C634D" w:rsidRDefault="009D483B" w:rsidP="00597C0F">
      <w:pPr>
        <w:pStyle w:val="3"/>
        <w:keepNext w:val="0"/>
        <w:spacing w:before="120" w:after="120"/>
        <w:ind w:firstLine="0"/>
        <w:rPr>
          <w:rFonts w:ascii="Times New Roman" w:hAnsi="Times New Roman"/>
          <w:b w:val="0"/>
          <w:sz w:val="28"/>
          <w:szCs w:val="28"/>
        </w:rPr>
      </w:pPr>
      <w:bookmarkStart w:id="41" w:name="_Toc289777414"/>
      <w:bookmarkStart w:id="42" w:name="_Toc295294769"/>
      <w:r w:rsidRPr="009C634D">
        <w:rPr>
          <w:rFonts w:ascii="Times New Roman" w:hAnsi="Times New Roman"/>
          <w:b w:val="0"/>
          <w:sz w:val="28"/>
          <w:szCs w:val="28"/>
        </w:rPr>
        <w:lastRenderedPageBreak/>
        <w:t>3. Перечень должностей работников учреждений культуры, относимых к основному персоналу</w:t>
      </w:r>
      <w:bookmarkEnd w:id="41"/>
      <w:r w:rsidRPr="009C634D">
        <w:rPr>
          <w:rFonts w:ascii="Times New Roman" w:hAnsi="Times New Roman"/>
          <w:b w:val="0"/>
          <w:sz w:val="28"/>
          <w:szCs w:val="28"/>
        </w:rPr>
        <w:t>, для определения размеров должностных окладов руководителей учреждений</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8"/>
        <w:gridCol w:w="5145"/>
      </w:tblGrid>
      <w:tr w:rsidR="009D483B" w:rsidTr="00E01CEC">
        <w:trPr>
          <w:trHeight w:val="300"/>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 xml:space="preserve">Артист </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Методист</w:t>
            </w:r>
          </w:p>
        </w:tc>
      </w:tr>
      <w:tr w:rsidR="009D483B" w:rsidTr="00E01CEC">
        <w:trPr>
          <w:trHeight w:val="31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Балетмейстер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 xml:space="preserve">Младший научный сотрудник </w:t>
            </w:r>
          </w:p>
        </w:tc>
      </w:tr>
      <w:tr w:rsidR="009D483B" w:rsidTr="00E01CEC">
        <w:trPr>
          <w:trHeight w:val="16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Балетмейстер-постановщик</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Научный сотрудник</w:t>
            </w:r>
          </w:p>
        </w:tc>
      </w:tr>
      <w:tr w:rsidR="009D483B" w:rsidTr="00E01CEC">
        <w:trPr>
          <w:trHeight w:val="10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Библиограф</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Организатор экскурсий</w:t>
            </w:r>
          </w:p>
        </w:tc>
      </w:tr>
      <w:tr w:rsidR="009D483B" w:rsidTr="00E01CEC">
        <w:trPr>
          <w:trHeight w:val="10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Библиотекарь</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 xml:space="preserve">Редактор </w:t>
            </w:r>
          </w:p>
        </w:tc>
      </w:tr>
      <w:tr w:rsidR="009D483B" w:rsidTr="00E01CEC">
        <w:trPr>
          <w:trHeight w:val="34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балетмейстер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Режиссер</w:t>
            </w:r>
          </w:p>
        </w:tc>
      </w:tr>
      <w:tr w:rsidR="009D483B" w:rsidTr="00E01CEC">
        <w:trPr>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библиограф</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Режиссер-постановщик</w:t>
            </w:r>
          </w:p>
        </w:tc>
      </w:tr>
      <w:tr w:rsidR="009D483B" w:rsidTr="00E01CEC">
        <w:trPr>
          <w:trHeight w:val="375"/>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библиотекарь</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 xml:space="preserve">Репетиторы </w:t>
            </w:r>
          </w:p>
        </w:tc>
      </w:tr>
      <w:tr w:rsidR="009D483B" w:rsidTr="00D81104">
        <w:trPr>
          <w:trHeight w:val="379"/>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дирижер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 xml:space="preserve">Старший научный сотрудник </w:t>
            </w:r>
          </w:p>
        </w:tc>
      </w:tr>
      <w:tr w:rsidR="009D483B" w:rsidTr="003B3AE3">
        <w:trPr>
          <w:trHeight w:val="384"/>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Главный хормейстер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Ученый секретарь</w:t>
            </w:r>
          </w:p>
        </w:tc>
      </w:tr>
      <w:tr w:rsidR="009D483B" w:rsidTr="00E01CEC">
        <w:trPr>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хранитель фондов</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Хормейстер</w:t>
            </w:r>
          </w:p>
        </w:tc>
      </w:tr>
      <w:tr w:rsidR="009D483B" w:rsidTr="00E01CEC">
        <w:trPr>
          <w:trHeight w:val="377"/>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Главный художник</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Хранитель фондов</w:t>
            </w:r>
          </w:p>
        </w:tc>
      </w:tr>
      <w:tr w:rsidR="009D483B" w:rsidTr="003B3AE3">
        <w:trPr>
          <w:trHeight w:val="314"/>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Дирижер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spacing w:before="0" w:beforeAutospacing="0" w:after="0" w:afterAutospacing="0"/>
              <w:ind w:firstLine="0"/>
              <w:rPr>
                <w:sz w:val="26"/>
                <w:szCs w:val="26"/>
              </w:rPr>
            </w:pPr>
            <w:r w:rsidRPr="00AF378C">
              <w:rPr>
                <w:sz w:val="26"/>
                <w:szCs w:val="26"/>
              </w:rPr>
              <w:t xml:space="preserve">Художник (любой специальности) </w:t>
            </w:r>
          </w:p>
        </w:tc>
      </w:tr>
      <w:tr w:rsidR="009D483B" w:rsidTr="00E01CEC">
        <w:trPr>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Концертмейстер</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Художник-реставратор</w:t>
            </w:r>
          </w:p>
        </w:tc>
      </w:tr>
      <w:tr w:rsidR="009D483B" w:rsidTr="00E01CEC">
        <w:trPr>
          <w:trHeight w:val="300"/>
          <w:jc w:val="center"/>
        </w:trPr>
        <w:tc>
          <w:tcPr>
            <w:tcW w:w="4888"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библиотекарь (с выполнением должностных обязанностей зав. отделом, зав. сектором)</w:t>
            </w:r>
          </w:p>
        </w:tc>
        <w:tc>
          <w:tcPr>
            <w:tcW w:w="5145" w:type="dxa"/>
            <w:tcBorders>
              <w:top w:val="single" w:sz="4" w:space="0" w:color="auto"/>
              <w:left w:val="single" w:sz="4" w:space="0" w:color="auto"/>
              <w:bottom w:val="single" w:sz="4" w:space="0" w:color="auto"/>
              <w:right w:val="single" w:sz="4" w:space="0" w:color="auto"/>
            </w:tcBorders>
            <w:hideMark/>
          </w:tcPr>
          <w:p w:rsidR="009D483B" w:rsidRPr="00AF378C" w:rsidRDefault="009D483B" w:rsidP="009C634D">
            <w:pPr>
              <w:pStyle w:val="a5"/>
              <w:widowControl w:val="0"/>
              <w:spacing w:before="0" w:beforeAutospacing="0" w:after="0" w:afterAutospacing="0"/>
              <w:ind w:firstLine="0"/>
              <w:rPr>
                <w:sz w:val="26"/>
                <w:szCs w:val="26"/>
              </w:rPr>
            </w:pPr>
            <w:r w:rsidRPr="00AF378C">
              <w:rPr>
                <w:sz w:val="26"/>
                <w:szCs w:val="26"/>
              </w:rPr>
              <w:t>Главный библиограф (с выполнением должностных обязанностей зав. отделом, зав. сектором)</w:t>
            </w:r>
          </w:p>
        </w:tc>
      </w:tr>
    </w:tbl>
    <w:p w:rsidR="009D483B" w:rsidRPr="009C634D" w:rsidRDefault="009D483B" w:rsidP="00597C0F">
      <w:pPr>
        <w:pStyle w:val="3"/>
        <w:keepNext w:val="0"/>
        <w:spacing w:before="120" w:after="120"/>
        <w:ind w:firstLine="0"/>
        <w:rPr>
          <w:rFonts w:ascii="Times New Roman" w:hAnsi="Times New Roman"/>
          <w:b w:val="0"/>
          <w:sz w:val="28"/>
          <w:szCs w:val="28"/>
        </w:rPr>
      </w:pPr>
      <w:bookmarkStart w:id="43" w:name="_Toc289777415"/>
      <w:bookmarkStart w:id="44" w:name="_Toc295294770"/>
      <w:r w:rsidRPr="009C634D">
        <w:rPr>
          <w:rFonts w:ascii="Times New Roman" w:hAnsi="Times New Roman"/>
          <w:b w:val="0"/>
          <w:sz w:val="28"/>
          <w:szCs w:val="28"/>
        </w:rPr>
        <w:t xml:space="preserve">4. </w:t>
      </w:r>
      <w:r w:rsidR="003B3AE3">
        <w:rPr>
          <w:rFonts w:ascii="Times New Roman" w:hAnsi="Times New Roman"/>
          <w:b w:val="0"/>
          <w:sz w:val="28"/>
          <w:szCs w:val="28"/>
        </w:rPr>
        <w:t>П</w:t>
      </w:r>
      <w:r w:rsidRPr="009C634D">
        <w:rPr>
          <w:rFonts w:ascii="Times New Roman" w:hAnsi="Times New Roman"/>
          <w:b w:val="0"/>
          <w:sz w:val="28"/>
          <w:szCs w:val="28"/>
        </w:rPr>
        <w:t>орядок отнесения учреждений культуры к группам по оплате труда руководителей</w:t>
      </w:r>
      <w:bookmarkEnd w:id="43"/>
      <w:bookmarkEnd w:id="44"/>
    </w:p>
    <w:p w:rsidR="00927ACE" w:rsidRPr="00405864" w:rsidRDefault="009D483B" w:rsidP="009C634D">
      <w:pPr>
        <w:autoSpaceDE w:val="0"/>
        <w:autoSpaceDN w:val="0"/>
        <w:adjustRightInd w:val="0"/>
        <w:spacing w:before="0" w:after="0"/>
        <w:rPr>
          <w:sz w:val="28"/>
          <w:szCs w:val="28"/>
        </w:rPr>
      </w:pPr>
      <w:r w:rsidRPr="002707A5">
        <w:rPr>
          <w:sz w:val="28"/>
          <w:szCs w:val="28"/>
        </w:rPr>
        <w:t>4.1.</w:t>
      </w:r>
      <w:r w:rsidR="003B3AE3">
        <w:rPr>
          <w:sz w:val="28"/>
          <w:szCs w:val="28"/>
        </w:rPr>
        <w:t xml:space="preserve"> </w:t>
      </w:r>
      <w:r w:rsidR="00927ACE">
        <w:rPr>
          <w:sz w:val="28"/>
          <w:szCs w:val="28"/>
        </w:rPr>
        <w:t xml:space="preserve">Библиотеки Гатчинского муниципального района относятся к третьей </w:t>
      </w:r>
      <w:r w:rsidR="00927ACE" w:rsidRPr="00405864">
        <w:rPr>
          <w:sz w:val="28"/>
          <w:szCs w:val="28"/>
        </w:rPr>
        <w:t>группе по оплате труда руководителей.</w:t>
      </w:r>
    </w:p>
    <w:p w:rsidR="004A76CE" w:rsidRPr="00405864" w:rsidRDefault="004A76CE" w:rsidP="009C634D">
      <w:pPr>
        <w:autoSpaceDE w:val="0"/>
        <w:autoSpaceDN w:val="0"/>
        <w:adjustRightInd w:val="0"/>
        <w:spacing w:before="0" w:after="0"/>
        <w:rPr>
          <w:sz w:val="28"/>
          <w:szCs w:val="28"/>
        </w:rPr>
      </w:pPr>
      <w:r w:rsidRPr="00405864">
        <w:rPr>
          <w:sz w:val="28"/>
          <w:szCs w:val="28"/>
        </w:rPr>
        <w:t>4.2. Муниципальное бюджетное учреждение культуры «Культурный центр «Дом Исаака Шварца» относится к пятой группе по оплате труда руководителей</w:t>
      </w:r>
      <w:r w:rsidR="00253E77" w:rsidRPr="00405864">
        <w:rPr>
          <w:sz w:val="28"/>
          <w:szCs w:val="28"/>
        </w:rPr>
        <w:t>.</w:t>
      </w:r>
    </w:p>
    <w:p w:rsidR="003B3AE3" w:rsidRPr="00405864" w:rsidRDefault="003B3AE3" w:rsidP="009C634D">
      <w:pPr>
        <w:autoSpaceDE w:val="0"/>
        <w:autoSpaceDN w:val="0"/>
        <w:adjustRightInd w:val="0"/>
        <w:spacing w:before="0" w:after="0"/>
        <w:rPr>
          <w:sz w:val="28"/>
          <w:szCs w:val="28"/>
        </w:rPr>
      </w:pPr>
      <w:r w:rsidRPr="00405864">
        <w:rPr>
          <w:sz w:val="28"/>
          <w:szCs w:val="28"/>
        </w:rPr>
        <w:t>4.</w:t>
      </w:r>
      <w:r w:rsidR="004A76CE" w:rsidRPr="00405864">
        <w:rPr>
          <w:sz w:val="28"/>
          <w:szCs w:val="28"/>
        </w:rPr>
        <w:t>3</w:t>
      </w:r>
      <w:r w:rsidRPr="00405864">
        <w:rPr>
          <w:sz w:val="28"/>
          <w:szCs w:val="28"/>
        </w:rPr>
        <w:t>. Прочие учреждения культуры относятся к шестой группе по оплате труда.</w:t>
      </w:r>
    </w:p>
    <w:p w:rsidR="009D483B" w:rsidRPr="00405864" w:rsidRDefault="009D483B" w:rsidP="00825290">
      <w:pPr>
        <w:autoSpaceDE w:val="0"/>
        <w:autoSpaceDN w:val="0"/>
        <w:adjustRightInd w:val="0"/>
        <w:ind w:firstLine="0"/>
        <w:jc w:val="center"/>
        <w:rPr>
          <w:sz w:val="28"/>
          <w:szCs w:val="28"/>
        </w:rPr>
      </w:pPr>
      <w:r w:rsidRPr="00405864">
        <w:rPr>
          <w:sz w:val="28"/>
          <w:szCs w:val="28"/>
        </w:rPr>
        <w:t>5. Оплата труда в учреждениях культуры</w:t>
      </w:r>
    </w:p>
    <w:p w:rsidR="009D483B" w:rsidRDefault="00825290" w:rsidP="00825290">
      <w:pPr>
        <w:pStyle w:val="a7"/>
        <w:ind w:left="0"/>
        <w:rPr>
          <w:sz w:val="28"/>
          <w:szCs w:val="28"/>
        </w:rPr>
      </w:pPr>
      <w:r w:rsidRPr="00405864">
        <w:rPr>
          <w:sz w:val="28"/>
          <w:szCs w:val="28"/>
        </w:rPr>
        <w:t xml:space="preserve">5.1. </w:t>
      </w:r>
      <w:r w:rsidR="009D483B" w:rsidRPr="00405864">
        <w:rPr>
          <w:sz w:val="28"/>
          <w:szCs w:val="28"/>
        </w:rPr>
        <w:t>В целях сохранения квалифицированных кадров и стимулирования</w:t>
      </w:r>
      <w:r w:rsidR="009D483B">
        <w:rPr>
          <w:sz w:val="28"/>
          <w:szCs w:val="28"/>
        </w:rPr>
        <w:t xml:space="preserve"> к повышению эффективности и качества предоставляемых услуг средства на осуществление стимулирующих выплат работникам учреждений культуры предусматриваются в размере, составляющем не менее 55 процентов от суммы должностных окладов по учреждению.</w:t>
      </w:r>
    </w:p>
    <w:p w:rsidR="00D81104" w:rsidRDefault="00D81104">
      <w:pPr>
        <w:rPr>
          <w:sz w:val="28"/>
          <w:szCs w:val="28"/>
        </w:rPr>
      </w:pPr>
      <w:r>
        <w:rPr>
          <w:sz w:val="28"/>
          <w:szCs w:val="28"/>
        </w:rPr>
        <w:br w:type="page"/>
      </w:r>
    </w:p>
    <w:p w:rsidR="00254CB4" w:rsidRPr="00C90F44" w:rsidRDefault="00254CB4" w:rsidP="00254CB4">
      <w:pPr>
        <w:pStyle w:val="3"/>
        <w:keepNext w:val="0"/>
        <w:spacing w:before="0" w:after="0"/>
        <w:ind w:left="4536" w:firstLine="0"/>
        <w:jc w:val="both"/>
        <w:rPr>
          <w:rFonts w:ascii="Times New Roman" w:hAnsi="Times New Roman"/>
          <w:b w:val="0"/>
          <w:sz w:val="24"/>
          <w:szCs w:val="24"/>
        </w:rPr>
      </w:pPr>
      <w:r w:rsidRPr="00C90F44">
        <w:rPr>
          <w:rFonts w:ascii="Times New Roman" w:hAnsi="Times New Roman"/>
          <w:b w:val="0"/>
          <w:sz w:val="24"/>
          <w:szCs w:val="24"/>
        </w:rPr>
        <w:lastRenderedPageBreak/>
        <w:t>Приложение 4</w:t>
      </w:r>
    </w:p>
    <w:p w:rsidR="00D81104" w:rsidRPr="00C90F44" w:rsidRDefault="00254CB4" w:rsidP="00254CB4">
      <w:pPr>
        <w:pStyle w:val="a7"/>
        <w:spacing w:before="0" w:after="0"/>
        <w:ind w:left="4536" w:firstLine="0"/>
        <w:rPr>
          <w:sz w:val="28"/>
          <w:szCs w:val="28"/>
        </w:rPr>
      </w:pPr>
      <w:r w:rsidRPr="00C90F44">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906DA9" w:rsidRDefault="00906DA9" w:rsidP="00825290">
      <w:pPr>
        <w:pStyle w:val="a7"/>
        <w:ind w:left="0"/>
        <w:rPr>
          <w:sz w:val="28"/>
          <w:szCs w:val="28"/>
        </w:rPr>
      </w:pPr>
    </w:p>
    <w:p w:rsidR="00906DA9" w:rsidRPr="00AF378C" w:rsidRDefault="004E4387" w:rsidP="00AF378C">
      <w:pPr>
        <w:pStyle w:val="a7"/>
        <w:numPr>
          <w:ilvl w:val="0"/>
          <w:numId w:val="11"/>
        </w:numPr>
        <w:ind w:left="0" w:firstLine="0"/>
        <w:jc w:val="center"/>
        <w:rPr>
          <w:sz w:val="28"/>
          <w:szCs w:val="28"/>
        </w:rPr>
      </w:pPr>
      <w:r w:rsidRPr="00AF378C">
        <w:rPr>
          <w:sz w:val="28"/>
          <w:szCs w:val="28"/>
        </w:rPr>
        <w:t>Межуровневые коэффициенты для определения должностных окладов (ставок заработной платы для педагогических работников) по должностям работников образования</w:t>
      </w:r>
    </w:p>
    <w:tbl>
      <w:tblPr>
        <w:tblW w:w="9782" w:type="dxa"/>
        <w:tblInd w:w="-34" w:type="dxa"/>
        <w:tblLayout w:type="fixed"/>
        <w:tblLook w:val="01E0"/>
      </w:tblPr>
      <w:tblGrid>
        <w:gridCol w:w="1418"/>
        <w:gridCol w:w="5245"/>
        <w:gridCol w:w="1560"/>
        <w:gridCol w:w="1559"/>
      </w:tblGrid>
      <w:tr w:rsidR="00AF378C" w:rsidRPr="00850CE8" w:rsidTr="00253E77">
        <w:trPr>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proofErr w:type="spellStart"/>
            <w:r w:rsidRPr="00AF378C">
              <w:t>Квали-фикацион-ный</w:t>
            </w:r>
            <w:proofErr w:type="spellEnd"/>
            <w:r w:rsidRPr="00AF378C">
              <w:t xml:space="preserve"> уровень</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34"/>
              <w:jc w:val="center"/>
            </w:pPr>
            <w:r w:rsidRPr="00AF378C">
              <w:t>Наименование должности (профессии)</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r w:rsidRPr="00AF378C">
              <w:t>Межуровневые коэффициенты</w:t>
            </w:r>
          </w:p>
        </w:tc>
      </w:tr>
      <w:tr w:rsidR="00AF378C" w:rsidRPr="00850CE8" w:rsidTr="00253E77">
        <w:trPr>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r w:rsidRPr="00AF378C">
              <w:t xml:space="preserve">среднее </w:t>
            </w:r>
            <w:proofErr w:type="spellStart"/>
            <w:proofErr w:type="gramStart"/>
            <w:r w:rsidRPr="00AF378C">
              <w:t>профессио-нальное</w:t>
            </w:r>
            <w:proofErr w:type="spellEnd"/>
            <w:proofErr w:type="gramEnd"/>
            <w:r w:rsidRPr="00AF378C">
              <w:t xml:space="preserve"> образование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378C" w:rsidRPr="00AF378C" w:rsidRDefault="00AF378C" w:rsidP="00AF378C">
            <w:pPr>
              <w:spacing w:before="0" w:after="0"/>
              <w:ind w:firstLine="0"/>
              <w:jc w:val="center"/>
            </w:pPr>
            <w:r w:rsidRPr="00AF378C">
              <w:t xml:space="preserve">высшее </w:t>
            </w:r>
            <w:proofErr w:type="spellStart"/>
            <w:proofErr w:type="gramStart"/>
            <w:r w:rsidRPr="00AF378C">
              <w:t>профес-сиональное</w:t>
            </w:r>
            <w:proofErr w:type="spellEnd"/>
            <w:proofErr w:type="gramEnd"/>
            <w:r w:rsidRPr="00AF378C">
              <w:t xml:space="preserve"> образование</w:t>
            </w:r>
          </w:p>
        </w:tc>
      </w:tr>
      <w:tr w:rsidR="00AF378C" w:rsidRPr="00850CE8" w:rsidTr="00253E77">
        <w:tc>
          <w:tcPr>
            <w:tcW w:w="9782" w:type="dxa"/>
            <w:gridSpan w:val="4"/>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outlineLvl w:val="0"/>
              <w:rPr>
                <w:rFonts w:eastAsia="Arial Unicode MS"/>
                <w:sz w:val="26"/>
                <w:szCs w:val="26"/>
              </w:rPr>
            </w:pPr>
            <w:r w:rsidRPr="00AF378C">
              <w:rPr>
                <w:rFonts w:eastAsia="Arial Unicode MS"/>
                <w:sz w:val="26"/>
                <w:szCs w:val="26"/>
              </w:rPr>
              <w:t>Профессиональная квалификационная группа должностей работников учебно-вспомогательного персонала первого уровня</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tcPr>
          <w:p w:rsidR="00AF378C" w:rsidRPr="00AF378C" w:rsidRDefault="00AF378C" w:rsidP="00AF378C">
            <w:pPr>
              <w:autoSpaceDE w:val="0"/>
              <w:autoSpaceDN w:val="0"/>
              <w:adjustRightInd w:val="0"/>
              <w:spacing w:before="60" w:after="0"/>
              <w:ind w:firstLine="0"/>
              <w:rPr>
                <w:rFonts w:eastAsia="Arial Unicode MS"/>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0E52DA">
            <w:pPr>
              <w:autoSpaceDE w:val="0"/>
              <w:autoSpaceDN w:val="0"/>
              <w:adjustRightInd w:val="0"/>
              <w:spacing w:before="60" w:after="0"/>
              <w:ind w:firstLine="0"/>
              <w:jc w:val="left"/>
              <w:rPr>
                <w:rFonts w:eastAsia="Arial Unicode MS"/>
                <w:sz w:val="26"/>
                <w:szCs w:val="26"/>
              </w:rPr>
            </w:pPr>
            <w:r w:rsidRPr="00AF378C">
              <w:rPr>
                <w:rFonts w:eastAsia="Arial Unicode MS"/>
                <w:noProof/>
                <w:sz w:val="26"/>
                <w:szCs w:val="26"/>
              </w:rPr>
              <w:t>Вожатый</w:t>
            </w:r>
            <w:r w:rsidR="000E52DA">
              <w:rPr>
                <w:rStyle w:val="af1"/>
                <w:rFonts w:eastAsia="Arial Unicode MS"/>
                <w:noProof/>
                <w:sz w:val="26"/>
                <w:szCs w:val="26"/>
              </w:rPr>
              <w:footnoteReference w:id="4"/>
            </w:r>
            <w:r w:rsidRPr="00AF378C">
              <w:rPr>
                <w:rFonts w:eastAsia="Arial Unicode MS"/>
                <w:noProof/>
                <w:sz w:val="26"/>
                <w:szCs w:val="26"/>
              </w:rPr>
              <w:t>; помощник воспитателя</w:t>
            </w:r>
            <w:r w:rsidR="000E52DA">
              <w:rPr>
                <w:rStyle w:val="af1"/>
                <w:rFonts w:eastAsia="Arial Unicode MS"/>
                <w:noProof/>
                <w:sz w:val="26"/>
                <w:szCs w:val="26"/>
              </w:rPr>
              <w:footnoteReference w:id="5"/>
            </w:r>
            <w:r w:rsidRPr="00AF378C">
              <w:rPr>
                <w:rFonts w:eastAsia="Arial Unicode MS"/>
                <w:noProof/>
                <w:sz w:val="26"/>
                <w:szCs w:val="26"/>
              </w:rPr>
              <w:t>; секретарь учебной части</w:t>
            </w:r>
            <w:r w:rsidR="000E52DA">
              <w:rPr>
                <w:rStyle w:val="af1"/>
                <w:rFonts w:eastAsia="Arial Unicode MS"/>
                <w:noProof/>
                <w:sz w:val="26"/>
                <w:szCs w:val="26"/>
              </w:rPr>
              <w:footnoteReference w:id="6"/>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spacing w:before="60" w:after="0"/>
              <w:ind w:firstLine="0"/>
              <w:jc w:val="center"/>
              <w:rPr>
                <w:sz w:val="26"/>
                <w:szCs w:val="26"/>
              </w:rPr>
            </w:pPr>
            <w:r w:rsidRPr="00AF378C">
              <w:rPr>
                <w:sz w:val="26"/>
                <w:szCs w:val="26"/>
              </w:rPr>
              <w:t>1,25</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spacing w:before="60" w:after="0"/>
              <w:ind w:firstLine="0"/>
              <w:jc w:val="center"/>
            </w:pPr>
            <w:r w:rsidRPr="00B2172E">
              <w:t>1,25</w:t>
            </w:r>
          </w:p>
        </w:tc>
      </w:tr>
      <w:tr w:rsidR="00AF378C" w:rsidRPr="00850CE8" w:rsidTr="00253E77">
        <w:tc>
          <w:tcPr>
            <w:tcW w:w="9782" w:type="dxa"/>
            <w:gridSpan w:val="4"/>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outlineLvl w:val="0"/>
              <w:rPr>
                <w:rFonts w:eastAsia="Arial Unicode MS"/>
                <w:sz w:val="26"/>
                <w:szCs w:val="26"/>
              </w:rPr>
            </w:pPr>
            <w:r w:rsidRPr="00AF378C">
              <w:rPr>
                <w:rFonts w:eastAsia="Arial Unicode MS"/>
                <w:sz w:val="26"/>
                <w:szCs w:val="26"/>
              </w:rPr>
              <w:t>Профессиональная квалификационная группа должностей работников учебно-вспомогательного персонала второго уровня</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1</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0E52DA">
            <w:pPr>
              <w:autoSpaceDE w:val="0"/>
              <w:autoSpaceDN w:val="0"/>
              <w:adjustRightInd w:val="0"/>
              <w:spacing w:before="60" w:after="0"/>
              <w:ind w:firstLine="0"/>
              <w:rPr>
                <w:sz w:val="26"/>
                <w:szCs w:val="26"/>
              </w:rPr>
            </w:pPr>
            <w:r w:rsidRPr="00AF378C">
              <w:rPr>
                <w:noProof/>
                <w:sz w:val="26"/>
                <w:szCs w:val="26"/>
              </w:rPr>
              <w:t>Дежурный по режиму; младший воспитатель</w:t>
            </w:r>
            <w:r w:rsidR="000E52DA">
              <w:rPr>
                <w:rStyle w:val="af1"/>
                <w:noProof/>
                <w:sz w:val="26"/>
                <w:szCs w:val="26"/>
              </w:rPr>
              <w:footnoteReference w:id="7"/>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t>1,35</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1,5</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2</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rPr>
                <w:sz w:val="26"/>
                <w:szCs w:val="26"/>
              </w:rPr>
            </w:pPr>
            <w:r w:rsidRPr="00AF378C">
              <w:rPr>
                <w:noProof/>
                <w:sz w:val="26"/>
                <w:szCs w:val="26"/>
              </w:rPr>
              <w:t>Диспетчер образовательного учреждения;</w:t>
            </w:r>
            <w:r>
              <w:rPr>
                <w:noProof/>
                <w:sz w:val="26"/>
                <w:szCs w:val="26"/>
              </w:rPr>
              <w:t xml:space="preserve"> </w:t>
            </w:r>
            <w:r w:rsidRPr="00AF378C">
              <w:rPr>
                <w:noProof/>
                <w:sz w:val="26"/>
                <w:szCs w:val="26"/>
              </w:rPr>
              <w:t>старший дежурный по режиму</w:t>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t>1,4</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1,55</w:t>
            </w:r>
          </w:p>
        </w:tc>
      </w:tr>
      <w:tr w:rsidR="00AF378C" w:rsidRPr="00850CE8" w:rsidTr="00253E77">
        <w:tc>
          <w:tcPr>
            <w:tcW w:w="9782" w:type="dxa"/>
            <w:gridSpan w:val="4"/>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outlineLvl w:val="0"/>
              <w:rPr>
                <w:rFonts w:eastAsia="Arial Unicode MS"/>
                <w:sz w:val="26"/>
                <w:szCs w:val="26"/>
              </w:rPr>
            </w:pPr>
            <w:r w:rsidRPr="00AF378C">
              <w:rPr>
                <w:rFonts w:eastAsia="Arial Unicode MS"/>
                <w:sz w:val="26"/>
                <w:szCs w:val="26"/>
              </w:rPr>
              <w:t>Профессиональная квалификационная группа должностей педагогических работников</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1</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rPr>
                <w:sz w:val="26"/>
                <w:szCs w:val="26"/>
              </w:rPr>
            </w:pPr>
            <w:r w:rsidRPr="00AF378C">
              <w:rPr>
                <w:noProof/>
                <w:sz w:val="26"/>
                <w:szCs w:val="26"/>
              </w:rPr>
              <w:t>Инструктор по труду; инструктор по физической культуре; музыкальный</w:t>
            </w:r>
            <w:r>
              <w:rPr>
                <w:noProof/>
                <w:sz w:val="26"/>
                <w:szCs w:val="26"/>
              </w:rPr>
              <w:t xml:space="preserve"> </w:t>
            </w:r>
            <w:r w:rsidRPr="00AF378C">
              <w:rPr>
                <w:noProof/>
                <w:sz w:val="26"/>
                <w:szCs w:val="26"/>
              </w:rPr>
              <w:t>руководитель; старший вожатый</w:t>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t>1,45</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1,75</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Pr>
                <w:rFonts w:eastAsia="Arial Unicode MS"/>
                <w:noProof/>
                <w:sz w:val="26"/>
                <w:szCs w:val="26"/>
              </w:rPr>
              <w:t>2</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rPr>
                <w:sz w:val="26"/>
                <w:szCs w:val="26"/>
              </w:rPr>
            </w:pPr>
            <w:r w:rsidRPr="00AF378C">
              <w:rPr>
                <w:noProof/>
                <w:sz w:val="26"/>
                <w:szCs w:val="26"/>
              </w:rPr>
              <w:t>Инструктор-методист; концертмейстер;педагог дополнительного образования;</w:t>
            </w:r>
            <w:r>
              <w:rPr>
                <w:noProof/>
                <w:sz w:val="26"/>
                <w:szCs w:val="26"/>
              </w:rPr>
              <w:t xml:space="preserve"> </w:t>
            </w:r>
            <w:r w:rsidRPr="00AF378C">
              <w:rPr>
                <w:noProof/>
                <w:sz w:val="26"/>
                <w:szCs w:val="26"/>
              </w:rPr>
              <w:t>педагог-организатор; социальный педагог;</w:t>
            </w:r>
            <w:r>
              <w:rPr>
                <w:noProof/>
                <w:sz w:val="26"/>
                <w:szCs w:val="26"/>
              </w:rPr>
              <w:t xml:space="preserve"> </w:t>
            </w:r>
            <w:r w:rsidRPr="00AF378C">
              <w:rPr>
                <w:noProof/>
                <w:sz w:val="26"/>
                <w:szCs w:val="26"/>
              </w:rPr>
              <w:t>тренер-преподаватель</w:t>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t>1,5</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1,8</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3</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0E52DA">
            <w:pPr>
              <w:keepLines/>
              <w:suppressAutoHyphens/>
              <w:autoSpaceDE w:val="0"/>
              <w:autoSpaceDN w:val="0"/>
              <w:adjustRightInd w:val="0"/>
              <w:spacing w:before="0" w:after="0"/>
              <w:ind w:firstLine="0"/>
              <w:rPr>
                <w:noProof/>
                <w:sz w:val="26"/>
                <w:szCs w:val="26"/>
              </w:rPr>
            </w:pPr>
            <w:r w:rsidRPr="00AF378C">
              <w:rPr>
                <w:noProof/>
                <w:sz w:val="26"/>
                <w:szCs w:val="26"/>
              </w:rPr>
              <w:t>Воспитатель; мастер производственного</w:t>
            </w:r>
            <w:r>
              <w:rPr>
                <w:noProof/>
                <w:sz w:val="26"/>
                <w:szCs w:val="26"/>
              </w:rPr>
              <w:t xml:space="preserve"> </w:t>
            </w:r>
            <w:r w:rsidRPr="00AF378C">
              <w:rPr>
                <w:noProof/>
                <w:sz w:val="26"/>
                <w:szCs w:val="26"/>
              </w:rPr>
              <w:t>обучения; методист</w:t>
            </w:r>
            <w:r w:rsidR="000E52DA">
              <w:rPr>
                <w:rStyle w:val="af1"/>
                <w:noProof/>
                <w:sz w:val="26"/>
                <w:szCs w:val="26"/>
              </w:rPr>
              <w:footnoteReference w:id="8"/>
            </w:r>
            <w:r w:rsidRPr="00AF378C">
              <w:rPr>
                <w:noProof/>
                <w:sz w:val="26"/>
                <w:szCs w:val="26"/>
              </w:rPr>
              <w:t>; педагог-психолог;</w:t>
            </w:r>
            <w:r>
              <w:rPr>
                <w:noProof/>
                <w:sz w:val="26"/>
                <w:szCs w:val="26"/>
              </w:rPr>
              <w:t xml:space="preserve"> </w:t>
            </w:r>
            <w:r w:rsidRPr="00AF378C">
              <w:rPr>
                <w:noProof/>
                <w:sz w:val="26"/>
                <w:szCs w:val="26"/>
              </w:rPr>
              <w:t>старший инструктор-методист; старший</w:t>
            </w:r>
            <w:r>
              <w:rPr>
                <w:noProof/>
                <w:sz w:val="26"/>
                <w:szCs w:val="26"/>
              </w:rPr>
              <w:t xml:space="preserve"> </w:t>
            </w:r>
            <w:r w:rsidRPr="00AF378C">
              <w:rPr>
                <w:noProof/>
                <w:sz w:val="26"/>
                <w:szCs w:val="26"/>
              </w:rPr>
              <w:t>педагог дополнительного образования;</w:t>
            </w:r>
            <w:r>
              <w:rPr>
                <w:noProof/>
                <w:sz w:val="26"/>
                <w:szCs w:val="26"/>
              </w:rPr>
              <w:t xml:space="preserve"> </w:t>
            </w:r>
            <w:r w:rsidRPr="00AF378C">
              <w:rPr>
                <w:noProof/>
                <w:sz w:val="26"/>
                <w:szCs w:val="26"/>
              </w:rPr>
              <w:t xml:space="preserve">старший тренер-преподаватель </w:t>
            </w:r>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t>1,6</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1,9</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4</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rPr>
                <w:noProof/>
                <w:sz w:val="26"/>
                <w:szCs w:val="26"/>
              </w:rPr>
            </w:pPr>
            <w:proofErr w:type="gramStart"/>
            <w:r w:rsidRPr="00AF378C">
              <w:rPr>
                <w:noProof/>
                <w:sz w:val="26"/>
                <w:szCs w:val="26"/>
              </w:rPr>
              <w:t>Преподаватель;</w:t>
            </w:r>
            <w:r>
              <w:rPr>
                <w:noProof/>
                <w:sz w:val="26"/>
                <w:szCs w:val="26"/>
              </w:rPr>
              <w:t xml:space="preserve"> </w:t>
            </w:r>
            <w:r w:rsidRPr="00AF378C">
              <w:rPr>
                <w:noProof/>
                <w:sz w:val="26"/>
                <w:szCs w:val="26"/>
              </w:rPr>
              <w:t>преподаватель-организатор основ безопасности жизнедеятельности;</w:t>
            </w:r>
            <w:r>
              <w:rPr>
                <w:noProof/>
                <w:sz w:val="26"/>
                <w:szCs w:val="26"/>
              </w:rPr>
              <w:t xml:space="preserve"> </w:t>
            </w:r>
            <w:r w:rsidRPr="00AF378C">
              <w:rPr>
                <w:noProof/>
                <w:sz w:val="26"/>
                <w:szCs w:val="26"/>
              </w:rPr>
              <w:lastRenderedPageBreak/>
              <w:t>руководитель физического воспитания;</w:t>
            </w:r>
            <w:r>
              <w:rPr>
                <w:noProof/>
                <w:sz w:val="26"/>
                <w:szCs w:val="26"/>
              </w:rPr>
              <w:t xml:space="preserve"> </w:t>
            </w:r>
            <w:r w:rsidRPr="00AF378C">
              <w:rPr>
                <w:noProof/>
                <w:sz w:val="26"/>
                <w:szCs w:val="26"/>
              </w:rPr>
              <w:t>старший воспитатель; старший методист;</w:t>
            </w:r>
            <w:r>
              <w:rPr>
                <w:noProof/>
                <w:sz w:val="26"/>
                <w:szCs w:val="26"/>
              </w:rPr>
              <w:t xml:space="preserve"> </w:t>
            </w:r>
            <w:r w:rsidRPr="00AF378C">
              <w:rPr>
                <w:noProof/>
                <w:sz w:val="26"/>
                <w:szCs w:val="26"/>
              </w:rPr>
              <w:t>тьютор; учитель; учитель-дефектолог;</w:t>
            </w:r>
            <w:r>
              <w:rPr>
                <w:noProof/>
                <w:sz w:val="26"/>
                <w:szCs w:val="26"/>
              </w:rPr>
              <w:t xml:space="preserve"> </w:t>
            </w:r>
            <w:r w:rsidRPr="00AF378C">
              <w:rPr>
                <w:noProof/>
                <w:sz w:val="26"/>
                <w:szCs w:val="26"/>
              </w:rPr>
              <w:t>учитель-логопед (логопед); педагог-библиотекарь</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lastRenderedPageBreak/>
              <w:t>1,7</w:t>
            </w:r>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2,0</w:t>
            </w:r>
          </w:p>
        </w:tc>
      </w:tr>
      <w:tr w:rsidR="00AF378C" w:rsidRPr="00850CE8" w:rsidTr="00253E77">
        <w:tc>
          <w:tcPr>
            <w:tcW w:w="9782" w:type="dxa"/>
            <w:gridSpan w:val="4"/>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r w:rsidRPr="00AF378C">
              <w:rPr>
                <w:sz w:val="26"/>
                <w:szCs w:val="26"/>
              </w:rPr>
              <w:lastRenderedPageBreak/>
              <w:t xml:space="preserve">Профессиональная квалификационная группа должностей руководителей структурных подразделений </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Pr>
                <w:rFonts w:eastAsia="Arial Unicode MS"/>
                <w:noProof/>
                <w:sz w:val="26"/>
                <w:szCs w:val="26"/>
              </w:rPr>
              <w:t>1</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rPr>
                <w:rFonts w:eastAsia="Arial Unicode MS"/>
                <w:sz w:val="26"/>
                <w:szCs w:val="26"/>
              </w:rPr>
            </w:pPr>
            <w:proofErr w:type="gramStart"/>
            <w:r w:rsidRPr="00AF378C">
              <w:rPr>
                <w:rFonts w:eastAsia="Arial Unicode MS"/>
                <w:noProof/>
                <w:sz w:val="26"/>
                <w:szCs w:val="26"/>
              </w:rPr>
              <w:t>Заведующий (начальник) структурным</w:t>
            </w:r>
            <w:r>
              <w:rPr>
                <w:rFonts w:eastAsia="Arial Unicode MS"/>
                <w:noProof/>
                <w:sz w:val="26"/>
                <w:szCs w:val="26"/>
              </w:rPr>
              <w:t xml:space="preserve"> </w:t>
            </w:r>
            <w:r w:rsidRPr="00AF378C">
              <w:rPr>
                <w:rFonts w:eastAsia="Arial Unicode MS"/>
                <w:noProof/>
                <w:sz w:val="26"/>
                <w:szCs w:val="26"/>
              </w:rPr>
              <w:t>подразделением: кабинетом, лабораторией,</w:t>
            </w:r>
            <w:r>
              <w:rPr>
                <w:rFonts w:eastAsia="Arial Unicode MS"/>
                <w:noProof/>
                <w:sz w:val="26"/>
                <w:szCs w:val="26"/>
              </w:rPr>
              <w:t xml:space="preserve"> </w:t>
            </w:r>
            <w:r w:rsidRPr="00AF378C">
              <w:rPr>
                <w:rFonts w:eastAsia="Arial Unicode MS"/>
                <w:noProof/>
                <w:sz w:val="26"/>
                <w:szCs w:val="26"/>
              </w:rPr>
              <w:t>отделом, отделением, сектором, учебно-консультационным пунктом, учебной</w:t>
            </w:r>
            <w:r>
              <w:rPr>
                <w:rFonts w:eastAsia="Arial Unicode MS"/>
                <w:noProof/>
                <w:sz w:val="26"/>
                <w:szCs w:val="26"/>
              </w:rPr>
              <w:t xml:space="preserve"> </w:t>
            </w:r>
            <w:r w:rsidRPr="00AF378C">
              <w:rPr>
                <w:rFonts w:eastAsia="Arial Unicode MS"/>
                <w:noProof/>
                <w:sz w:val="26"/>
                <w:szCs w:val="26"/>
              </w:rPr>
              <w:t>(учебно-производственной) мастерской и другими структурными подразделениями,</w:t>
            </w:r>
            <w:r>
              <w:rPr>
                <w:rFonts w:eastAsia="Arial Unicode MS"/>
                <w:noProof/>
                <w:sz w:val="26"/>
                <w:szCs w:val="26"/>
              </w:rPr>
              <w:t xml:space="preserve"> </w:t>
            </w:r>
            <w:r w:rsidRPr="00AF378C">
              <w:rPr>
                <w:rFonts w:eastAsia="Arial Unicode MS"/>
                <w:noProof/>
                <w:sz w:val="26"/>
                <w:szCs w:val="26"/>
              </w:rPr>
              <w:t>реализующими общеобразовательную программу и</w:t>
            </w:r>
            <w:r w:rsidR="000E52DA">
              <w:rPr>
                <w:rFonts w:eastAsia="Arial Unicode MS"/>
                <w:noProof/>
                <w:sz w:val="26"/>
                <w:szCs w:val="26"/>
              </w:rPr>
              <w:t xml:space="preserve"> </w:t>
            </w:r>
            <w:r w:rsidRPr="00AF378C">
              <w:rPr>
                <w:rFonts w:eastAsia="Arial Unicode MS"/>
                <w:noProof/>
                <w:sz w:val="26"/>
                <w:szCs w:val="26"/>
              </w:rPr>
              <w:t>образовательную программу дополнительного</w:t>
            </w:r>
            <w:r w:rsidR="000E52DA">
              <w:rPr>
                <w:rFonts w:eastAsia="Arial Unicode MS"/>
                <w:noProof/>
                <w:sz w:val="26"/>
                <w:szCs w:val="26"/>
              </w:rPr>
              <w:t xml:space="preserve"> </w:t>
            </w:r>
            <w:r w:rsidRPr="00AF378C">
              <w:rPr>
                <w:rFonts w:eastAsia="Arial Unicode MS"/>
                <w:noProof/>
                <w:sz w:val="26"/>
                <w:szCs w:val="26"/>
              </w:rPr>
              <w:t>образования детей</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sz w:val="26"/>
                <w:szCs w:val="26"/>
              </w:rPr>
            </w:pPr>
            <w:proofErr w:type="spellStart"/>
            <w:r w:rsidRPr="00AF378C">
              <w:rPr>
                <w:sz w:val="26"/>
                <w:szCs w:val="26"/>
              </w:rPr>
              <w:t>х</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autoSpaceDE w:val="0"/>
              <w:autoSpaceDN w:val="0"/>
              <w:adjustRightInd w:val="0"/>
              <w:spacing w:before="60" w:after="0"/>
              <w:ind w:firstLine="0"/>
              <w:jc w:val="center"/>
            </w:pPr>
            <w:r w:rsidRPr="00B2172E">
              <w:t>2,05</w:t>
            </w:r>
          </w:p>
        </w:tc>
      </w:tr>
      <w:tr w:rsidR="00AF378C" w:rsidRPr="00850CE8" w:rsidTr="00253E77">
        <w:tc>
          <w:tcPr>
            <w:tcW w:w="1418"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autoSpaceDE w:val="0"/>
              <w:autoSpaceDN w:val="0"/>
              <w:adjustRightInd w:val="0"/>
              <w:spacing w:before="60" w:after="0"/>
              <w:ind w:firstLine="0"/>
              <w:jc w:val="center"/>
              <w:rPr>
                <w:rFonts w:eastAsia="Arial Unicode MS"/>
                <w:sz w:val="26"/>
                <w:szCs w:val="26"/>
              </w:rPr>
            </w:pPr>
            <w:r w:rsidRPr="00AF378C">
              <w:rPr>
                <w:rFonts w:eastAsia="Arial Unicode MS"/>
                <w:noProof/>
                <w:sz w:val="26"/>
                <w:szCs w:val="26"/>
              </w:rPr>
              <w:t>2</w:t>
            </w:r>
          </w:p>
        </w:tc>
        <w:tc>
          <w:tcPr>
            <w:tcW w:w="5245" w:type="dxa"/>
            <w:tcBorders>
              <w:top w:val="single" w:sz="4" w:space="0" w:color="auto"/>
              <w:left w:val="single" w:sz="4" w:space="0" w:color="auto"/>
              <w:bottom w:val="single" w:sz="4" w:space="0" w:color="auto"/>
              <w:right w:val="single" w:sz="4" w:space="0" w:color="auto"/>
            </w:tcBorders>
            <w:hideMark/>
          </w:tcPr>
          <w:p w:rsidR="00AF378C" w:rsidRPr="00AF378C" w:rsidRDefault="00AF378C" w:rsidP="006E5A84">
            <w:pPr>
              <w:autoSpaceDE w:val="0"/>
              <w:autoSpaceDN w:val="0"/>
              <w:adjustRightInd w:val="0"/>
              <w:spacing w:before="60" w:after="0"/>
              <w:ind w:firstLine="0"/>
              <w:rPr>
                <w:noProof/>
                <w:sz w:val="26"/>
                <w:szCs w:val="26"/>
              </w:rPr>
            </w:pPr>
            <w:r w:rsidRPr="00AF378C">
              <w:rPr>
                <w:noProof/>
                <w:sz w:val="26"/>
                <w:szCs w:val="26"/>
              </w:rPr>
              <w:t>Заведующий (начальник) обособленным</w:t>
            </w:r>
            <w:r w:rsidR="000E52DA">
              <w:rPr>
                <w:noProof/>
                <w:sz w:val="26"/>
                <w:szCs w:val="26"/>
              </w:rPr>
              <w:t xml:space="preserve"> </w:t>
            </w:r>
            <w:r w:rsidRPr="00AF378C">
              <w:rPr>
                <w:noProof/>
                <w:sz w:val="26"/>
                <w:szCs w:val="26"/>
              </w:rPr>
              <w:t>структурным подразделением, реализующим</w:t>
            </w:r>
            <w:r w:rsidR="000E52DA">
              <w:rPr>
                <w:noProof/>
                <w:sz w:val="26"/>
                <w:szCs w:val="26"/>
              </w:rPr>
              <w:t xml:space="preserve"> </w:t>
            </w:r>
            <w:r w:rsidRPr="00AF378C">
              <w:rPr>
                <w:noProof/>
                <w:sz w:val="26"/>
                <w:szCs w:val="26"/>
              </w:rPr>
              <w:t>общеобразовательную программу</w:t>
            </w:r>
            <w:r w:rsidR="006E5A84">
              <w:t xml:space="preserve"> </w:t>
            </w:r>
            <w:hyperlink r:id="rId9" w:anchor="sub_5555#sub_5555" w:history="1"/>
          </w:p>
        </w:tc>
        <w:tc>
          <w:tcPr>
            <w:tcW w:w="1560" w:type="dxa"/>
            <w:tcBorders>
              <w:top w:val="single" w:sz="4" w:space="0" w:color="auto"/>
              <w:left w:val="single" w:sz="4" w:space="0" w:color="auto"/>
              <w:bottom w:val="single" w:sz="4" w:space="0" w:color="auto"/>
              <w:right w:val="single" w:sz="4" w:space="0" w:color="auto"/>
            </w:tcBorders>
            <w:hideMark/>
          </w:tcPr>
          <w:p w:rsidR="00AF378C" w:rsidRPr="00AF378C" w:rsidRDefault="00AF378C" w:rsidP="00AF378C">
            <w:pPr>
              <w:spacing w:before="60" w:after="0"/>
              <w:ind w:firstLine="0"/>
              <w:jc w:val="center"/>
              <w:rPr>
                <w:sz w:val="26"/>
                <w:szCs w:val="26"/>
              </w:rPr>
            </w:pPr>
            <w:proofErr w:type="spellStart"/>
            <w:r w:rsidRPr="00AF378C">
              <w:rPr>
                <w:sz w:val="26"/>
                <w:szCs w:val="26"/>
              </w:rPr>
              <w:t>х</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F378C" w:rsidRPr="007A7DCB" w:rsidRDefault="00AF378C" w:rsidP="00AF378C">
            <w:pPr>
              <w:spacing w:before="60" w:after="0"/>
              <w:ind w:firstLine="0"/>
              <w:jc w:val="center"/>
            </w:pPr>
            <w:r w:rsidRPr="00B2172E">
              <w:t>2,1</w:t>
            </w:r>
          </w:p>
        </w:tc>
      </w:tr>
    </w:tbl>
    <w:p w:rsidR="00DF06D8" w:rsidRDefault="00DF06D8">
      <w:pPr>
        <w:rPr>
          <w:sz w:val="28"/>
          <w:szCs w:val="28"/>
        </w:rPr>
      </w:pPr>
      <w:r>
        <w:rPr>
          <w:sz w:val="28"/>
          <w:szCs w:val="28"/>
        </w:rPr>
        <w:br w:type="page"/>
      </w:r>
    </w:p>
    <w:p w:rsidR="00254CB4" w:rsidRDefault="00C90F44" w:rsidP="00C90F44">
      <w:pPr>
        <w:pStyle w:val="a7"/>
        <w:ind w:left="0" w:firstLine="0"/>
        <w:jc w:val="center"/>
        <w:rPr>
          <w:sz w:val="28"/>
          <w:szCs w:val="28"/>
        </w:rPr>
      </w:pPr>
      <w:r w:rsidRPr="00C90F44">
        <w:rPr>
          <w:sz w:val="28"/>
          <w:szCs w:val="28"/>
        </w:rPr>
        <w:lastRenderedPageBreak/>
        <w:t>2.</w:t>
      </w:r>
      <w:r>
        <w:rPr>
          <w:sz w:val="28"/>
          <w:szCs w:val="28"/>
        </w:rPr>
        <w:t xml:space="preserve"> </w:t>
      </w:r>
      <w:r w:rsidR="00DF06D8" w:rsidRPr="00DF06D8">
        <w:rPr>
          <w:sz w:val="28"/>
          <w:szCs w:val="28"/>
        </w:rPr>
        <w:t>Межуровневые коэффициенты для определения должностных окладов (ставок заработной платы) по должностям медицинского персонала, работающих в учреждениях образования</w:t>
      </w:r>
    </w:p>
    <w:tbl>
      <w:tblPr>
        <w:tblW w:w="0" w:type="auto"/>
        <w:tblInd w:w="-5" w:type="dxa"/>
        <w:tblLayout w:type="fixed"/>
        <w:tblCellMar>
          <w:top w:w="102" w:type="dxa"/>
          <w:left w:w="62" w:type="dxa"/>
          <w:bottom w:w="102" w:type="dxa"/>
          <w:right w:w="62" w:type="dxa"/>
        </w:tblCellMar>
        <w:tblLook w:val="0000"/>
      </w:tblPr>
      <w:tblGrid>
        <w:gridCol w:w="1343"/>
        <w:gridCol w:w="6521"/>
        <w:gridCol w:w="1985"/>
      </w:tblGrid>
      <w:tr w:rsidR="00DF06D8" w:rsidRPr="00835C59" w:rsidTr="00C90F44">
        <w:tc>
          <w:tcPr>
            <w:tcW w:w="1343" w:type="dxa"/>
            <w:tcBorders>
              <w:top w:val="single" w:sz="4" w:space="0" w:color="auto"/>
              <w:left w:val="single" w:sz="4" w:space="0" w:color="auto"/>
              <w:bottom w:val="single" w:sz="4" w:space="0" w:color="auto"/>
              <w:right w:val="single" w:sz="4" w:space="0" w:color="auto"/>
            </w:tcBorders>
            <w:vAlign w:val="center"/>
          </w:tcPr>
          <w:p w:rsidR="00DF06D8" w:rsidRPr="007A7DCB" w:rsidRDefault="00C90F44" w:rsidP="00C90F44">
            <w:pPr>
              <w:autoSpaceDE w:val="0"/>
              <w:autoSpaceDN w:val="0"/>
              <w:adjustRightInd w:val="0"/>
              <w:spacing w:before="0" w:after="0"/>
              <w:ind w:firstLine="0"/>
              <w:jc w:val="center"/>
              <w:rPr>
                <w:rFonts w:eastAsia="Calibri"/>
              </w:rPr>
            </w:pPr>
            <w:proofErr w:type="spellStart"/>
            <w:r w:rsidRPr="00AF378C">
              <w:t>Квали-фикацион-ный</w:t>
            </w:r>
            <w:proofErr w:type="spellEnd"/>
            <w:r w:rsidRPr="00AF378C">
              <w:t xml:space="preserve"> уровень</w:t>
            </w:r>
          </w:p>
        </w:tc>
        <w:tc>
          <w:tcPr>
            <w:tcW w:w="6521" w:type="dxa"/>
            <w:tcBorders>
              <w:top w:val="single" w:sz="4" w:space="0" w:color="auto"/>
              <w:left w:val="single" w:sz="4" w:space="0" w:color="auto"/>
              <w:bottom w:val="single" w:sz="4" w:space="0" w:color="auto"/>
              <w:right w:val="single" w:sz="4" w:space="0" w:color="auto"/>
            </w:tcBorders>
            <w:vAlign w:val="center"/>
          </w:tcPr>
          <w:p w:rsidR="00DF06D8" w:rsidRPr="007A7DCB" w:rsidRDefault="00DF06D8" w:rsidP="00C90F44">
            <w:pPr>
              <w:autoSpaceDE w:val="0"/>
              <w:autoSpaceDN w:val="0"/>
              <w:adjustRightInd w:val="0"/>
              <w:spacing w:before="0" w:after="0"/>
              <w:ind w:firstLine="0"/>
              <w:jc w:val="center"/>
              <w:rPr>
                <w:rFonts w:eastAsia="Calibri"/>
              </w:rPr>
            </w:pPr>
            <w:r w:rsidRPr="00B2172E">
              <w:rPr>
                <w:rFonts w:eastAsia="Calibri"/>
              </w:rPr>
              <w:t>Наименование должности (профессии)</w:t>
            </w:r>
          </w:p>
        </w:tc>
        <w:tc>
          <w:tcPr>
            <w:tcW w:w="1985" w:type="dxa"/>
            <w:tcBorders>
              <w:top w:val="single" w:sz="4" w:space="0" w:color="auto"/>
              <w:left w:val="single" w:sz="4" w:space="0" w:color="auto"/>
              <w:bottom w:val="single" w:sz="4" w:space="0" w:color="auto"/>
              <w:right w:val="single" w:sz="4" w:space="0" w:color="auto"/>
            </w:tcBorders>
            <w:vAlign w:val="center"/>
          </w:tcPr>
          <w:p w:rsidR="00DF06D8" w:rsidRPr="007A7DCB" w:rsidRDefault="00DF06D8" w:rsidP="00C90F44">
            <w:pPr>
              <w:autoSpaceDE w:val="0"/>
              <w:autoSpaceDN w:val="0"/>
              <w:adjustRightInd w:val="0"/>
              <w:spacing w:before="0" w:after="0"/>
              <w:ind w:firstLine="0"/>
              <w:jc w:val="center"/>
              <w:rPr>
                <w:rFonts w:eastAsia="Calibri"/>
              </w:rPr>
            </w:pPr>
            <w:r w:rsidRPr="00B2172E">
              <w:rPr>
                <w:rFonts w:eastAsia="Calibri"/>
              </w:rPr>
              <w:t>Межуровневые коэффициенты</w:t>
            </w:r>
          </w:p>
        </w:tc>
      </w:tr>
      <w:tr w:rsidR="00DF06D8" w:rsidRPr="00835C59" w:rsidTr="00C90F44">
        <w:tc>
          <w:tcPr>
            <w:tcW w:w="9849" w:type="dxa"/>
            <w:gridSpan w:val="3"/>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 xml:space="preserve">Профессиональная квалификационная группа </w:t>
            </w:r>
            <w:r w:rsidR="00C90F44">
              <w:rPr>
                <w:rFonts w:eastAsia="Calibri"/>
                <w:sz w:val="26"/>
                <w:szCs w:val="26"/>
              </w:rPr>
              <w:t>«</w:t>
            </w:r>
            <w:r w:rsidRPr="00C90F44">
              <w:rPr>
                <w:rFonts w:eastAsia="Calibri"/>
                <w:sz w:val="26"/>
                <w:szCs w:val="26"/>
              </w:rPr>
              <w:t>Средний медицинский и фармацевтический персонал</w:t>
            </w:r>
            <w:r w:rsidR="00C90F44">
              <w:rPr>
                <w:rFonts w:eastAsia="Calibri"/>
                <w:sz w:val="26"/>
                <w:szCs w:val="26"/>
              </w:rPr>
              <w:t>»</w:t>
            </w:r>
          </w:p>
        </w:tc>
      </w:tr>
      <w:tr w:rsidR="00DF06D8" w:rsidRPr="00835C59" w:rsidTr="00C90F44">
        <w:tc>
          <w:tcPr>
            <w:tcW w:w="1343"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1</w:t>
            </w:r>
          </w:p>
        </w:tc>
        <w:tc>
          <w:tcPr>
            <w:tcW w:w="6521" w:type="dxa"/>
            <w:tcBorders>
              <w:top w:val="single" w:sz="4" w:space="0" w:color="auto"/>
              <w:left w:val="single" w:sz="4" w:space="0" w:color="auto"/>
              <w:bottom w:val="single" w:sz="4" w:space="0" w:color="auto"/>
              <w:right w:val="single" w:sz="4" w:space="0" w:color="auto"/>
            </w:tcBorders>
          </w:tcPr>
          <w:p w:rsidR="00DF06D8" w:rsidRPr="00C90F44" w:rsidRDefault="00C90F44" w:rsidP="00C90F44">
            <w:pPr>
              <w:autoSpaceDE w:val="0"/>
              <w:autoSpaceDN w:val="0"/>
              <w:adjustRightInd w:val="0"/>
              <w:spacing w:before="0" w:after="0"/>
              <w:ind w:firstLine="0"/>
              <w:rPr>
                <w:rFonts w:eastAsia="Calibri"/>
                <w:sz w:val="26"/>
                <w:szCs w:val="26"/>
              </w:rPr>
            </w:pPr>
            <w:r>
              <w:rPr>
                <w:rFonts w:eastAsia="Calibri"/>
                <w:sz w:val="26"/>
                <w:szCs w:val="26"/>
              </w:rPr>
              <w:t>И</w:t>
            </w:r>
            <w:r w:rsidR="00DF06D8" w:rsidRPr="00C90F44">
              <w:rPr>
                <w:rFonts w:eastAsia="Calibri"/>
                <w:sz w:val="26"/>
                <w:szCs w:val="26"/>
              </w:rPr>
              <w:t>нструктор по лечебной физкультуре; инструктор по трудовой терапии; медицинский регистратор</w:t>
            </w:r>
          </w:p>
        </w:tc>
        <w:tc>
          <w:tcPr>
            <w:tcW w:w="1985"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center"/>
              <w:rPr>
                <w:rFonts w:eastAsia="Calibri"/>
                <w:sz w:val="26"/>
                <w:szCs w:val="26"/>
              </w:rPr>
            </w:pPr>
            <w:r w:rsidRPr="00C90F44">
              <w:rPr>
                <w:rFonts w:eastAsia="Calibri"/>
                <w:sz w:val="26"/>
                <w:szCs w:val="26"/>
              </w:rPr>
              <w:t>1,43</w:t>
            </w:r>
          </w:p>
        </w:tc>
      </w:tr>
      <w:tr w:rsidR="00DF06D8" w:rsidRPr="00835C59" w:rsidTr="00C90F44">
        <w:tc>
          <w:tcPr>
            <w:tcW w:w="1343"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2</w:t>
            </w:r>
          </w:p>
        </w:tc>
        <w:tc>
          <w:tcPr>
            <w:tcW w:w="6521" w:type="dxa"/>
            <w:tcBorders>
              <w:top w:val="single" w:sz="4" w:space="0" w:color="auto"/>
              <w:left w:val="single" w:sz="4" w:space="0" w:color="auto"/>
              <w:bottom w:val="single" w:sz="4" w:space="0" w:color="auto"/>
              <w:right w:val="single" w:sz="4" w:space="0" w:color="auto"/>
            </w:tcBorders>
          </w:tcPr>
          <w:p w:rsidR="00DF06D8" w:rsidRPr="00C90F44" w:rsidRDefault="00C90F44" w:rsidP="00C90F44">
            <w:pPr>
              <w:autoSpaceDE w:val="0"/>
              <w:autoSpaceDN w:val="0"/>
              <w:adjustRightInd w:val="0"/>
              <w:spacing w:before="0" w:after="0"/>
              <w:ind w:firstLine="0"/>
              <w:rPr>
                <w:rFonts w:eastAsia="Calibri"/>
                <w:sz w:val="26"/>
                <w:szCs w:val="26"/>
              </w:rPr>
            </w:pPr>
            <w:r>
              <w:rPr>
                <w:rFonts w:eastAsia="Calibri"/>
                <w:sz w:val="26"/>
                <w:szCs w:val="26"/>
              </w:rPr>
              <w:t>М</w:t>
            </w:r>
            <w:r w:rsidR="00DF06D8" w:rsidRPr="00C90F44">
              <w:rPr>
                <w:rFonts w:eastAsia="Calibri"/>
                <w:sz w:val="26"/>
                <w:szCs w:val="26"/>
              </w:rPr>
              <w:t>едицинская сестра диетическая</w:t>
            </w:r>
          </w:p>
        </w:tc>
        <w:tc>
          <w:tcPr>
            <w:tcW w:w="1985"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center"/>
              <w:rPr>
                <w:rFonts w:eastAsia="Calibri"/>
                <w:sz w:val="26"/>
                <w:szCs w:val="26"/>
              </w:rPr>
            </w:pPr>
            <w:r w:rsidRPr="00C90F44">
              <w:rPr>
                <w:rFonts w:eastAsia="Calibri"/>
                <w:sz w:val="26"/>
                <w:szCs w:val="26"/>
              </w:rPr>
              <w:t>1,53</w:t>
            </w:r>
          </w:p>
        </w:tc>
      </w:tr>
      <w:tr w:rsidR="00DF06D8" w:rsidRPr="00835C59" w:rsidTr="00C90F44">
        <w:trPr>
          <w:trHeight w:val="331"/>
        </w:trPr>
        <w:tc>
          <w:tcPr>
            <w:tcW w:w="1343"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3</w:t>
            </w:r>
          </w:p>
        </w:tc>
        <w:tc>
          <w:tcPr>
            <w:tcW w:w="6521"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rPr>
                <w:rFonts w:eastAsia="Calibri"/>
                <w:sz w:val="26"/>
                <w:szCs w:val="26"/>
              </w:rPr>
            </w:pPr>
            <w:r w:rsidRPr="00C90F44">
              <w:rPr>
                <w:rFonts w:eastAsia="Calibri"/>
                <w:sz w:val="26"/>
                <w:szCs w:val="26"/>
              </w:rPr>
              <w:t>Медицинская сестра</w:t>
            </w:r>
          </w:p>
        </w:tc>
        <w:tc>
          <w:tcPr>
            <w:tcW w:w="1985"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center"/>
              <w:rPr>
                <w:rFonts w:eastAsia="Calibri"/>
                <w:sz w:val="26"/>
                <w:szCs w:val="26"/>
              </w:rPr>
            </w:pPr>
            <w:r w:rsidRPr="00C90F44">
              <w:rPr>
                <w:rFonts w:eastAsia="Calibri"/>
                <w:sz w:val="26"/>
                <w:szCs w:val="26"/>
              </w:rPr>
              <w:t>1,65</w:t>
            </w:r>
          </w:p>
        </w:tc>
      </w:tr>
      <w:tr w:rsidR="00DF06D8" w:rsidRPr="00835C59" w:rsidTr="00C90F44">
        <w:tc>
          <w:tcPr>
            <w:tcW w:w="9849" w:type="dxa"/>
            <w:gridSpan w:val="3"/>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 xml:space="preserve">Профессиональная квалификационная группа </w:t>
            </w:r>
            <w:r w:rsidR="00C90F44">
              <w:rPr>
                <w:rFonts w:eastAsia="Calibri"/>
                <w:sz w:val="26"/>
                <w:szCs w:val="26"/>
              </w:rPr>
              <w:t>«</w:t>
            </w:r>
            <w:r w:rsidRPr="00C90F44">
              <w:rPr>
                <w:rFonts w:eastAsia="Calibri"/>
                <w:sz w:val="26"/>
                <w:szCs w:val="26"/>
              </w:rPr>
              <w:t>Врачи и провизоры</w:t>
            </w:r>
            <w:r w:rsidR="00C90F44">
              <w:rPr>
                <w:rFonts w:eastAsia="Calibri"/>
                <w:sz w:val="26"/>
                <w:szCs w:val="26"/>
              </w:rPr>
              <w:t>»</w:t>
            </w:r>
          </w:p>
        </w:tc>
      </w:tr>
      <w:tr w:rsidR="00DF06D8" w:rsidRPr="00835C59" w:rsidTr="00C90F44">
        <w:tc>
          <w:tcPr>
            <w:tcW w:w="1343"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1</w:t>
            </w:r>
          </w:p>
        </w:tc>
        <w:tc>
          <w:tcPr>
            <w:tcW w:w="6521"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left"/>
              <w:rPr>
                <w:rFonts w:eastAsia="Calibri"/>
                <w:sz w:val="26"/>
                <w:szCs w:val="26"/>
              </w:rPr>
            </w:pPr>
            <w:r w:rsidRPr="00C90F44">
              <w:rPr>
                <w:rFonts w:eastAsia="Calibri"/>
                <w:sz w:val="26"/>
                <w:szCs w:val="26"/>
              </w:rPr>
              <w:t>Врач-стажер</w:t>
            </w:r>
          </w:p>
        </w:tc>
        <w:tc>
          <w:tcPr>
            <w:tcW w:w="1985"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center"/>
              <w:rPr>
                <w:rFonts w:eastAsia="Calibri"/>
                <w:sz w:val="26"/>
                <w:szCs w:val="26"/>
              </w:rPr>
            </w:pPr>
            <w:r w:rsidRPr="00C90F44">
              <w:rPr>
                <w:rFonts w:eastAsia="Calibri"/>
                <w:sz w:val="26"/>
                <w:szCs w:val="26"/>
              </w:rPr>
              <w:t>1,9</w:t>
            </w:r>
          </w:p>
        </w:tc>
      </w:tr>
      <w:tr w:rsidR="00DF06D8" w:rsidRPr="00835C59" w:rsidTr="00C90F44">
        <w:tc>
          <w:tcPr>
            <w:tcW w:w="1343" w:type="dxa"/>
            <w:tcBorders>
              <w:top w:val="single" w:sz="4" w:space="0" w:color="auto"/>
              <w:left w:val="single" w:sz="4" w:space="0" w:color="auto"/>
              <w:bottom w:val="single" w:sz="4" w:space="0" w:color="auto"/>
              <w:right w:val="single" w:sz="4" w:space="0" w:color="auto"/>
            </w:tcBorders>
          </w:tcPr>
          <w:p w:rsidR="00DF06D8" w:rsidRPr="00C90F44" w:rsidRDefault="00DF06D8" w:rsidP="00C90F44">
            <w:pPr>
              <w:autoSpaceDE w:val="0"/>
              <w:autoSpaceDN w:val="0"/>
              <w:adjustRightInd w:val="0"/>
              <w:spacing w:before="0" w:after="0"/>
              <w:ind w:firstLine="0"/>
              <w:jc w:val="center"/>
              <w:rPr>
                <w:rFonts w:eastAsia="Calibri"/>
                <w:sz w:val="26"/>
                <w:szCs w:val="26"/>
              </w:rPr>
            </w:pPr>
            <w:r w:rsidRPr="00C90F44">
              <w:rPr>
                <w:rFonts w:eastAsia="Calibri"/>
                <w:sz w:val="26"/>
                <w:szCs w:val="26"/>
              </w:rPr>
              <w:t>2</w:t>
            </w:r>
          </w:p>
        </w:tc>
        <w:tc>
          <w:tcPr>
            <w:tcW w:w="6521"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left"/>
              <w:rPr>
                <w:rFonts w:eastAsia="Calibri"/>
                <w:sz w:val="26"/>
                <w:szCs w:val="26"/>
              </w:rPr>
            </w:pPr>
            <w:r w:rsidRPr="00C90F44">
              <w:rPr>
                <w:rFonts w:eastAsia="Calibri"/>
                <w:sz w:val="26"/>
                <w:szCs w:val="26"/>
              </w:rPr>
              <w:t xml:space="preserve">Врачи-специалисты </w:t>
            </w:r>
          </w:p>
        </w:tc>
        <w:tc>
          <w:tcPr>
            <w:tcW w:w="1985" w:type="dxa"/>
            <w:tcBorders>
              <w:top w:val="single" w:sz="4" w:space="0" w:color="auto"/>
              <w:left w:val="single" w:sz="4" w:space="0" w:color="auto"/>
              <w:bottom w:val="single" w:sz="4" w:space="0" w:color="auto"/>
              <w:right w:val="single" w:sz="4" w:space="0" w:color="auto"/>
            </w:tcBorders>
          </w:tcPr>
          <w:p w:rsidR="00DF06D8" w:rsidRPr="00C90F44" w:rsidRDefault="00DF06D8" w:rsidP="00DF06D8">
            <w:pPr>
              <w:autoSpaceDE w:val="0"/>
              <w:autoSpaceDN w:val="0"/>
              <w:adjustRightInd w:val="0"/>
              <w:spacing w:before="0" w:after="0"/>
              <w:ind w:firstLine="0"/>
              <w:jc w:val="center"/>
              <w:rPr>
                <w:rFonts w:eastAsia="Calibri"/>
                <w:sz w:val="26"/>
                <w:szCs w:val="26"/>
              </w:rPr>
            </w:pPr>
            <w:r w:rsidRPr="00C90F44">
              <w:rPr>
                <w:rFonts w:eastAsia="Calibri"/>
                <w:sz w:val="26"/>
                <w:szCs w:val="26"/>
              </w:rPr>
              <w:t>2,05</w:t>
            </w:r>
          </w:p>
        </w:tc>
      </w:tr>
    </w:tbl>
    <w:p w:rsidR="00254CB4" w:rsidRPr="00C90F44" w:rsidRDefault="00C90F44" w:rsidP="00C90F44">
      <w:pPr>
        <w:ind w:firstLine="0"/>
        <w:jc w:val="center"/>
        <w:rPr>
          <w:sz w:val="28"/>
          <w:szCs w:val="28"/>
        </w:rPr>
      </w:pPr>
      <w:r w:rsidRPr="00C90F44">
        <w:rPr>
          <w:sz w:val="28"/>
          <w:szCs w:val="28"/>
        </w:rPr>
        <w:t>3.</w:t>
      </w:r>
      <w:r>
        <w:rPr>
          <w:sz w:val="28"/>
          <w:szCs w:val="28"/>
        </w:rPr>
        <w:t xml:space="preserve"> </w:t>
      </w:r>
      <w:r w:rsidRPr="00C90F44">
        <w:rPr>
          <w:sz w:val="28"/>
          <w:szCs w:val="28"/>
        </w:rPr>
        <w:t>Перечень должностей работников учреждений образования, относимых к основному персоналу, для определения размеров должностных окладов руководителей учреждений</w:t>
      </w:r>
    </w:p>
    <w:tbl>
      <w:tblPr>
        <w:tblW w:w="4826" w:type="pct"/>
        <w:tblInd w:w="-147" w:type="dxa"/>
        <w:tblCellMar>
          <w:top w:w="84" w:type="dxa"/>
          <w:left w:w="84" w:type="dxa"/>
          <w:bottom w:w="84" w:type="dxa"/>
          <w:right w:w="84" w:type="dxa"/>
        </w:tblCellMar>
        <w:tblLook w:val="0000"/>
      </w:tblPr>
      <w:tblGrid>
        <w:gridCol w:w="993"/>
        <w:gridCol w:w="4341"/>
        <w:gridCol w:w="4678"/>
      </w:tblGrid>
      <w:tr w:rsidR="00C90F44" w:rsidRPr="002707A5" w:rsidTr="00F5324C">
        <w:trPr>
          <w:tblHeader/>
        </w:trPr>
        <w:tc>
          <w:tcPr>
            <w:tcW w:w="496" w:type="pct"/>
            <w:tcBorders>
              <w:top w:val="single" w:sz="4" w:space="0" w:color="000000"/>
              <w:left w:val="single" w:sz="4" w:space="0" w:color="000000"/>
              <w:bottom w:val="single" w:sz="4" w:space="0" w:color="000000"/>
              <w:right w:val="single" w:sz="4" w:space="0" w:color="000000"/>
            </w:tcBorders>
            <w:vAlign w:val="center"/>
          </w:tcPr>
          <w:p w:rsidR="00C90F44" w:rsidRDefault="00C90F44" w:rsidP="00F5324C">
            <w:pPr>
              <w:pStyle w:val="a5"/>
              <w:widowControl w:val="0"/>
              <w:spacing w:before="0" w:beforeAutospacing="0" w:after="0" w:afterAutospacing="0"/>
              <w:ind w:firstLine="53"/>
              <w:jc w:val="center"/>
            </w:pPr>
            <w:r w:rsidRPr="00B2172E">
              <w:t>№</w:t>
            </w:r>
          </w:p>
          <w:p w:rsidR="00C90F44" w:rsidRDefault="00C90F44" w:rsidP="00F5324C">
            <w:pPr>
              <w:pStyle w:val="a5"/>
              <w:widowControl w:val="0"/>
              <w:spacing w:before="0" w:beforeAutospacing="0" w:after="0" w:afterAutospacing="0"/>
              <w:ind w:firstLine="53"/>
              <w:jc w:val="center"/>
            </w:pPr>
            <w:proofErr w:type="spellStart"/>
            <w:proofErr w:type="gramStart"/>
            <w:r w:rsidRPr="00B2172E">
              <w:t>п</w:t>
            </w:r>
            <w:proofErr w:type="spellEnd"/>
            <w:proofErr w:type="gramEnd"/>
            <w:r w:rsidRPr="00B2172E">
              <w:t>/</w:t>
            </w:r>
            <w:proofErr w:type="spellStart"/>
            <w:r w:rsidRPr="00B2172E">
              <w:t>п</w:t>
            </w:r>
            <w:proofErr w:type="spellEnd"/>
          </w:p>
        </w:tc>
        <w:tc>
          <w:tcPr>
            <w:tcW w:w="2168" w:type="pct"/>
            <w:tcBorders>
              <w:top w:val="single" w:sz="4" w:space="0" w:color="000000"/>
              <w:left w:val="single" w:sz="4" w:space="0" w:color="000000"/>
              <w:bottom w:val="single" w:sz="4" w:space="0" w:color="000000"/>
              <w:right w:val="single" w:sz="4" w:space="0" w:color="000000"/>
            </w:tcBorders>
            <w:vAlign w:val="center"/>
          </w:tcPr>
          <w:p w:rsidR="00C90F44" w:rsidRPr="007A7DCB" w:rsidRDefault="00C90F44" w:rsidP="00F5324C">
            <w:pPr>
              <w:pStyle w:val="a5"/>
              <w:widowControl w:val="0"/>
              <w:autoSpaceDE w:val="0"/>
              <w:autoSpaceDN w:val="0"/>
              <w:adjustRightInd w:val="0"/>
              <w:spacing w:before="0" w:beforeAutospacing="0" w:after="0" w:afterAutospacing="0"/>
              <w:ind w:firstLine="720"/>
              <w:jc w:val="center"/>
            </w:pPr>
            <w:r w:rsidRPr="00B2172E">
              <w:t>Группы учреждений образования</w:t>
            </w:r>
          </w:p>
        </w:tc>
        <w:tc>
          <w:tcPr>
            <w:tcW w:w="2336" w:type="pct"/>
            <w:tcBorders>
              <w:top w:val="single" w:sz="4" w:space="0" w:color="000000"/>
              <w:left w:val="single" w:sz="4" w:space="0" w:color="000000"/>
              <w:bottom w:val="single" w:sz="4" w:space="0" w:color="000000"/>
              <w:right w:val="single" w:sz="4" w:space="0" w:color="000000"/>
            </w:tcBorders>
            <w:vAlign w:val="center"/>
          </w:tcPr>
          <w:p w:rsidR="00C90F44" w:rsidRPr="007A7DCB" w:rsidRDefault="00C90F44" w:rsidP="00F5324C">
            <w:pPr>
              <w:pStyle w:val="a5"/>
              <w:widowControl w:val="0"/>
              <w:autoSpaceDE w:val="0"/>
              <w:autoSpaceDN w:val="0"/>
              <w:adjustRightInd w:val="0"/>
              <w:spacing w:before="0" w:beforeAutospacing="0" w:after="0" w:afterAutospacing="0"/>
              <w:ind w:firstLine="720"/>
              <w:jc w:val="center"/>
            </w:pPr>
            <w:r w:rsidRPr="00B2172E">
              <w:t>Перечень должностей работников</w:t>
            </w:r>
          </w:p>
        </w:tc>
      </w:tr>
      <w:tr w:rsidR="00C90F44" w:rsidRPr="002707A5" w:rsidTr="00F5324C">
        <w:trPr>
          <w:trHeight w:val="264"/>
        </w:trPr>
        <w:tc>
          <w:tcPr>
            <w:tcW w:w="49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firstLine="0"/>
              <w:jc w:val="center"/>
              <w:rPr>
                <w:sz w:val="26"/>
                <w:szCs w:val="26"/>
              </w:rPr>
            </w:pPr>
            <w:r w:rsidRPr="00F5324C">
              <w:rPr>
                <w:sz w:val="26"/>
                <w:szCs w:val="26"/>
              </w:rPr>
              <w:t>1</w:t>
            </w:r>
          </w:p>
        </w:tc>
        <w:tc>
          <w:tcPr>
            <w:tcW w:w="2168"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hanging="28"/>
              <w:rPr>
                <w:sz w:val="26"/>
                <w:szCs w:val="26"/>
              </w:rPr>
            </w:pPr>
            <w:r w:rsidRPr="00F5324C">
              <w:rPr>
                <w:sz w:val="26"/>
                <w:szCs w:val="26"/>
              </w:rPr>
              <w:t xml:space="preserve">Дошкольные образовательные учреждения; общеобразовательные учреждения; общеобразовательные школы-интернаты; специальные (коррекционные) образовательные учреждения для обучающихся, воспитанников с ограниченными возможностями здоровья; образовательные учреждения для детей, нуждающихся в психолого-педагогической и медико-социальной помощи; </w:t>
            </w:r>
          </w:p>
        </w:tc>
        <w:tc>
          <w:tcPr>
            <w:tcW w:w="233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firstLine="0"/>
              <w:rPr>
                <w:sz w:val="26"/>
                <w:szCs w:val="26"/>
              </w:rPr>
            </w:pPr>
            <w:proofErr w:type="gramStart"/>
            <w:r w:rsidRPr="00F5324C">
              <w:rPr>
                <w:sz w:val="26"/>
                <w:szCs w:val="26"/>
              </w:rPr>
              <w:t>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w:t>
            </w:r>
            <w:proofErr w:type="gramEnd"/>
          </w:p>
        </w:tc>
      </w:tr>
      <w:tr w:rsidR="00C90F44" w:rsidRPr="002707A5" w:rsidTr="00F5324C">
        <w:tc>
          <w:tcPr>
            <w:tcW w:w="49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firstLine="0"/>
              <w:jc w:val="center"/>
              <w:rPr>
                <w:sz w:val="26"/>
                <w:szCs w:val="26"/>
                <w:lang w:val="en-US"/>
              </w:rPr>
            </w:pPr>
            <w:r w:rsidRPr="00F5324C">
              <w:rPr>
                <w:sz w:val="26"/>
                <w:szCs w:val="26"/>
                <w:lang w:val="en-US"/>
              </w:rPr>
              <w:t>2</w:t>
            </w:r>
          </w:p>
        </w:tc>
        <w:tc>
          <w:tcPr>
            <w:tcW w:w="2168"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hanging="28"/>
              <w:rPr>
                <w:sz w:val="26"/>
                <w:szCs w:val="26"/>
              </w:rPr>
            </w:pPr>
            <w:r w:rsidRPr="00F5324C">
              <w:rPr>
                <w:sz w:val="26"/>
                <w:szCs w:val="26"/>
              </w:rPr>
              <w:t xml:space="preserve">Образовательные учреждения дополнительного образования детей </w:t>
            </w:r>
          </w:p>
        </w:tc>
        <w:tc>
          <w:tcPr>
            <w:tcW w:w="233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hanging="28"/>
              <w:rPr>
                <w:sz w:val="26"/>
                <w:szCs w:val="26"/>
              </w:rPr>
            </w:pPr>
            <w:proofErr w:type="gramStart"/>
            <w:r w:rsidRPr="00F5324C">
              <w:rPr>
                <w:sz w:val="26"/>
                <w:szCs w:val="26"/>
              </w:rPr>
              <w:t xml:space="preserve">Педагог дополнительного образования (включая старшего); инструктор-методист (включая старшего); концертмейстер; методист (включая старшего); педагог-организатор; педагог-психолог; преподаватель; социальный педагог; тренер-преподаватель (включая старшего); воспитатель, старший вожатый </w:t>
            </w:r>
            <w:proofErr w:type="gramEnd"/>
          </w:p>
        </w:tc>
      </w:tr>
      <w:tr w:rsidR="00C90F44" w:rsidRPr="002707A5" w:rsidTr="00F5324C">
        <w:tc>
          <w:tcPr>
            <w:tcW w:w="49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firstLine="0"/>
              <w:jc w:val="center"/>
              <w:rPr>
                <w:sz w:val="26"/>
                <w:szCs w:val="26"/>
                <w:lang w:val="en-US"/>
              </w:rPr>
            </w:pPr>
            <w:r w:rsidRPr="00F5324C">
              <w:rPr>
                <w:sz w:val="26"/>
                <w:szCs w:val="26"/>
                <w:lang w:val="en-US"/>
              </w:rPr>
              <w:lastRenderedPageBreak/>
              <w:t>3</w:t>
            </w:r>
          </w:p>
        </w:tc>
        <w:tc>
          <w:tcPr>
            <w:tcW w:w="2168"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hanging="28"/>
              <w:rPr>
                <w:sz w:val="26"/>
                <w:szCs w:val="26"/>
              </w:rPr>
            </w:pPr>
            <w:r w:rsidRPr="00F5324C">
              <w:rPr>
                <w:sz w:val="26"/>
                <w:szCs w:val="26"/>
              </w:rPr>
              <w:t xml:space="preserve">Иные учреждения образования </w:t>
            </w:r>
          </w:p>
        </w:tc>
        <w:tc>
          <w:tcPr>
            <w:tcW w:w="2336" w:type="pct"/>
            <w:tcBorders>
              <w:top w:val="single" w:sz="4" w:space="0" w:color="000000"/>
              <w:left w:val="single" w:sz="4" w:space="0" w:color="000000"/>
              <w:bottom w:val="single" w:sz="4" w:space="0" w:color="000000"/>
              <w:right w:val="single" w:sz="4" w:space="0" w:color="000000"/>
            </w:tcBorders>
          </w:tcPr>
          <w:p w:rsidR="00C90F44" w:rsidRPr="00F5324C" w:rsidRDefault="00C90F44" w:rsidP="00014CE7">
            <w:pPr>
              <w:pStyle w:val="a5"/>
              <w:widowControl w:val="0"/>
              <w:spacing w:before="0" w:beforeAutospacing="0" w:after="0" w:afterAutospacing="0"/>
              <w:ind w:hanging="28"/>
              <w:rPr>
                <w:sz w:val="26"/>
                <w:szCs w:val="26"/>
              </w:rPr>
            </w:pPr>
            <w:proofErr w:type="gramStart"/>
            <w:r w:rsidRPr="00F5324C">
              <w:rPr>
                <w:sz w:val="26"/>
                <w:szCs w:val="26"/>
              </w:rPr>
              <w:t xml:space="preserve">Методист (включая старшего); </w:t>
            </w:r>
            <w:proofErr w:type="spellStart"/>
            <w:r w:rsidRPr="00F5324C">
              <w:rPr>
                <w:sz w:val="26"/>
                <w:szCs w:val="26"/>
              </w:rPr>
              <w:t>тьютор</w:t>
            </w:r>
            <w:proofErr w:type="spellEnd"/>
            <w:r w:rsidRPr="00F5324C">
              <w:rPr>
                <w:sz w:val="26"/>
                <w:szCs w:val="26"/>
              </w:rPr>
              <w:t xml:space="preserve">; специалист; заведующий отделом; социальный педагог; учитель-дефектолог; учитель-логопед; педагог-психолог; программист; юрисконсульт; инженер </w:t>
            </w:r>
            <w:proofErr w:type="gramEnd"/>
          </w:p>
        </w:tc>
      </w:tr>
    </w:tbl>
    <w:p w:rsidR="00F5324C" w:rsidRPr="00F5324C" w:rsidRDefault="00F5324C" w:rsidP="00F5324C">
      <w:pPr>
        <w:ind w:firstLine="0"/>
        <w:jc w:val="center"/>
        <w:rPr>
          <w:sz w:val="28"/>
          <w:szCs w:val="28"/>
        </w:rPr>
      </w:pPr>
      <w:r>
        <w:rPr>
          <w:sz w:val="28"/>
          <w:szCs w:val="28"/>
        </w:rPr>
        <w:t xml:space="preserve">4. </w:t>
      </w:r>
      <w:r w:rsidRPr="00F5324C">
        <w:rPr>
          <w:sz w:val="28"/>
          <w:szCs w:val="28"/>
        </w:rPr>
        <w:t>Показатели и порядок отнесения учреждений образования к группе по оплате труда руководителей</w:t>
      </w:r>
    </w:p>
    <w:p w:rsidR="00F5324C" w:rsidRPr="00F5324C" w:rsidRDefault="00F5324C" w:rsidP="00F5324C">
      <w:pPr>
        <w:spacing w:before="0" w:after="0"/>
        <w:rPr>
          <w:sz w:val="28"/>
          <w:szCs w:val="28"/>
        </w:rPr>
      </w:pPr>
      <w:r>
        <w:rPr>
          <w:sz w:val="28"/>
          <w:szCs w:val="28"/>
        </w:rPr>
        <w:t>4.</w:t>
      </w:r>
      <w:r w:rsidRPr="00F5324C">
        <w:rPr>
          <w:sz w:val="28"/>
          <w:szCs w:val="28"/>
        </w:rPr>
        <w:t>1.</w:t>
      </w:r>
      <w:r w:rsidRPr="00F5324C">
        <w:rPr>
          <w:sz w:val="28"/>
          <w:szCs w:val="28"/>
        </w:rPr>
        <w:tab/>
        <w:t>Группа по оплате труда определяется уполномоченным органом.</w:t>
      </w:r>
    </w:p>
    <w:p w:rsidR="00F5324C" w:rsidRPr="00F5324C" w:rsidRDefault="00F5324C" w:rsidP="00F5324C">
      <w:pPr>
        <w:spacing w:before="0" w:after="0"/>
        <w:rPr>
          <w:sz w:val="28"/>
          <w:szCs w:val="28"/>
        </w:rPr>
      </w:pPr>
      <w:r>
        <w:rPr>
          <w:sz w:val="28"/>
          <w:szCs w:val="28"/>
        </w:rPr>
        <w:t>4.2</w:t>
      </w:r>
      <w:r w:rsidRPr="00F5324C">
        <w:rPr>
          <w:sz w:val="28"/>
          <w:szCs w:val="28"/>
        </w:rPr>
        <w:t>.</w:t>
      </w:r>
      <w:r w:rsidRPr="00F5324C">
        <w:rPr>
          <w:sz w:val="28"/>
          <w:szCs w:val="28"/>
        </w:rPr>
        <w:tab/>
        <w:t>Группа по оплате труда для вновь открываемых учреждений образования устанавливается исходя из плановых (проектных) показателей, но не более чем на два года.</w:t>
      </w:r>
    </w:p>
    <w:p w:rsidR="00F5324C" w:rsidRPr="00F5324C" w:rsidRDefault="00F5324C" w:rsidP="00F5324C">
      <w:pPr>
        <w:spacing w:before="0" w:after="0"/>
        <w:rPr>
          <w:sz w:val="28"/>
          <w:szCs w:val="28"/>
        </w:rPr>
      </w:pPr>
      <w:r>
        <w:rPr>
          <w:sz w:val="28"/>
          <w:szCs w:val="28"/>
        </w:rPr>
        <w:t>4.</w:t>
      </w:r>
      <w:r w:rsidRPr="00F5324C">
        <w:rPr>
          <w:sz w:val="28"/>
          <w:szCs w:val="28"/>
        </w:rPr>
        <w:t>3.</w:t>
      </w:r>
      <w:r w:rsidRPr="00F5324C">
        <w:rPr>
          <w:sz w:val="28"/>
          <w:szCs w:val="28"/>
        </w:rPr>
        <w:tab/>
        <w:t>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F5324C" w:rsidRPr="00F5324C" w:rsidRDefault="00F5324C" w:rsidP="00F5324C">
      <w:pPr>
        <w:spacing w:before="0" w:after="0"/>
        <w:rPr>
          <w:sz w:val="28"/>
          <w:szCs w:val="28"/>
        </w:rPr>
      </w:pPr>
      <w:r w:rsidRPr="00F5324C">
        <w:rPr>
          <w:sz w:val="28"/>
          <w:szCs w:val="28"/>
        </w:rPr>
        <w:t xml:space="preserve">по общеобразовательным учреждениям </w:t>
      </w:r>
      <w:r>
        <w:rPr>
          <w:sz w:val="28"/>
          <w:szCs w:val="28"/>
        </w:rPr>
        <w:t>–</w:t>
      </w:r>
      <w:r w:rsidRPr="00F5324C">
        <w:rPr>
          <w:sz w:val="28"/>
          <w:szCs w:val="28"/>
        </w:rPr>
        <w:t xml:space="preserve"> по списочному составу на начало учебного года;</w:t>
      </w:r>
    </w:p>
    <w:p w:rsidR="00F5324C" w:rsidRPr="00F5324C" w:rsidRDefault="00F5324C" w:rsidP="00F5324C">
      <w:pPr>
        <w:spacing w:before="0" w:after="0"/>
        <w:rPr>
          <w:sz w:val="28"/>
          <w:szCs w:val="28"/>
        </w:rPr>
      </w:pPr>
      <w:r w:rsidRPr="00F5324C">
        <w:rPr>
          <w:sz w:val="28"/>
          <w:szCs w:val="28"/>
        </w:rPr>
        <w:t xml:space="preserve">по дошкольным образовательным учреждениям </w:t>
      </w:r>
      <w:r>
        <w:rPr>
          <w:sz w:val="28"/>
          <w:szCs w:val="28"/>
        </w:rPr>
        <w:t xml:space="preserve">– </w:t>
      </w:r>
      <w:r w:rsidRPr="00F5324C">
        <w:rPr>
          <w:sz w:val="28"/>
          <w:szCs w:val="28"/>
        </w:rPr>
        <w:t>по списочному составу на 1 сентября;</w:t>
      </w:r>
    </w:p>
    <w:p w:rsidR="00F5324C" w:rsidRPr="00F5324C" w:rsidRDefault="00F5324C" w:rsidP="00F5324C">
      <w:pPr>
        <w:spacing w:before="0" w:after="0"/>
        <w:rPr>
          <w:sz w:val="28"/>
          <w:szCs w:val="28"/>
        </w:rPr>
      </w:pPr>
      <w:r w:rsidRPr="00F5324C">
        <w:rPr>
          <w:sz w:val="28"/>
          <w:szCs w:val="28"/>
        </w:rPr>
        <w:t xml:space="preserve">по учреждениям дополнительного образования детей и образовательным учреждениям спортивной направленности </w:t>
      </w:r>
      <w:r>
        <w:rPr>
          <w:sz w:val="28"/>
          <w:szCs w:val="28"/>
        </w:rPr>
        <w:t>–</w:t>
      </w:r>
      <w:r w:rsidRPr="00F5324C">
        <w:rPr>
          <w:sz w:val="28"/>
          <w:szCs w:val="28"/>
        </w:rPr>
        <w:t xml:space="preserve"> по списочному составу постоянно обучающихся на 1 сентября и (или)</w:t>
      </w:r>
      <w:r>
        <w:rPr>
          <w:sz w:val="28"/>
          <w:szCs w:val="28"/>
        </w:rPr>
        <w:t xml:space="preserve"> </w:t>
      </w:r>
      <w:r w:rsidRPr="00F5324C">
        <w:rPr>
          <w:sz w:val="28"/>
          <w:szCs w:val="28"/>
        </w:rPr>
        <w:t xml:space="preserve">на 1 января. </w:t>
      </w:r>
      <w:proofErr w:type="gramStart"/>
      <w:r w:rsidRPr="00F5324C">
        <w:rPr>
          <w:sz w:val="28"/>
          <w:szCs w:val="28"/>
        </w:rPr>
        <w:t>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один раз.</w:t>
      </w:r>
      <w:proofErr w:type="gramEnd"/>
    </w:p>
    <w:p w:rsidR="00F5324C" w:rsidRPr="00F5324C" w:rsidRDefault="00F5324C" w:rsidP="00F5324C">
      <w:pPr>
        <w:spacing w:before="0" w:after="0"/>
        <w:rPr>
          <w:sz w:val="28"/>
          <w:szCs w:val="28"/>
        </w:rPr>
      </w:pPr>
      <w:r w:rsidRPr="00F5324C">
        <w:rPr>
          <w:sz w:val="28"/>
          <w:szCs w:val="28"/>
        </w:rPr>
        <w:t xml:space="preserve">по оздоровительным лагерям всех видов и наименований </w:t>
      </w:r>
      <w:r>
        <w:rPr>
          <w:sz w:val="28"/>
          <w:szCs w:val="28"/>
        </w:rPr>
        <w:t>–</w:t>
      </w:r>
      <w:r w:rsidRPr="00F5324C">
        <w:rPr>
          <w:sz w:val="28"/>
          <w:szCs w:val="28"/>
        </w:rPr>
        <w:t xml:space="preserve"> по количеству принятых на отдых и оздоровление в смену (заезд), но не </w:t>
      </w:r>
      <w:proofErr w:type="gramStart"/>
      <w:r w:rsidRPr="00F5324C">
        <w:rPr>
          <w:sz w:val="28"/>
          <w:szCs w:val="28"/>
        </w:rPr>
        <w:t>более плановой</w:t>
      </w:r>
      <w:proofErr w:type="gramEnd"/>
      <w:r w:rsidRPr="00F5324C">
        <w:rPr>
          <w:sz w:val="28"/>
          <w:szCs w:val="28"/>
        </w:rPr>
        <w:t xml:space="preserve"> мощности;</w:t>
      </w:r>
    </w:p>
    <w:p w:rsidR="00F5324C" w:rsidRPr="00F5324C" w:rsidRDefault="00F5324C" w:rsidP="00F5324C">
      <w:pPr>
        <w:spacing w:before="0" w:after="0"/>
        <w:rPr>
          <w:sz w:val="28"/>
          <w:szCs w:val="28"/>
        </w:rPr>
      </w:pPr>
      <w:r>
        <w:rPr>
          <w:sz w:val="28"/>
          <w:szCs w:val="28"/>
        </w:rPr>
        <w:t>4.</w:t>
      </w:r>
      <w:r w:rsidRPr="00F5324C">
        <w:rPr>
          <w:sz w:val="28"/>
          <w:szCs w:val="28"/>
        </w:rPr>
        <w:t>4.</w:t>
      </w:r>
      <w:r w:rsidRPr="00F5324C">
        <w:rPr>
          <w:sz w:val="28"/>
          <w:szCs w:val="28"/>
        </w:rPr>
        <w:tab/>
        <w:t>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C90F44" w:rsidRDefault="00F5324C" w:rsidP="00F5324C">
      <w:pPr>
        <w:spacing w:before="0" w:after="0"/>
        <w:rPr>
          <w:sz w:val="28"/>
          <w:szCs w:val="28"/>
        </w:rPr>
      </w:pPr>
      <w:r>
        <w:rPr>
          <w:sz w:val="28"/>
          <w:szCs w:val="28"/>
        </w:rPr>
        <w:t>4.</w:t>
      </w:r>
      <w:r w:rsidRPr="00F5324C">
        <w:rPr>
          <w:sz w:val="28"/>
          <w:szCs w:val="28"/>
        </w:rPr>
        <w:t>5.</w:t>
      </w:r>
      <w:r w:rsidRPr="00F5324C">
        <w:rPr>
          <w:sz w:val="28"/>
          <w:szCs w:val="28"/>
        </w:rPr>
        <w:tab/>
        <w:t>Муниципальное образовательное учреждение дополнительного образования «Информационно-методический центр», имеющий в составе структурные подразделения</w:t>
      </w:r>
      <w:r>
        <w:rPr>
          <w:sz w:val="28"/>
          <w:szCs w:val="28"/>
        </w:rPr>
        <w:t xml:space="preserve"> </w:t>
      </w:r>
      <w:r w:rsidRPr="00F5324C">
        <w:rPr>
          <w:sz w:val="28"/>
          <w:szCs w:val="28"/>
        </w:rPr>
        <w:t>– методический отдел и центр психолого-педагогической, медицинской и социальной помощи относится к III группе по оплате труда руководителей.</w:t>
      </w:r>
    </w:p>
    <w:p w:rsidR="00C90F44" w:rsidRDefault="00F5324C">
      <w:pPr>
        <w:rPr>
          <w:sz w:val="28"/>
          <w:szCs w:val="28"/>
        </w:rPr>
      </w:pPr>
      <w:r>
        <w:rPr>
          <w:sz w:val="28"/>
          <w:szCs w:val="28"/>
        </w:rPr>
        <w:t xml:space="preserve">5. </w:t>
      </w:r>
      <w:r w:rsidRPr="00F5324C">
        <w:rPr>
          <w:sz w:val="28"/>
          <w:szCs w:val="28"/>
        </w:rPr>
        <w:t>Группы по оплате труда руководителей образовательных учреждений</w:t>
      </w:r>
    </w:p>
    <w:tbl>
      <w:tblPr>
        <w:tblW w:w="9900" w:type="dxa"/>
        <w:jc w:val="center"/>
        <w:tblLayout w:type="fixed"/>
        <w:tblCellMar>
          <w:left w:w="70" w:type="dxa"/>
          <w:right w:w="70" w:type="dxa"/>
        </w:tblCellMar>
        <w:tblLook w:val="04A0"/>
      </w:tblPr>
      <w:tblGrid>
        <w:gridCol w:w="540"/>
        <w:gridCol w:w="3240"/>
        <w:gridCol w:w="945"/>
        <w:gridCol w:w="1035"/>
        <w:gridCol w:w="1125"/>
        <w:gridCol w:w="945"/>
        <w:gridCol w:w="1080"/>
        <w:gridCol w:w="990"/>
      </w:tblGrid>
      <w:tr w:rsidR="00FD27AE" w:rsidRPr="00901EBE" w:rsidTr="00FD27AE">
        <w:trPr>
          <w:cantSplit/>
          <w:trHeight w:val="480"/>
          <w:tblHeader/>
          <w:jc w:val="center"/>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rPr>
            </w:pPr>
            <w:r>
              <w:t>№</w:t>
            </w:r>
            <w:r w:rsidRPr="00901EBE">
              <w:t xml:space="preserve"> </w:t>
            </w:r>
            <w:proofErr w:type="spellStart"/>
            <w:proofErr w:type="gramStart"/>
            <w:r w:rsidRPr="00901EBE">
              <w:t>п</w:t>
            </w:r>
            <w:proofErr w:type="spellEnd"/>
            <w:proofErr w:type="gramEnd"/>
            <w:r w:rsidRPr="00901EBE">
              <w:t>/</w:t>
            </w:r>
            <w:proofErr w:type="spellStart"/>
            <w:r w:rsidRPr="00901EBE">
              <w:t>п</w:t>
            </w:r>
            <w:proofErr w:type="spellEnd"/>
          </w:p>
        </w:tc>
        <w:tc>
          <w:tcPr>
            <w:tcW w:w="3240" w:type="dxa"/>
            <w:vMerge w:val="restart"/>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Тип (вид) образовательного учреждения</w:t>
            </w:r>
          </w:p>
        </w:tc>
        <w:tc>
          <w:tcPr>
            <w:tcW w:w="6120" w:type="dxa"/>
            <w:gridSpan w:val="6"/>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Группа по оплате труда руководителей в зависимости от суммы баллов по объемным показателям</w:t>
            </w:r>
          </w:p>
        </w:tc>
      </w:tr>
      <w:tr w:rsidR="00FD27AE" w:rsidRPr="00901EBE" w:rsidTr="00FD27AE">
        <w:trPr>
          <w:cantSplit/>
          <w:trHeight w:val="360"/>
          <w:tblHeader/>
          <w:jc w:val="center"/>
        </w:trPr>
        <w:tc>
          <w:tcPr>
            <w:tcW w:w="540" w:type="dxa"/>
            <w:vMerge/>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spacing w:before="0" w:after="0"/>
              <w:ind w:firstLine="0"/>
              <w:jc w:val="center"/>
              <w:rPr>
                <w:bCs/>
                <w:sz w:val="22"/>
                <w:szCs w:val="22"/>
              </w:rPr>
            </w:pPr>
          </w:p>
        </w:tc>
        <w:tc>
          <w:tcPr>
            <w:tcW w:w="3240" w:type="dxa"/>
            <w:vMerge/>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spacing w:before="0" w:after="0"/>
              <w:ind w:firstLine="0"/>
              <w:jc w:val="center"/>
              <w:rPr>
                <w:bCs/>
                <w:sz w:val="22"/>
                <w:szCs w:val="22"/>
              </w:rPr>
            </w:pP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I-я группа</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II-я группа</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III-я группа</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IV-я 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V-я группа</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901EBE" w:rsidRDefault="00FD27AE" w:rsidP="00FD27AE">
            <w:pPr>
              <w:autoSpaceDE w:val="0"/>
              <w:autoSpaceDN w:val="0"/>
              <w:adjustRightInd w:val="0"/>
              <w:spacing w:before="0" w:after="0"/>
              <w:ind w:firstLine="0"/>
              <w:jc w:val="center"/>
              <w:rPr>
                <w:bCs/>
                <w:sz w:val="22"/>
                <w:szCs w:val="22"/>
              </w:rPr>
            </w:pPr>
            <w:r w:rsidRPr="00901EBE">
              <w:rPr>
                <w:bCs/>
                <w:sz w:val="22"/>
                <w:szCs w:val="22"/>
              </w:rPr>
              <w:t>VI-я группа</w:t>
            </w:r>
          </w:p>
        </w:tc>
      </w:tr>
      <w:tr w:rsidR="00FD27AE" w:rsidRPr="00901EBE" w:rsidTr="00FD27AE">
        <w:trPr>
          <w:cantSplit/>
          <w:trHeight w:val="240"/>
          <w:tblHeader/>
          <w:jc w:val="center"/>
        </w:trPr>
        <w:tc>
          <w:tcPr>
            <w:tcW w:w="5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1</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2</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3</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4</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5</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6</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7</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16"/>
                <w:szCs w:val="16"/>
              </w:rPr>
            </w:pPr>
            <w:r w:rsidRPr="002D1F79">
              <w:rPr>
                <w:bCs/>
                <w:sz w:val="16"/>
                <w:szCs w:val="16"/>
              </w:rPr>
              <w:t>8</w:t>
            </w:r>
          </w:p>
        </w:tc>
      </w:tr>
      <w:tr w:rsidR="00FD27AE" w:rsidRPr="00901EBE" w:rsidTr="00014CE7">
        <w:trPr>
          <w:cantSplit/>
          <w:trHeight w:val="582"/>
          <w:jc w:val="center"/>
        </w:trPr>
        <w:tc>
          <w:tcPr>
            <w:tcW w:w="540" w:type="dxa"/>
            <w:tcBorders>
              <w:top w:val="single" w:sz="6" w:space="0" w:color="auto"/>
              <w:left w:val="single" w:sz="6" w:space="0" w:color="auto"/>
              <w:bottom w:val="single" w:sz="6" w:space="0" w:color="auto"/>
              <w:right w:val="single" w:sz="6" w:space="0" w:color="auto"/>
            </w:tcBorders>
          </w:tcPr>
          <w:p w:rsidR="00FD27AE" w:rsidRPr="00014CE7" w:rsidRDefault="00FD27AE" w:rsidP="00014CE7">
            <w:pPr>
              <w:autoSpaceDE w:val="0"/>
              <w:autoSpaceDN w:val="0"/>
              <w:adjustRightInd w:val="0"/>
              <w:spacing w:before="0" w:after="0"/>
              <w:ind w:firstLine="0"/>
              <w:jc w:val="center"/>
              <w:rPr>
                <w:bCs/>
                <w:sz w:val="26"/>
                <w:szCs w:val="26"/>
              </w:rPr>
            </w:pPr>
            <w:r w:rsidRPr="00014CE7">
              <w:rPr>
                <w:bCs/>
                <w:sz w:val="26"/>
                <w:szCs w:val="26"/>
              </w:rPr>
              <w:t>1</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left"/>
              <w:rPr>
                <w:sz w:val="26"/>
                <w:szCs w:val="26"/>
              </w:rPr>
            </w:pPr>
            <w:r w:rsidRPr="002D1F79">
              <w:rPr>
                <w:sz w:val="26"/>
                <w:szCs w:val="26"/>
              </w:rPr>
              <w:t>Общеобразовательные школы, школы-интернаты, школы-детские сады</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свыше 800</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800</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400</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200</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100</w:t>
            </w:r>
          </w:p>
        </w:tc>
      </w:tr>
      <w:tr w:rsidR="00FD27AE" w:rsidRPr="00901EBE" w:rsidTr="00014CE7">
        <w:trPr>
          <w:cantSplit/>
          <w:trHeight w:val="642"/>
          <w:jc w:val="center"/>
        </w:trPr>
        <w:tc>
          <w:tcPr>
            <w:tcW w:w="540" w:type="dxa"/>
            <w:tcBorders>
              <w:top w:val="single" w:sz="6" w:space="0" w:color="auto"/>
              <w:left w:val="single" w:sz="6" w:space="0" w:color="auto"/>
              <w:bottom w:val="single" w:sz="6" w:space="0" w:color="auto"/>
              <w:right w:val="single" w:sz="6" w:space="0" w:color="auto"/>
            </w:tcBorders>
          </w:tcPr>
          <w:p w:rsidR="00FD27AE" w:rsidRPr="00014CE7" w:rsidRDefault="00FD27AE" w:rsidP="00014CE7">
            <w:pPr>
              <w:autoSpaceDE w:val="0"/>
              <w:autoSpaceDN w:val="0"/>
              <w:adjustRightInd w:val="0"/>
              <w:spacing w:before="0" w:after="0"/>
              <w:ind w:firstLine="0"/>
              <w:jc w:val="center"/>
              <w:rPr>
                <w:bCs/>
                <w:sz w:val="26"/>
                <w:szCs w:val="26"/>
              </w:rPr>
            </w:pPr>
            <w:r w:rsidRPr="00014CE7">
              <w:rPr>
                <w:bCs/>
                <w:sz w:val="26"/>
                <w:szCs w:val="26"/>
              </w:rPr>
              <w:t>2</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left"/>
              <w:rPr>
                <w:bCs/>
                <w:sz w:val="26"/>
                <w:szCs w:val="26"/>
              </w:rPr>
            </w:pPr>
            <w:r w:rsidRPr="002D1F79">
              <w:rPr>
                <w:bCs/>
                <w:sz w:val="26"/>
                <w:szCs w:val="26"/>
              </w:rPr>
              <w:t xml:space="preserve">Дошкольные образовательные учреждения </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свыше 200</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200</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150</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50</w:t>
            </w:r>
          </w:p>
        </w:tc>
      </w:tr>
      <w:tr w:rsidR="00FD27AE" w:rsidRPr="00901EBE" w:rsidTr="00014CE7">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FD27AE" w:rsidRPr="00014CE7" w:rsidRDefault="00FD27AE" w:rsidP="00014CE7">
            <w:pPr>
              <w:autoSpaceDE w:val="0"/>
              <w:autoSpaceDN w:val="0"/>
              <w:adjustRightInd w:val="0"/>
              <w:spacing w:before="0" w:after="0"/>
              <w:ind w:firstLine="0"/>
              <w:jc w:val="center"/>
              <w:rPr>
                <w:bCs/>
                <w:sz w:val="26"/>
                <w:szCs w:val="26"/>
              </w:rPr>
            </w:pPr>
            <w:r w:rsidRPr="00014CE7">
              <w:rPr>
                <w:bCs/>
                <w:sz w:val="26"/>
                <w:szCs w:val="26"/>
              </w:rPr>
              <w:lastRenderedPageBreak/>
              <w:t>3</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left"/>
              <w:rPr>
                <w:bCs/>
                <w:sz w:val="26"/>
                <w:szCs w:val="26"/>
              </w:rPr>
            </w:pPr>
            <w:r w:rsidRPr="002D1F79">
              <w:rPr>
                <w:bCs/>
                <w:sz w:val="26"/>
                <w:szCs w:val="26"/>
              </w:rPr>
              <w:t>Учреждения дополнительного образования</w:t>
            </w:r>
            <w:r w:rsidRPr="002D1F79">
              <w:rPr>
                <w:rStyle w:val="af1"/>
                <w:bCs/>
                <w:sz w:val="26"/>
                <w:szCs w:val="26"/>
              </w:rPr>
              <w:footnoteReference w:id="9"/>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свыше 600</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600</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350</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250</w:t>
            </w:r>
          </w:p>
        </w:tc>
      </w:tr>
      <w:tr w:rsidR="00FD27AE" w:rsidRPr="00901EBE" w:rsidTr="00014CE7">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FD27AE" w:rsidRPr="00014CE7" w:rsidRDefault="00FD27AE" w:rsidP="00014CE7">
            <w:pPr>
              <w:autoSpaceDE w:val="0"/>
              <w:autoSpaceDN w:val="0"/>
              <w:adjustRightInd w:val="0"/>
              <w:spacing w:before="0" w:after="0"/>
              <w:ind w:firstLine="0"/>
              <w:jc w:val="center"/>
              <w:rPr>
                <w:bCs/>
                <w:sz w:val="26"/>
                <w:szCs w:val="26"/>
              </w:rPr>
            </w:pPr>
            <w:r w:rsidRPr="00014CE7">
              <w:rPr>
                <w:bCs/>
                <w:sz w:val="26"/>
                <w:szCs w:val="26"/>
              </w:rPr>
              <w:t>4</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left"/>
              <w:rPr>
                <w:bCs/>
                <w:sz w:val="26"/>
                <w:szCs w:val="26"/>
              </w:rPr>
            </w:pPr>
            <w:r w:rsidRPr="002D1F79">
              <w:rPr>
                <w:bCs/>
                <w:sz w:val="26"/>
                <w:szCs w:val="26"/>
              </w:rPr>
              <w:t>Учреждения дополнительного образования детей (ДШИ, ДМШ, ДХШ)</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свыше 800</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800</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550</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350</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150</w:t>
            </w:r>
          </w:p>
        </w:tc>
      </w:tr>
      <w:tr w:rsidR="00FD27AE" w:rsidRPr="00901EBE" w:rsidTr="00014CE7">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FD27AE" w:rsidRPr="00014CE7" w:rsidRDefault="00FD27AE" w:rsidP="00014CE7">
            <w:pPr>
              <w:autoSpaceDE w:val="0"/>
              <w:autoSpaceDN w:val="0"/>
              <w:adjustRightInd w:val="0"/>
              <w:spacing w:before="0" w:after="0"/>
              <w:ind w:firstLine="0"/>
              <w:jc w:val="center"/>
              <w:rPr>
                <w:bCs/>
                <w:sz w:val="26"/>
                <w:szCs w:val="26"/>
              </w:rPr>
            </w:pPr>
            <w:r w:rsidRPr="00014CE7">
              <w:rPr>
                <w:bCs/>
                <w:sz w:val="26"/>
                <w:szCs w:val="26"/>
              </w:rPr>
              <w:t>5</w:t>
            </w:r>
          </w:p>
        </w:tc>
        <w:tc>
          <w:tcPr>
            <w:tcW w:w="324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left"/>
              <w:rPr>
                <w:bCs/>
                <w:sz w:val="26"/>
                <w:szCs w:val="26"/>
              </w:rPr>
            </w:pPr>
            <w:r w:rsidRPr="002D1F79">
              <w:rPr>
                <w:bCs/>
                <w:sz w:val="26"/>
                <w:szCs w:val="26"/>
              </w:rPr>
              <w:t>Детские оздоровительно-образовательные центры, оздоровительные лагеря</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w:t>
            </w:r>
          </w:p>
        </w:tc>
        <w:tc>
          <w:tcPr>
            <w:tcW w:w="103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свыше 500</w:t>
            </w:r>
          </w:p>
        </w:tc>
        <w:tc>
          <w:tcPr>
            <w:tcW w:w="112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450</w:t>
            </w:r>
          </w:p>
        </w:tc>
        <w:tc>
          <w:tcPr>
            <w:tcW w:w="945"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300</w:t>
            </w:r>
          </w:p>
        </w:tc>
        <w:tc>
          <w:tcPr>
            <w:tcW w:w="108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150</w:t>
            </w:r>
          </w:p>
        </w:tc>
        <w:tc>
          <w:tcPr>
            <w:tcW w:w="990" w:type="dxa"/>
            <w:tcBorders>
              <w:top w:val="single" w:sz="6" w:space="0" w:color="auto"/>
              <w:left w:val="single" w:sz="6" w:space="0" w:color="auto"/>
              <w:bottom w:val="single" w:sz="6" w:space="0" w:color="auto"/>
              <w:right w:val="single" w:sz="6" w:space="0" w:color="auto"/>
            </w:tcBorders>
            <w:vAlign w:val="center"/>
          </w:tcPr>
          <w:p w:rsidR="00FD27AE" w:rsidRPr="002D1F79" w:rsidRDefault="00FD27AE" w:rsidP="00FD27AE">
            <w:pPr>
              <w:autoSpaceDE w:val="0"/>
              <w:autoSpaceDN w:val="0"/>
              <w:adjustRightInd w:val="0"/>
              <w:spacing w:before="0" w:after="0"/>
              <w:ind w:firstLine="0"/>
              <w:jc w:val="center"/>
              <w:rPr>
                <w:bCs/>
                <w:sz w:val="26"/>
                <w:szCs w:val="26"/>
              </w:rPr>
            </w:pPr>
            <w:r w:rsidRPr="002D1F79">
              <w:rPr>
                <w:bCs/>
                <w:sz w:val="26"/>
                <w:szCs w:val="26"/>
              </w:rPr>
              <w:t>до 100</w:t>
            </w:r>
          </w:p>
        </w:tc>
      </w:tr>
    </w:tbl>
    <w:p w:rsidR="00C90F44" w:rsidRDefault="00FD27AE" w:rsidP="00FD27AE">
      <w:pPr>
        <w:jc w:val="center"/>
        <w:rPr>
          <w:sz w:val="28"/>
          <w:szCs w:val="28"/>
        </w:rPr>
      </w:pPr>
      <w:r>
        <w:rPr>
          <w:sz w:val="28"/>
          <w:szCs w:val="28"/>
        </w:rPr>
        <w:t xml:space="preserve">6. </w:t>
      </w:r>
      <w:r w:rsidRPr="00FD27AE">
        <w:rPr>
          <w:sz w:val="28"/>
          <w:szCs w:val="28"/>
        </w:rPr>
        <w:t>Объемные показатели, характеризующие масштаб управления муниципальными образовательными учреждениями</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005"/>
        <w:gridCol w:w="2857"/>
        <w:gridCol w:w="1562"/>
      </w:tblGrid>
      <w:tr w:rsidR="00FD27AE" w:rsidRPr="00AF56BD" w:rsidTr="00FD27AE">
        <w:trPr>
          <w:tblHeader/>
          <w:jc w:val="center"/>
        </w:trPr>
        <w:tc>
          <w:tcPr>
            <w:tcW w:w="531" w:type="dxa"/>
            <w:tcBorders>
              <w:top w:val="single" w:sz="4" w:space="0" w:color="auto"/>
              <w:left w:val="single" w:sz="4" w:space="0" w:color="auto"/>
              <w:bottom w:val="single" w:sz="4" w:space="0" w:color="auto"/>
              <w:right w:val="single" w:sz="4" w:space="0" w:color="auto"/>
            </w:tcBorders>
            <w:vAlign w:val="center"/>
          </w:tcPr>
          <w:p w:rsidR="00FD27AE" w:rsidRPr="00FD27AE" w:rsidRDefault="00FD27AE" w:rsidP="00FD27AE">
            <w:pPr>
              <w:autoSpaceDE w:val="0"/>
              <w:autoSpaceDN w:val="0"/>
              <w:adjustRightInd w:val="0"/>
              <w:spacing w:before="0" w:after="0"/>
              <w:ind w:firstLine="0"/>
              <w:jc w:val="center"/>
              <w:outlineLvl w:val="1"/>
              <w:rPr>
                <w:bCs/>
                <w:sz w:val="22"/>
                <w:szCs w:val="22"/>
              </w:rPr>
            </w:pPr>
            <w:r w:rsidRPr="00FD27AE">
              <w:rPr>
                <w:bCs/>
                <w:sz w:val="22"/>
                <w:szCs w:val="22"/>
              </w:rPr>
              <w:t xml:space="preserve">№ </w:t>
            </w:r>
            <w:proofErr w:type="spellStart"/>
            <w:proofErr w:type="gramStart"/>
            <w:r w:rsidRPr="00FD27AE">
              <w:rPr>
                <w:bCs/>
                <w:sz w:val="22"/>
                <w:szCs w:val="22"/>
              </w:rPr>
              <w:t>п</w:t>
            </w:r>
            <w:proofErr w:type="spellEnd"/>
            <w:proofErr w:type="gramEnd"/>
            <w:r w:rsidRPr="00FD27AE">
              <w:rPr>
                <w:bCs/>
                <w:sz w:val="22"/>
                <w:szCs w:val="22"/>
              </w:rPr>
              <w:t>/</w:t>
            </w:r>
            <w:proofErr w:type="spellStart"/>
            <w:r w:rsidRPr="00FD27AE">
              <w:rPr>
                <w:bCs/>
                <w:sz w:val="22"/>
                <w:szCs w:val="22"/>
              </w:rPr>
              <w:t>п</w:t>
            </w:r>
            <w:proofErr w:type="spellEnd"/>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FD27AE" w:rsidRDefault="00FD27AE" w:rsidP="00FD27AE">
            <w:pPr>
              <w:autoSpaceDE w:val="0"/>
              <w:autoSpaceDN w:val="0"/>
              <w:adjustRightInd w:val="0"/>
              <w:spacing w:before="0" w:after="0"/>
              <w:ind w:firstLine="0"/>
              <w:jc w:val="center"/>
              <w:outlineLvl w:val="1"/>
              <w:rPr>
                <w:bCs/>
                <w:sz w:val="22"/>
                <w:szCs w:val="22"/>
              </w:rPr>
            </w:pPr>
            <w:r w:rsidRPr="00FD27AE">
              <w:rPr>
                <w:bCs/>
                <w:sz w:val="22"/>
                <w:szCs w:val="22"/>
              </w:rPr>
              <w:t>Объемные показатели</w:t>
            </w: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FD27AE" w:rsidRDefault="00FD27AE" w:rsidP="00FD27AE">
            <w:pPr>
              <w:autoSpaceDE w:val="0"/>
              <w:autoSpaceDN w:val="0"/>
              <w:adjustRightInd w:val="0"/>
              <w:spacing w:before="0" w:after="0"/>
              <w:ind w:firstLine="0"/>
              <w:jc w:val="center"/>
              <w:outlineLvl w:val="1"/>
              <w:rPr>
                <w:bCs/>
                <w:sz w:val="22"/>
                <w:szCs w:val="22"/>
              </w:rPr>
            </w:pPr>
            <w:r w:rsidRPr="00FD27AE">
              <w:rPr>
                <w:bCs/>
                <w:sz w:val="22"/>
                <w:szCs w:val="22"/>
              </w:rPr>
              <w:t>Условия расчета</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FD27AE" w:rsidRDefault="00FD27AE" w:rsidP="00FD27AE">
            <w:pPr>
              <w:autoSpaceDE w:val="0"/>
              <w:autoSpaceDN w:val="0"/>
              <w:adjustRightInd w:val="0"/>
              <w:spacing w:before="0" w:after="0"/>
              <w:ind w:firstLine="0"/>
              <w:jc w:val="center"/>
              <w:outlineLvl w:val="1"/>
              <w:rPr>
                <w:bCs/>
                <w:sz w:val="22"/>
                <w:szCs w:val="22"/>
              </w:rPr>
            </w:pPr>
            <w:r w:rsidRPr="00FD27AE">
              <w:rPr>
                <w:bCs/>
                <w:sz w:val="22"/>
                <w:szCs w:val="22"/>
              </w:rPr>
              <w:t>Количество баллов</w:t>
            </w:r>
          </w:p>
        </w:tc>
      </w:tr>
      <w:tr w:rsidR="00FD27AE" w:rsidRPr="00AF56BD" w:rsidTr="00014CE7">
        <w:trPr>
          <w:trHeight w:val="622"/>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1</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Количество обучающихся (воспитанников), слушателей в образовательных учреждениях по очной форме обучения</w:t>
            </w: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За каждого обучающегося (воспитанника), слушателя</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1</w:t>
            </w:r>
          </w:p>
        </w:tc>
      </w:tr>
      <w:tr w:rsidR="00FD27AE" w:rsidRPr="00AF56BD" w:rsidTr="00014CE7">
        <w:trPr>
          <w:trHeight w:val="622"/>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2</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 xml:space="preserve">Количество обучающихся, слушателей в образовательных учреждениях по </w:t>
            </w:r>
            <w:proofErr w:type="spellStart"/>
            <w:r w:rsidRPr="002D1F79">
              <w:rPr>
                <w:bCs/>
                <w:sz w:val="26"/>
                <w:szCs w:val="26"/>
              </w:rPr>
              <w:t>очно</w:t>
            </w:r>
            <w:proofErr w:type="spellEnd"/>
            <w:r w:rsidRPr="002D1F79">
              <w:rPr>
                <w:bCs/>
                <w:sz w:val="26"/>
                <w:szCs w:val="26"/>
              </w:rPr>
              <w:t xml:space="preserve"> - заочной форме обучения</w:t>
            </w: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За каждого обучающегося, слушателя</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0,6</w:t>
            </w:r>
          </w:p>
        </w:tc>
      </w:tr>
      <w:tr w:rsidR="00FD27AE" w:rsidRPr="00AF56BD" w:rsidTr="00014CE7">
        <w:trPr>
          <w:trHeight w:val="622"/>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3</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Количество обучающихся (воспитанников), слушателей в образовательных учреждениях очного отделения по заочной форме обучения</w:t>
            </w: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За каждого обучающегося, слушателя</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0,4</w:t>
            </w:r>
          </w:p>
        </w:tc>
      </w:tr>
      <w:tr w:rsidR="00FD27AE" w:rsidRPr="00AF56BD" w:rsidTr="00014CE7">
        <w:trPr>
          <w:trHeight w:val="622"/>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4</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Количество обучающихся (воспитанников), проживающих в учреждении (в детском саду, школе – интернате, интернате при общеобразовательной школе)</w:t>
            </w: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left"/>
              <w:outlineLvl w:val="1"/>
              <w:rPr>
                <w:bCs/>
                <w:sz w:val="26"/>
                <w:szCs w:val="26"/>
              </w:rPr>
            </w:pPr>
            <w:r w:rsidRPr="002D1F79">
              <w:rPr>
                <w:bCs/>
                <w:sz w:val="26"/>
                <w:szCs w:val="26"/>
              </w:rPr>
              <w:t>Из расчета за каждого дополнительно</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1</w:t>
            </w:r>
          </w:p>
        </w:tc>
      </w:tr>
      <w:tr w:rsidR="00FD27AE" w:rsidRPr="00AF56BD" w:rsidTr="00014CE7">
        <w:trPr>
          <w:trHeight w:val="1080"/>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5</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outlineLvl w:val="1"/>
              <w:rPr>
                <w:bCs/>
                <w:sz w:val="26"/>
                <w:szCs w:val="26"/>
              </w:rPr>
            </w:pPr>
            <w:r w:rsidRPr="002D1F79">
              <w:rPr>
                <w:bCs/>
                <w:sz w:val="26"/>
                <w:szCs w:val="26"/>
              </w:rPr>
              <w:t>Количество обучающихся с ограниченными возможностями здоровья в образовательных учреждениях (за исключением специальных (коррекционных) учреждений)</w:t>
            </w:r>
          </w:p>
          <w:p w:rsidR="00FD27AE" w:rsidRPr="002D1F79" w:rsidRDefault="00FD27AE" w:rsidP="00FD27AE">
            <w:pPr>
              <w:autoSpaceDE w:val="0"/>
              <w:autoSpaceDN w:val="0"/>
              <w:adjustRightInd w:val="0"/>
              <w:spacing w:before="0" w:after="0"/>
              <w:ind w:firstLine="0"/>
              <w:outlineLvl w:val="1"/>
              <w:rPr>
                <w:bCs/>
                <w:sz w:val="26"/>
                <w:szCs w:val="26"/>
              </w:rPr>
            </w:pP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left"/>
              <w:outlineLvl w:val="1"/>
              <w:rPr>
                <w:bCs/>
                <w:sz w:val="26"/>
                <w:szCs w:val="26"/>
              </w:rPr>
            </w:pPr>
            <w:r w:rsidRPr="002D1F79">
              <w:rPr>
                <w:bCs/>
                <w:sz w:val="26"/>
                <w:szCs w:val="26"/>
              </w:rPr>
              <w:t>Из расчета за каждого дополнительно</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1</w:t>
            </w:r>
          </w:p>
        </w:tc>
      </w:tr>
      <w:tr w:rsidR="00FD27AE" w:rsidRPr="00AF56BD" w:rsidTr="00014CE7">
        <w:trPr>
          <w:trHeight w:val="435"/>
          <w:jc w:val="center"/>
        </w:trPr>
        <w:tc>
          <w:tcPr>
            <w:tcW w:w="531" w:type="dxa"/>
            <w:tcBorders>
              <w:top w:val="single" w:sz="4" w:space="0" w:color="auto"/>
              <w:left w:val="single" w:sz="4" w:space="0" w:color="auto"/>
              <w:bottom w:val="single" w:sz="4" w:space="0" w:color="auto"/>
              <w:right w:val="single" w:sz="4" w:space="0" w:color="auto"/>
            </w:tcBorders>
          </w:tcPr>
          <w:p w:rsidR="00FD27AE" w:rsidRPr="002D1F79" w:rsidRDefault="00FD27AE" w:rsidP="00014CE7">
            <w:pPr>
              <w:autoSpaceDE w:val="0"/>
              <w:autoSpaceDN w:val="0"/>
              <w:adjustRightInd w:val="0"/>
              <w:spacing w:before="0" w:after="0"/>
              <w:ind w:firstLine="0"/>
              <w:jc w:val="center"/>
              <w:outlineLvl w:val="1"/>
              <w:rPr>
                <w:bCs/>
                <w:sz w:val="26"/>
                <w:szCs w:val="26"/>
              </w:rPr>
            </w:pPr>
            <w:r w:rsidRPr="002D1F79">
              <w:rPr>
                <w:bCs/>
                <w:sz w:val="26"/>
                <w:szCs w:val="26"/>
              </w:rPr>
              <w:t>6</w:t>
            </w:r>
          </w:p>
        </w:tc>
        <w:tc>
          <w:tcPr>
            <w:tcW w:w="5005"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rPr>
                <w:rFonts w:eastAsia="Calibri"/>
                <w:sz w:val="26"/>
                <w:szCs w:val="26"/>
              </w:rPr>
            </w:pPr>
            <w:r w:rsidRPr="002D1F79">
              <w:rPr>
                <w:rFonts w:eastAsia="Calibri"/>
                <w:sz w:val="26"/>
                <w:szCs w:val="26"/>
              </w:rPr>
              <w:t>Наличие воспитанников дошкольного возраста (за исключением дошкольных образовательных учреждений)</w:t>
            </w:r>
          </w:p>
          <w:p w:rsidR="00FD27AE" w:rsidRPr="002D1F79" w:rsidRDefault="00FD27AE" w:rsidP="00FD27AE">
            <w:pPr>
              <w:autoSpaceDE w:val="0"/>
              <w:autoSpaceDN w:val="0"/>
              <w:adjustRightInd w:val="0"/>
              <w:spacing w:before="0" w:after="0"/>
              <w:ind w:firstLine="0"/>
              <w:outlineLvl w:val="1"/>
              <w:rPr>
                <w:bCs/>
                <w:sz w:val="26"/>
                <w:szCs w:val="26"/>
              </w:rPr>
            </w:pPr>
          </w:p>
        </w:tc>
        <w:tc>
          <w:tcPr>
            <w:tcW w:w="2857"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left"/>
              <w:outlineLvl w:val="1"/>
              <w:rPr>
                <w:bCs/>
                <w:sz w:val="26"/>
                <w:szCs w:val="26"/>
              </w:rPr>
            </w:pPr>
            <w:r w:rsidRPr="002D1F79">
              <w:rPr>
                <w:bCs/>
                <w:sz w:val="26"/>
                <w:szCs w:val="26"/>
              </w:rPr>
              <w:t>Из расчета за каждого дополнительно</w:t>
            </w:r>
          </w:p>
        </w:tc>
        <w:tc>
          <w:tcPr>
            <w:tcW w:w="1562" w:type="dxa"/>
            <w:tcBorders>
              <w:top w:val="single" w:sz="4" w:space="0" w:color="auto"/>
              <w:left w:val="single" w:sz="4" w:space="0" w:color="auto"/>
              <w:bottom w:val="single" w:sz="4" w:space="0" w:color="auto"/>
              <w:right w:val="single" w:sz="4" w:space="0" w:color="auto"/>
            </w:tcBorders>
            <w:vAlign w:val="center"/>
          </w:tcPr>
          <w:p w:rsidR="00FD27AE" w:rsidRPr="002D1F79" w:rsidRDefault="00FD27AE" w:rsidP="00FD27AE">
            <w:pPr>
              <w:autoSpaceDE w:val="0"/>
              <w:autoSpaceDN w:val="0"/>
              <w:adjustRightInd w:val="0"/>
              <w:spacing w:before="0" w:after="0"/>
              <w:ind w:firstLine="0"/>
              <w:jc w:val="center"/>
              <w:outlineLvl w:val="1"/>
              <w:rPr>
                <w:bCs/>
                <w:sz w:val="26"/>
                <w:szCs w:val="26"/>
              </w:rPr>
            </w:pPr>
            <w:r w:rsidRPr="002D1F79">
              <w:rPr>
                <w:bCs/>
                <w:sz w:val="26"/>
                <w:szCs w:val="26"/>
              </w:rPr>
              <w:t>1</w:t>
            </w:r>
          </w:p>
        </w:tc>
      </w:tr>
    </w:tbl>
    <w:p w:rsidR="00F17B71" w:rsidRDefault="00F17B71" w:rsidP="00FD27AE">
      <w:pPr>
        <w:jc w:val="center"/>
        <w:rPr>
          <w:sz w:val="28"/>
          <w:szCs w:val="28"/>
        </w:rPr>
      </w:pPr>
    </w:p>
    <w:p w:rsidR="00F17B71" w:rsidRDefault="00F17B71">
      <w:pPr>
        <w:rPr>
          <w:sz w:val="28"/>
          <w:szCs w:val="28"/>
        </w:rPr>
      </w:pPr>
      <w:r>
        <w:rPr>
          <w:sz w:val="28"/>
          <w:szCs w:val="28"/>
        </w:rPr>
        <w:br w:type="page"/>
      </w:r>
    </w:p>
    <w:p w:rsidR="00FD27AE" w:rsidRDefault="00FD27AE" w:rsidP="00FD27AE">
      <w:pPr>
        <w:jc w:val="center"/>
        <w:rPr>
          <w:sz w:val="28"/>
          <w:szCs w:val="28"/>
        </w:rPr>
      </w:pPr>
      <w:r>
        <w:rPr>
          <w:sz w:val="28"/>
          <w:szCs w:val="28"/>
        </w:rPr>
        <w:lastRenderedPageBreak/>
        <w:t xml:space="preserve">7. </w:t>
      </w:r>
      <w:r w:rsidRPr="00FD27AE">
        <w:rPr>
          <w:sz w:val="28"/>
          <w:szCs w:val="28"/>
        </w:rPr>
        <w:t>Размеры компенсационных выплат работникам учреждений образования, занятых на работах с особыми условиями труда</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3191"/>
        <w:gridCol w:w="4031"/>
        <w:gridCol w:w="2099"/>
      </w:tblGrid>
      <w:tr w:rsidR="00FD27AE" w:rsidRPr="00776854" w:rsidTr="002D1F79">
        <w:trPr>
          <w:tblHeader/>
          <w:jc w:val="center"/>
        </w:trPr>
        <w:tc>
          <w:tcPr>
            <w:tcW w:w="752" w:type="dxa"/>
            <w:tcBorders>
              <w:top w:val="single" w:sz="4" w:space="0" w:color="auto"/>
              <w:left w:val="single" w:sz="4" w:space="0" w:color="auto"/>
              <w:bottom w:val="single" w:sz="4" w:space="0" w:color="auto"/>
              <w:right w:val="single" w:sz="4" w:space="0" w:color="auto"/>
            </w:tcBorders>
            <w:vAlign w:val="center"/>
          </w:tcPr>
          <w:p w:rsidR="00FD27AE" w:rsidRPr="001159CD" w:rsidRDefault="00FD27AE" w:rsidP="002D1F79">
            <w:pPr>
              <w:autoSpaceDE w:val="0"/>
              <w:autoSpaceDN w:val="0"/>
              <w:adjustRightInd w:val="0"/>
              <w:spacing w:before="0" w:after="0"/>
              <w:ind w:firstLine="0"/>
              <w:jc w:val="center"/>
              <w:outlineLvl w:val="1"/>
              <w:rPr>
                <w:sz w:val="22"/>
                <w:szCs w:val="22"/>
              </w:rPr>
            </w:pPr>
            <w:r w:rsidRPr="00B2172E">
              <w:rPr>
                <w:sz w:val="22"/>
                <w:szCs w:val="22"/>
              </w:rPr>
              <w:t xml:space="preserve">№ </w:t>
            </w:r>
            <w:proofErr w:type="spellStart"/>
            <w:proofErr w:type="gramStart"/>
            <w:r w:rsidRPr="00B2172E">
              <w:rPr>
                <w:sz w:val="22"/>
                <w:szCs w:val="22"/>
              </w:rPr>
              <w:t>п</w:t>
            </w:r>
            <w:proofErr w:type="spellEnd"/>
            <w:proofErr w:type="gramEnd"/>
            <w:r w:rsidRPr="00B2172E">
              <w:rPr>
                <w:sz w:val="22"/>
                <w:szCs w:val="22"/>
              </w:rPr>
              <w:t>/</w:t>
            </w:r>
            <w:proofErr w:type="spellStart"/>
            <w:r w:rsidRPr="00B2172E">
              <w:rPr>
                <w:sz w:val="22"/>
                <w:szCs w:val="22"/>
              </w:rPr>
              <w:t>п</w:t>
            </w:r>
            <w:proofErr w:type="spellEnd"/>
          </w:p>
        </w:tc>
        <w:tc>
          <w:tcPr>
            <w:tcW w:w="3191" w:type="dxa"/>
            <w:tcBorders>
              <w:top w:val="single" w:sz="4" w:space="0" w:color="auto"/>
              <w:left w:val="single" w:sz="4" w:space="0" w:color="auto"/>
              <w:bottom w:val="single" w:sz="4" w:space="0" w:color="auto"/>
              <w:right w:val="single" w:sz="4" w:space="0" w:color="auto"/>
            </w:tcBorders>
            <w:vAlign w:val="center"/>
          </w:tcPr>
          <w:p w:rsidR="00FD27AE" w:rsidRPr="001159CD" w:rsidRDefault="00FD27AE" w:rsidP="002D1F79">
            <w:pPr>
              <w:autoSpaceDE w:val="0"/>
              <w:autoSpaceDN w:val="0"/>
              <w:adjustRightInd w:val="0"/>
              <w:spacing w:before="0" w:after="0"/>
              <w:ind w:firstLine="0"/>
              <w:jc w:val="center"/>
              <w:outlineLvl w:val="1"/>
              <w:rPr>
                <w:sz w:val="22"/>
                <w:szCs w:val="22"/>
              </w:rPr>
            </w:pPr>
            <w:r>
              <w:rPr>
                <w:sz w:val="22"/>
                <w:szCs w:val="22"/>
              </w:rPr>
              <w:t>О</w:t>
            </w:r>
            <w:r w:rsidRPr="00B2172E">
              <w:rPr>
                <w:sz w:val="22"/>
                <w:szCs w:val="22"/>
              </w:rPr>
              <w:t>бразовательное учреждение, класс, группа категория работников</w:t>
            </w:r>
          </w:p>
        </w:tc>
        <w:tc>
          <w:tcPr>
            <w:tcW w:w="4031" w:type="dxa"/>
            <w:tcBorders>
              <w:top w:val="single" w:sz="4" w:space="0" w:color="auto"/>
              <w:left w:val="single" w:sz="4" w:space="0" w:color="auto"/>
              <w:bottom w:val="single" w:sz="4" w:space="0" w:color="auto"/>
              <w:right w:val="single" w:sz="4" w:space="0" w:color="auto"/>
            </w:tcBorders>
            <w:vAlign w:val="center"/>
          </w:tcPr>
          <w:p w:rsidR="00FD27AE" w:rsidRPr="001159CD" w:rsidRDefault="00FD27AE" w:rsidP="002D1F79">
            <w:pPr>
              <w:autoSpaceDE w:val="0"/>
              <w:autoSpaceDN w:val="0"/>
              <w:adjustRightInd w:val="0"/>
              <w:spacing w:before="0" w:after="0"/>
              <w:ind w:firstLine="0"/>
              <w:jc w:val="center"/>
              <w:outlineLvl w:val="1"/>
              <w:rPr>
                <w:sz w:val="22"/>
                <w:szCs w:val="22"/>
              </w:rPr>
            </w:pPr>
            <w:r w:rsidRPr="00B2172E">
              <w:rPr>
                <w:sz w:val="22"/>
                <w:szCs w:val="22"/>
              </w:rPr>
              <w:t>Наименование должностей</w:t>
            </w:r>
          </w:p>
        </w:tc>
        <w:tc>
          <w:tcPr>
            <w:tcW w:w="2099" w:type="dxa"/>
            <w:tcBorders>
              <w:top w:val="single" w:sz="4" w:space="0" w:color="auto"/>
              <w:left w:val="single" w:sz="4" w:space="0" w:color="auto"/>
              <w:bottom w:val="single" w:sz="4" w:space="0" w:color="auto"/>
              <w:right w:val="single" w:sz="4" w:space="0" w:color="auto"/>
            </w:tcBorders>
            <w:vAlign w:val="center"/>
          </w:tcPr>
          <w:p w:rsidR="00FD27AE" w:rsidRPr="001159CD" w:rsidRDefault="00FD27AE" w:rsidP="002D1F79">
            <w:pPr>
              <w:autoSpaceDE w:val="0"/>
              <w:autoSpaceDN w:val="0"/>
              <w:adjustRightInd w:val="0"/>
              <w:spacing w:before="0" w:after="0"/>
              <w:ind w:firstLine="0"/>
              <w:jc w:val="center"/>
              <w:outlineLvl w:val="1"/>
              <w:rPr>
                <w:sz w:val="22"/>
                <w:szCs w:val="22"/>
              </w:rPr>
            </w:pPr>
            <w:r w:rsidRPr="00B2172E">
              <w:rPr>
                <w:sz w:val="22"/>
                <w:szCs w:val="22"/>
              </w:rPr>
              <w:t>Размер доплаты в рублях или процентах к должностному окладу (ставке заработной платы)</w:t>
            </w:r>
          </w:p>
        </w:tc>
      </w:tr>
      <w:tr w:rsidR="00FD27AE" w:rsidRPr="00776854" w:rsidTr="00AC2EB5">
        <w:trPr>
          <w:trHeight w:val="1023"/>
          <w:jc w:val="center"/>
        </w:trPr>
        <w:tc>
          <w:tcPr>
            <w:tcW w:w="752"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1</w:t>
            </w:r>
          </w:p>
        </w:tc>
        <w:tc>
          <w:tcPr>
            <w:tcW w:w="3191" w:type="dxa"/>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r w:rsidRPr="00AC2EB5">
              <w:rPr>
                <w:sz w:val="25"/>
                <w:szCs w:val="25"/>
              </w:rPr>
              <w:t>За индивидуальное обучение детей на дому, в том числе детей с ограниченными возможностями здоровья на основании медицинского заключения</w:t>
            </w: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014CE7">
            <w:pPr>
              <w:tabs>
                <w:tab w:val="left" w:pos="3451"/>
              </w:tabs>
              <w:spacing w:before="0" w:after="0"/>
              <w:ind w:firstLine="0"/>
              <w:rPr>
                <w:sz w:val="25"/>
                <w:szCs w:val="25"/>
              </w:rPr>
            </w:pPr>
            <w:r w:rsidRPr="00AC2EB5">
              <w:rPr>
                <w:sz w:val="25"/>
                <w:szCs w:val="25"/>
              </w:rPr>
              <w:t>Учителя, педагогические работники за время непосредственной работы в данных классах (группах) или с указанным контингентом</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20 %</w:t>
            </w:r>
          </w:p>
        </w:tc>
      </w:tr>
      <w:tr w:rsidR="00FD27AE" w:rsidRPr="00776854" w:rsidTr="00AC2EB5">
        <w:trPr>
          <w:trHeight w:val="617"/>
          <w:jc w:val="center"/>
        </w:trPr>
        <w:tc>
          <w:tcPr>
            <w:tcW w:w="752" w:type="dxa"/>
            <w:tcBorders>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2</w:t>
            </w:r>
          </w:p>
        </w:tc>
        <w:tc>
          <w:tcPr>
            <w:tcW w:w="3191" w:type="dxa"/>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r w:rsidRPr="00AC2EB5">
              <w:rPr>
                <w:sz w:val="25"/>
                <w:szCs w:val="25"/>
              </w:rPr>
              <w:t>Интернаты при общеобразовательных школах</w:t>
            </w: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014CE7">
            <w:pPr>
              <w:tabs>
                <w:tab w:val="left" w:pos="3417"/>
              </w:tabs>
              <w:spacing w:before="0" w:after="0"/>
              <w:ind w:firstLine="0"/>
              <w:rPr>
                <w:sz w:val="25"/>
                <w:szCs w:val="25"/>
              </w:rPr>
            </w:pPr>
            <w:r w:rsidRPr="00AC2EB5">
              <w:rPr>
                <w:sz w:val="25"/>
                <w:szCs w:val="25"/>
              </w:rPr>
              <w:t>Все работники интерната при общеобразовательной школе,</w:t>
            </w:r>
            <w:r w:rsidR="002D1F79" w:rsidRPr="00AC2EB5">
              <w:rPr>
                <w:sz w:val="25"/>
                <w:szCs w:val="25"/>
              </w:rPr>
              <w:t xml:space="preserve"> </w:t>
            </w:r>
            <w:r w:rsidRPr="00AC2EB5">
              <w:rPr>
                <w:sz w:val="25"/>
                <w:szCs w:val="25"/>
              </w:rPr>
              <w:t>заместитель директора по административно-хозяйственной части (работе), главный бухгалтер</w:t>
            </w:r>
          </w:p>
        </w:tc>
        <w:tc>
          <w:tcPr>
            <w:tcW w:w="2099" w:type="dxa"/>
            <w:tcBorders>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15%</w:t>
            </w:r>
          </w:p>
        </w:tc>
      </w:tr>
      <w:tr w:rsidR="00FD27AE" w:rsidRPr="00776854" w:rsidTr="00AC2EB5">
        <w:trPr>
          <w:trHeight w:val="833"/>
          <w:jc w:val="center"/>
        </w:trPr>
        <w:tc>
          <w:tcPr>
            <w:tcW w:w="752" w:type="dxa"/>
            <w:vMerge w:val="restart"/>
            <w:tcBorders>
              <w:top w:val="single" w:sz="4" w:space="0" w:color="auto"/>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3</w:t>
            </w:r>
          </w:p>
        </w:tc>
        <w:tc>
          <w:tcPr>
            <w:tcW w:w="3191" w:type="dxa"/>
            <w:vMerge w:val="restart"/>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firstLine="0"/>
              <w:rPr>
                <w:sz w:val="25"/>
                <w:szCs w:val="25"/>
              </w:rPr>
            </w:pPr>
            <w:r w:rsidRPr="00AC2EB5">
              <w:rPr>
                <w:sz w:val="25"/>
                <w:szCs w:val="25"/>
              </w:rPr>
              <w:t>Специальные (коррекционные) образовательные учреждения для обучающихся (воспитанников) с ограниченными возможностями здоровья,</w:t>
            </w:r>
          </w:p>
          <w:p w:rsidR="00FD27AE" w:rsidRPr="00AC2EB5" w:rsidRDefault="00FD27AE" w:rsidP="00965439">
            <w:pPr>
              <w:spacing w:before="0" w:after="0"/>
              <w:ind w:left="-83" w:right="17" w:firstLine="0"/>
              <w:rPr>
                <w:sz w:val="25"/>
                <w:szCs w:val="25"/>
              </w:rPr>
            </w:pPr>
            <w:r w:rsidRPr="00AC2EB5">
              <w:rPr>
                <w:sz w:val="25"/>
                <w:szCs w:val="25"/>
              </w:rPr>
              <w:t>в том числе:</w:t>
            </w:r>
          </w:p>
          <w:p w:rsidR="00FD27AE" w:rsidRPr="00AC2EB5" w:rsidRDefault="00FD27AE" w:rsidP="009517B8">
            <w:pPr>
              <w:spacing w:before="0" w:after="0"/>
              <w:ind w:left="-83" w:right="17" w:firstLine="0"/>
              <w:rPr>
                <w:sz w:val="25"/>
                <w:szCs w:val="25"/>
              </w:rPr>
            </w:pPr>
            <w:r w:rsidRPr="00AC2EB5">
              <w:rPr>
                <w:sz w:val="25"/>
                <w:szCs w:val="25"/>
              </w:rPr>
              <w:t>детский сад компенсирующего вида, школа, школа-интернат</w:t>
            </w: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014CE7">
            <w:pPr>
              <w:tabs>
                <w:tab w:val="left" w:pos="3417"/>
              </w:tabs>
              <w:spacing w:before="0" w:after="0"/>
              <w:ind w:firstLine="0"/>
              <w:rPr>
                <w:sz w:val="25"/>
                <w:szCs w:val="25"/>
              </w:rPr>
            </w:pPr>
            <w:r w:rsidRPr="00AC2EB5">
              <w:rPr>
                <w:sz w:val="25"/>
                <w:szCs w:val="25"/>
              </w:rPr>
              <w:t xml:space="preserve">Руководители учреждений, их заместители по учебной, воспитательной работе, педагогический </w:t>
            </w:r>
            <w:proofErr w:type="gramStart"/>
            <w:r w:rsidRPr="00AC2EB5">
              <w:rPr>
                <w:sz w:val="25"/>
                <w:szCs w:val="25"/>
              </w:rPr>
              <w:t>персонал</w:t>
            </w:r>
            <w:proofErr w:type="gramEnd"/>
            <w:r w:rsidRPr="00AC2EB5">
              <w:rPr>
                <w:sz w:val="25"/>
                <w:szCs w:val="25"/>
              </w:rPr>
              <w:t xml:space="preserve"> непосредственно работающий с детьми в данном учреждении</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20 %</w:t>
            </w:r>
          </w:p>
        </w:tc>
      </w:tr>
      <w:tr w:rsidR="00FD27AE" w:rsidRPr="00776854" w:rsidTr="00AC2EB5">
        <w:trPr>
          <w:trHeight w:val="301"/>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FD27AE" w:rsidRPr="00AC2EB5" w:rsidRDefault="00FD27AE" w:rsidP="002D1F79">
            <w:pPr>
              <w:spacing w:before="0" w:after="0"/>
              <w:ind w:firstLine="0"/>
              <w:jc w:val="center"/>
              <w:rPr>
                <w:rFonts w:cstheme="majorBidi"/>
                <w:b/>
                <w:bCs/>
                <w:color w:val="365F91" w:themeColor="accent1" w:themeShade="BF"/>
                <w:sz w:val="25"/>
                <w:szCs w:val="25"/>
              </w:rPr>
            </w:pPr>
          </w:p>
        </w:tc>
        <w:tc>
          <w:tcPr>
            <w:tcW w:w="3191" w:type="dxa"/>
            <w:vMerge/>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014CE7">
            <w:pPr>
              <w:tabs>
                <w:tab w:val="left" w:pos="3417"/>
              </w:tabs>
              <w:spacing w:before="0" w:after="0"/>
              <w:ind w:firstLine="0"/>
              <w:rPr>
                <w:sz w:val="25"/>
                <w:szCs w:val="25"/>
              </w:rPr>
            </w:pPr>
            <w:proofErr w:type="gramStart"/>
            <w:r w:rsidRPr="00AC2EB5">
              <w:rPr>
                <w:sz w:val="25"/>
                <w:szCs w:val="25"/>
              </w:rPr>
              <w:t>Заместители директора по административно-хозяйственной части (работе), заведующие хозяйством, кладовщики, кастелянши, машинист по стирке и ремонту спецодежды, шеф-повара, повар, подсобные рабочие, кухонные рабочие, обувщики, рабочие по комплексному обслуживанию и ремонту зданий (слесари, слесари-сантехники, слесари-электрики, электромонтеры, столяры и др.), помощники воспитателя (младшие воспитатели), заведующие и инженерно-технические работники учебно-производственных мастерских, уборщики служебных помещений, водители, гардеробщики, инструкторы по труду, истопники;</w:t>
            </w:r>
            <w:proofErr w:type="gramEnd"/>
            <w:r w:rsidRPr="00AC2EB5">
              <w:rPr>
                <w:sz w:val="25"/>
                <w:szCs w:val="25"/>
              </w:rPr>
              <w:t xml:space="preserve"> лаборанты, мойщики посуды; главные бухгалтеры, бухгалтеры, заведующие библиотекой, библиотекари</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autoSpaceDE w:val="0"/>
              <w:autoSpaceDN w:val="0"/>
              <w:adjustRightInd w:val="0"/>
              <w:spacing w:before="0" w:after="0"/>
              <w:ind w:firstLine="0"/>
              <w:jc w:val="center"/>
              <w:rPr>
                <w:sz w:val="26"/>
                <w:szCs w:val="26"/>
              </w:rPr>
            </w:pPr>
            <w:r w:rsidRPr="002D1F79">
              <w:rPr>
                <w:sz w:val="26"/>
                <w:szCs w:val="26"/>
              </w:rPr>
              <w:t>15 %</w:t>
            </w:r>
          </w:p>
        </w:tc>
      </w:tr>
      <w:tr w:rsidR="00FD27AE" w:rsidRPr="00776854" w:rsidTr="00AC2EB5">
        <w:trPr>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FD27AE" w:rsidRPr="00AC2EB5" w:rsidRDefault="00FD27AE" w:rsidP="002D1F79">
            <w:pPr>
              <w:spacing w:before="0" w:after="0"/>
              <w:ind w:firstLine="0"/>
              <w:jc w:val="center"/>
              <w:rPr>
                <w:rFonts w:cstheme="majorBidi"/>
                <w:b/>
                <w:bCs/>
                <w:color w:val="365F91" w:themeColor="accent1" w:themeShade="BF"/>
                <w:sz w:val="25"/>
                <w:szCs w:val="25"/>
              </w:rPr>
            </w:pPr>
          </w:p>
        </w:tc>
        <w:tc>
          <w:tcPr>
            <w:tcW w:w="3191" w:type="dxa"/>
            <w:vMerge/>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p>
        </w:tc>
        <w:tc>
          <w:tcPr>
            <w:tcW w:w="4031" w:type="dxa"/>
            <w:tcBorders>
              <w:top w:val="single" w:sz="4" w:space="0" w:color="auto"/>
              <w:left w:val="single" w:sz="4" w:space="0" w:color="auto"/>
              <w:bottom w:val="single" w:sz="4" w:space="0" w:color="auto"/>
              <w:right w:val="single" w:sz="4" w:space="0" w:color="auto"/>
            </w:tcBorders>
            <w:vAlign w:val="center"/>
          </w:tcPr>
          <w:p w:rsidR="00FD27AE" w:rsidRPr="00AC2EB5" w:rsidRDefault="00FD27AE" w:rsidP="002D1F79">
            <w:pPr>
              <w:tabs>
                <w:tab w:val="left" w:pos="3451"/>
              </w:tabs>
              <w:spacing w:before="0" w:after="0"/>
              <w:ind w:firstLine="0"/>
              <w:rPr>
                <w:sz w:val="25"/>
                <w:szCs w:val="25"/>
              </w:rPr>
            </w:pPr>
            <w:r w:rsidRPr="00AC2EB5">
              <w:rPr>
                <w:sz w:val="25"/>
                <w:szCs w:val="25"/>
              </w:rPr>
              <w:t xml:space="preserve">Врачи, средний и младший медицинский персонал (независимо от их наименования  и подчиненности учреждения, в </w:t>
            </w:r>
            <w:r w:rsidRPr="00AC2EB5">
              <w:rPr>
                <w:sz w:val="25"/>
                <w:szCs w:val="25"/>
              </w:rPr>
              <w:lastRenderedPageBreak/>
              <w:t>штате которого они состоят)</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lastRenderedPageBreak/>
              <w:t>15 %</w:t>
            </w:r>
          </w:p>
        </w:tc>
      </w:tr>
      <w:tr w:rsidR="00FD27AE" w:rsidRPr="00776854" w:rsidTr="00965439">
        <w:trPr>
          <w:jc w:val="center"/>
        </w:trPr>
        <w:tc>
          <w:tcPr>
            <w:tcW w:w="752" w:type="dxa"/>
            <w:vMerge w:val="restart"/>
            <w:tcBorders>
              <w:top w:val="single" w:sz="4" w:space="0" w:color="auto"/>
              <w:left w:val="single" w:sz="4" w:space="0" w:color="auto"/>
              <w:bottom w:val="single" w:sz="4" w:space="0" w:color="auto"/>
              <w:right w:val="single" w:sz="4" w:space="0" w:color="auto"/>
            </w:tcBorders>
          </w:tcPr>
          <w:p w:rsidR="00FD27AE" w:rsidRPr="00AC2EB5" w:rsidRDefault="00FD27AE" w:rsidP="002D1F79">
            <w:pPr>
              <w:widowControl w:val="0"/>
              <w:autoSpaceDE w:val="0"/>
              <w:autoSpaceDN w:val="0"/>
              <w:adjustRightInd w:val="0"/>
              <w:spacing w:before="0" w:after="0"/>
              <w:ind w:firstLine="0"/>
              <w:jc w:val="center"/>
              <w:outlineLvl w:val="0"/>
              <w:rPr>
                <w:sz w:val="25"/>
                <w:szCs w:val="25"/>
              </w:rPr>
            </w:pPr>
            <w:r w:rsidRPr="00AC2EB5">
              <w:rPr>
                <w:sz w:val="25"/>
                <w:szCs w:val="25"/>
              </w:rPr>
              <w:lastRenderedPageBreak/>
              <w:t>4</w:t>
            </w:r>
          </w:p>
        </w:tc>
        <w:tc>
          <w:tcPr>
            <w:tcW w:w="3191" w:type="dxa"/>
            <w:vMerge w:val="restart"/>
            <w:tcBorders>
              <w:top w:val="single" w:sz="4" w:space="0" w:color="auto"/>
              <w:left w:val="single" w:sz="4" w:space="0" w:color="auto"/>
              <w:bottom w:val="single" w:sz="4" w:space="0" w:color="auto"/>
              <w:right w:val="single" w:sz="4" w:space="0" w:color="auto"/>
            </w:tcBorders>
          </w:tcPr>
          <w:p w:rsidR="00FD27AE" w:rsidRPr="00AC2EB5" w:rsidRDefault="00FD27AE" w:rsidP="00965439">
            <w:pPr>
              <w:widowControl w:val="0"/>
              <w:autoSpaceDE w:val="0"/>
              <w:autoSpaceDN w:val="0"/>
              <w:adjustRightInd w:val="0"/>
              <w:spacing w:before="0" w:after="0"/>
              <w:ind w:left="-85" w:right="-82" w:firstLine="0"/>
              <w:rPr>
                <w:sz w:val="25"/>
                <w:szCs w:val="25"/>
              </w:rPr>
            </w:pPr>
            <w:r w:rsidRPr="00AC2EB5">
              <w:rPr>
                <w:sz w:val="25"/>
                <w:szCs w:val="25"/>
              </w:rPr>
              <w:t>Специальные коррекционные классы (группы) для детей с ограниченными возможностями здоровья различной направленности в муниципальных учреждениях всех типов</w:t>
            </w: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widowControl w:val="0"/>
              <w:tabs>
                <w:tab w:val="left" w:pos="3311"/>
              </w:tabs>
              <w:autoSpaceDE w:val="0"/>
              <w:autoSpaceDN w:val="0"/>
              <w:adjustRightInd w:val="0"/>
              <w:spacing w:before="0" w:after="0"/>
              <w:ind w:firstLine="0"/>
              <w:outlineLvl w:val="0"/>
              <w:rPr>
                <w:sz w:val="25"/>
                <w:szCs w:val="25"/>
              </w:rPr>
            </w:pPr>
            <w:r w:rsidRPr="00AC2EB5">
              <w:rPr>
                <w:sz w:val="25"/>
                <w:szCs w:val="25"/>
              </w:rPr>
              <w:t>Учителя, воспитатели, учителя-логопеды, учителя-дефектологи, преподаватели, непосредственно работающие с детьми в таких классах (группах)</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2D1F79">
            <w:pPr>
              <w:widowControl w:val="0"/>
              <w:autoSpaceDE w:val="0"/>
              <w:autoSpaceDN w:val="0"/>
              <w:adjustRightInd w:val="0"/>
              <w:spacing w:before="0" w:after="0"/>
              <w:ind w:firstLine="0"/>
              <w:jc w:val="center"/>
              <w:outlineLvl w:val="0"/>
              <w:rPr>
                <w:sz w:val="26"/>
                <w:szCs w:val="26"/>
              </w:rPr>
            </w:pPr>
          </w:p>
          <w:p w:rsidR="00FD27AE" w:rsidRPr="002D1F79" w:rsidRDefault="00FD27AE" w:rsidP="002D1F79">
            <w:pPr>
              <w:widowControl w:val="0"/>
              <w:autoSpaceDE w:val="0"/>
              <w:autoSpaceDN w:val="0"/>
              <w:adjustRightInd w:val="0"/>
              <w:spacing w:before="0" w:after="0"/>
              <w:ind w:firstLine="0"/>
              <w:jc w:val="center"/>
              <w:outlineLvl w:val="0"/>
              <w:rPr>
                <w:sz w:val="26"/>
                <w:szCs w:val="26"/>
              </w:rPr>
            </w:pPr>
            <w:r w:rsidRPr="002D1F79">
              <w:rPr>
                <w:sz w:val="26"/>
                <w:szCs w:val="26"/>
              </w:rPr>
              <w:t>20%</w:t>
            </w:r>
          </w:p>
        </w:tc>
      </w:tr>
      <w:tr w:rsidR="00FD27AE" w:rsidRPr="00776854" w:rsidTr="00965439">
        <w:trPr>
          <w:jc w:val="center"/>
        </w:trPr>
        <w:tc>
          <w:tcPr>
            <w:tcW w:w="752" w:type="dxa"/>
            <w:vMerge/>
            <w:tcBorders>
              <w:top w:val="single" w:sz="4" w:space="0" w:color="auto"/>
              <w:left w:val="single" w:sz="4" w:space="0" w:color="auto"/>
              <w:bottom w:val="single" w:sz="4" w:space="0" w:color="auto"/>
              <w:right w:val="single" w:sz="4" w:space="0" w:color="auto"/>
            </w:tcBorders>
          </w:tcPr>
          <w:p w:rsidR="00FD27AE" w:rsidRPr="00AC2EB5" w:rsidRDefault="00FD27AE" w:rsidP="002D1F79">
            <w:pPr>
              <w:keepNext/>
              <w:keepLines/>
              <w:spacing w:before="0" w:after="0"/>
              <w:ind w:firstLine="0"/>
              <w:jc w:val="center"/>
              <w:outlineLvl w:val="0"/>
              <w:rPr>
                <w:sz w:val="25"/>
                <w:szCs w:val="25"/>
              </w:rPr>
            </w:pPr>
          </w:p>
        </w:tc>
        <w:tc>
          <w:tcPr>
            <w:tcW w:w="3191" w:type="dxa"/>
            <w:vMerge/>
            <w:tcBorders>
              <w:top w:val="single" w:sz="4" w:space="0" w:color="auto"/>
              <w:left w:val="single" w:sz="4" w:space="0" w:color="auto"/>
              <w:bottom w:val="single" w:sz="4" w:space="0" w:color="auto"/>
              <w:right w:val="single" w:sz="4" w:space="0" w:color="auto"/>
            </w:tcBorders>
          </w:tcPr>
          <w:p w:rsidR="00FD27AE" w:rsidRPr="00AC2EB5" w:rsidRDefault="00FD27AE" w:rsidP="00965439">
            <w:pPr>
              <w:keepNext/>
              <w:keepLines/>
              <w:spacing w:before="0" w:after="0"/>
              <w:ind w:left="-83" w:right="-78" w:firstLine="0"/>
              <w:rPr>
                <w:sz w:val="25"/>
                <w:szCs w:val="25"/>
              </w:rPr>
            </w:pP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tabs>
                <w:tab w:val="left" w:pos="3311"/>
              </w:tabs>
              <w:spacing w:before="0" w:after="0"/>
              <w:ind w:firstLine="0"/>
              <w:rPr>
                <w:w w:val="96"/>
                <w:sz w:val="25"/>
                <w:szCs w:val="25"/>
              </w:rPr>
            </w:pPr>
            <w:r w:rsidRPr="00AC2EB5">
              <w:rPr>
                <w:sz w:val="25"/>
                <w:szCs w:val="25"/>
              </w:rPr>
              <w:t>Младшие воспитатели (помощники воспитателей)</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2D1F79">
            <w:pPr>
              <w:spacing w:before="0" w:after="0"/>
              <w:ind w:firstLine="0"/>
              <w:jc w:val="center"/>
              <w:rPr>
                <w:sz w:val="26"/>
                <w:szCs w:val="26"/>
              </w:rPr>
            </w:pPr>
            <w:r w:rsidRPr="002D1F79">
              <w:rPr>
                <w:sz w:val="26"/>
                <w:szCs w:val="26"/>
              </w:rPr>
              <w:t>15%</w:t>
            </w:r>
          </w:p>
        </w:tc>
      </w:tr>
      <w:tr w:rsidR="00FD27AE" w:rsidRPr="00776854" w:rsidTr="00965439">
        <w:trPr>
          <w:jc w:val="center"/>
        </w:trPr>
        <w:tc>
          <w:tcPr>
            <w:tcW w:w="752" w:type="dxa"/>
            <w:vMerge w:val="restart"/>
            <w:tcBorders>
              <w:top w:val="single" w:sz="4" w:space="0" w:color="auto"/>
              <w:left w:val="single" w:sz="4" w:space="0" w:color="auto"/>
              <w:right w:val="single" w:sz="4" w:space="0" w:color="auto"/>
            </w:tcBorders>
          </w:tcPr>
          <w:p w:rsidR="00FD27AE" w:rsidRPr="00AC2EB5" w:rsidRDefault="00FD27AE" w:rsidP="002D1F79">
            <w:pPr>
              <w:widowControl w:val="0"/>
              <w:autoSpaceDE w:val="0"/>
              <w:autoSpaceDN w:val="0"/>
              <w:adjustRightInd w:val="0"/>
              <w:spacing w:before="0" w:after="0"/>
              <w:ind w:firstLine="0"/>
              <w:jc w:val="center"/>
              <w:outlineLvl w:val="0"/>
              <w:rPr>
                <w:sz w:val="25"/>
                <w:szCs w:val="25"/>
              </w:rPr>
            </w:pPr>
            <w:r w:rsidRPr="00AC2EB5">
              <w:rPr>
                <w:sz w:val="25"/>
                <w:szCs w:val="25"/>
              </w:rPr>
              <w:t>5</w:t>
            </w:r>
          </w:p>
        </w:tc>
        <w:tc>
          <w:tcPr>
            <w:tcW w:w="3191" w:type="dxa"/>
            <w:vMerge w:val="restart"/>
            <w:tcBorders>
              <w:top w:val="single" w:sz="4" w:space="0" w:color="auto"/>
              <w:left w:val="single" w:sz="4" w:space="0" w:color="auto"/>
              <w:right w:val="single" w:sz="4" w:space="0" w:color="auto"/>
            </w:tcBorders>
          </w:tcPr>
          <w:p w:rsidR="00FD27AE" w:rsidRPr="00AC2EB5" w:rsidRDefault="00FD27AE" w:rsidP="00965439">
            <w:pPr>
              <w:widowControl w:val="0"/>
              <w:autoSpaceDE w:val="0"/>
              <w:autoSpaceDN w:val="0"/>
              <w:adjustRightInd w:val="0"/>
              <w:spacing w:before="0" w:after="0"/>
              <w:ind w:firstLine="0"/>
              <w:rPr>
                <w:sz w:val="25"/>
                <w:szCs w:val="25"/>
              </w:rPr>
            </w:pPr>
            <w:r w:rsidRPr="00AC2EB5">
              <w:rPr>
                <w:sz w:val="25"/>
                <w:szCs w:val="25"/>
              </w:rPr>
              <w:t>Учреждения, обеспечивающие реализацию основной общеобразовательной программы дошкольного образования с приоритетным осуществлением деятельности по развитию детей по всем направлениям и имеющим статус учреждения «Центр развития ребенка»</w:t>
            </w:r>
          </w:p>
          <w:p w:rsidR="00FD27AE" w:rsidRPr="00AC2EB5" w:rsidRDefault="00FD27AE" w:rsidP="00965439">
            <w:pPr>
              <w:widowControl w:val="0"/>
              <w:autoSpaceDE w:val="0"/>
              <w:autoSpaceDN w:val="0"/>
              <w:adjustRightInd w:val="0"/>
              <w:spacing w:before="0" w:after="0"/>
              <w:ind w:firstLine="0"/>
              <w:rPr>
                <w:sz w:val="25"/>
                <w:szCs w:val="25"/>
              </w:rPr>
            </w:pP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widowControl w:val="0"/>
              <w:tabs>
                <w:tab w:val="left" w:pos="3311"/>
              </w:tabs>
              <w:autoSpaceDE w:val="0"/>
              <w:autoSpaceDN w:val="0"/>
              <w:adjustRightInd w:val="0"/>
              <w:spacing w:before="0" w:after="0"/>
              <w:ind w:firstLine="0"/>
              <w:outlineLvl w:val="0"/>
              <w:rPr>
                <w:sz w:val="25"/>
                <w:szCs w:val="25"/>
              </w:rPr>
            </w:pPr>
            <w:r w:rsidRPr="00AC2EB5">
              <w:rPr>
                <w:sz w:val="25"/>
                <w:szCs w:val="25"/>
              </w:rPr>
              <w:t>Педагогические работники, реализующие общеобразовательные программы дошкольного образования</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2D1F79">
            <w:pPr>
              <w:widowControl w:val="0"/>
              <w:autoSpaceDE w:val="0"/>
              <w:autoSpaceDN w:val="0"/>
              <w:adjustRightInd w:val="0"/>
              <w:spacing w:before="0" w:after="0"/>
              <w:ind w:firstLine="0"/>
              <w:jc w:val="center"/>
              <w:outlineLvl w:val="0"/>
              <w:rPr>
                <w:sz w:val="26"/>
                <w:szCs w:val="26"/>
              </w:rPr>
            </w:pPr>
            <w:r w:rsidRPr="002D1F79">
              <w:rPr>
                <w:sz w:val="26"/>
                <w:szCs w:val="26"/>
              </w:rPr>
              <w:t>20%</w:t>
            </w:r>
          </w:p>
          <w:p w:rsidR="00FD27AE" w:rsidRPr="002D1F79" w:rsidRDefault="00FD27AE" w:rsidP="002D1F79">
            <w:pPr>
              <w:keepNext/>
              <w:keepLines/>
              <w:widowControl w:val="0"/>
              <w:autoSpaceDE w:val="0"/>
              <w:autoSpaceDN w:val="0"/>
              <w:adjustRightInd w:val="0"/>
              <w:spacing w:before="0" w:after="0"/>
              <w:ind w:firstLine="0"/>
              <w:jc w:val="center"/>
              <w:outlineLvl w:val="0"/>
              <w:rPr>
                <w:sz w:val="26"/>
                <w:szCs w:val="26"/>
              </w:rPr>
            </w:pPr>
          </w:p>
        </w:tc>
      </w:tr>
      <w:tr w:rsidR="00FD27AE" w:rsidRPr="00776854" w:rsidTr="00AC2EB5">
        <w:trPr>
          <w:trHeight w:val="2719"/>
          <w:jc w:val="center"/>
        </w:trPr>
        <w:tc>
          <w:tcPr>
            <w:tcW w:w="752" w:type="dxa"/>
            <w:vMerge/>
            <w:tcBorders>
              <w:left w:val="single" w:sz="4" w:space="0" w:color="auto"/>
              <w:bottom w:val="single" w:sz="4" w:space="0" w:color="auto"/>
              <w:right w:val="single" w:sz="4" w:space="0" w:color="auto"/>
            </w:tcBorders>
            <w:vAlign w:val="center"/>
          </w:tcPr>
          <w:p w:rsidR="00FD27AE" w:rsidRPr="00AC2EB5" w:rsidRDefault="00FD27AE" w:rsidP="002D1F79">
            <w:pPr>
              <w:spacing w:before="0" w:after="0"/>
              <w:ind w:firstLine="0"/>
              <w:jc w:val="center"/>
              <w:rPr>
                <w:sz w:val="25"/>
                <w:szCs w:val="25"/>
              </w:rPr>
            </w:pPr>
          </w:p>
        </w:tc>
        <w:tc>
          <w:tcPr>
            <w:tcW w:w="3191" w:type="dxa"/>
            <w:vMerge/>
            <w:tcBorders>
              <w:left w:val="single" w:sz="4" w:space="0" w:color="auto"/>
              <w:bottom w:val="single" w:sz="4" w:space="0" w:color="auto"/>
              <w:right w:val="single" w:sz="4" w:space="0" w:color="auto"/>
            </w:tcBorders>
          </w:tcPr>
          <w:p w:rsidR="00FD27AE" w:rsidRPr="00AC2EB5" w:rsidRDefault="00FD27AE" w:rsidP="00965439">
            <w:pPr>
              <w:keepNext/>
              <w:keepLines/>
              <w:spacing w:before="0" w:after="0"/>
              <w:ind w:firstLine="0"/>
              <w:rPr>
                <w:sz w:val="25"/>
                <w:szCs w:val="25"/>
                <w:highlight w:val="red"/>
              </w:rPr>
            </w:pPr>
          </w:p>
        </w:tc>
        <w:tc>
          <w:tcPr>
            <w:tcW w:w="4031"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widowControl w:val="0"/>
              <w:tabs>
                <w:tab w:val="left" w:pos="3311"/>
              </w:tabs>
              <w:autoSpaceDE w:val="0"/>
              <w:autoSpaceDN w:val="0"/>
              <w:adjustRightInd w:val="0"/>
              <w:spacing w:before="0" w:after="0"/>
              <w:ind w:firstLine="0"/>
              <w:outlineLvl w:val="0"/>
              <w:rPr>
                <w:sz w:val="25"/>
                <w:szCs w:val="25"/>
              </w:rPr>
            </w:pPr>
            <w:r w:rsidRPr="00AC2EB5">
              <w:rPr>
                <w:sz w:val="25"/>
                <w:szCs w:val="25"/>
              </w:rPr>
              <w:t xml:space="preserve">Все остальные работники, кроме </w:t>
            </w:r>
            <w:proofErr w:type="gramStart"/>
            <w:r w:rsidRPr="00AC2EB5">
              <w:rPr>
                <w:sz w:val="25"/>
                <w:szCs w:val="25"/>
              </w:rPr>
              <w:t>педагогических</w:t>
            </w:r>
            <w:proofErr w:type="gramEnd"/>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widowControl w:val="0"/>
              <w:autoSpaceDE w:val="0"/>
              <w:autoSpaceDN w:val="0"/>
              <w:adjustRightInd w:val="0"/>
              <w:spacing w:before="0" w:after="0"/>
              <w:ind w:firstLine="0"/>
              <w:jc w:val="center"/>
              <w:outlineLvl w:val="0"/>
              <w:rPr>
                <w:sz w:val="26"/>
                <w:szCs w:val="26"/>
              </w:rPr>
            </w:pPr>
            <w:r w:rsidRPr="002D1F79">
              <w:rPr>
                <w:sz w:val="26"/>
                <w:szCs w:val="26"/>
              </w:rPr>
              <w:t>10%</w:t>
            </w:r>
          </w:p>
        </w:tc>
      </w:tr>
      <w:tr w:rsidR="00FD27AE" w:rsidRPr="00776854" w:rsidTr="00AC2EB5">
        <w:trPr>
          <w:trHeight w:val="918"/>
          <w:jc w:val="center"/>
        </w:trPr>
        <w:tc>
          <w:tcPr>
            <w:tcW w:w="752"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6</w:t>
            </w:r>
          </w:p>
        </w:tc>
        <w:tc>
          <w:tcPr>
            <w:tcW w:w="3191" w:type="dxa"/>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r w:rsidRPr="00AC2EB5">
              <w:rPr>
                <w:sz w:val="25"/>
                <w:szCs w:val="25"/>
              </w:rPr>
              <w:t>Лицеи, гимназии, колледжи</w:t>
            </w:r>
          </w:p>
        </w:tc>
        <w:tc>
          <w:tcPr>
            <w:tcW w:w="4031" w:type="dxa"/>
            <w:tcBorders>
              <w:top w:val="single" w:sz="4" w:space="0" w:color="auto"/>
              <w:left w:val="single" w:sz="4" w:space="0" w:color="auto"/>
              <w:bottom w:val="single" w:sz="4" w:space="0" w:color="auto"/>
              <w:right w:val="single" w:sz="4" w:space="0" w:color="auto"/>
            </w:tcBorders>
            <w:vAlign w:val="center"/>
          </w:tcPr>
          <w:p w:rsidR="00FD27AE" w:rsidRPr="00AC2EB5" w:rsidRDefault="00FD27AE" w:rsidP="002D1F79">
            <w:pPr>
              <w:tabs>
                <w:tab w:val="left" w:pos="3311"/>
              </w:tabs>
              <w:autoSpaceDE w:val="0"/>
              <w:autoSpaceDN w:val="0"/>
              <w:adjustRightInd w:val="0"/>
              <w:spacing w:before="0" w:after="0"/>
              <w:ind w:firstLine="0"/>
              <w:rPr>
                <w:sz w:val="25"/>
                <w:szCs w:val="25"/>
              </w:rPr>
            </w:pPr>
            <w:r w:rsidRPr="00AC2EB5">
              <w:rPr>
                <w:sz w:val="25"/>
                <w:szCs w:val="25"/>
              </w:rPr>
              <w:t>Педагогические работники, которые реализуют в этих учреждениях инновационные программы</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15 %</w:t>
            </w:r>
          </w:p>
        </w:tc>
      </w:tr>
      <w:tr w:rsidR="00FD27AE" w:rsidRPr="00776854" w:rsidTr="00AC2EB5">
        <w:trPr>
          <w:trHeight w:val="1721"/>
          <w:jc w:val="center"/>
        </w:trPr>
        <w:tc>
          <w:tcPr>
            <w:tcW w:w="752"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7</w:t>
            </w:r>
          </w:p>
        </w:tc>
        <w:tc>
          <w:tcPr>
            <w:tcW w:w="3191" w:type="dxa"/>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left="-83" w:right="-78" w:firstLine="0"/>
              <w:rPr>
                <w:sz w:val="25"/>
                <w:szCs w:val="25"/>
              </w:rPr>
            </w:pPr>
            <w:r w:rsidRPr="00AC2EB5">
              <w:rPr>
                <w:sz w:val="25"/>
                <w:szCs w:val="25"/>
              </w:rPr>
              <w:t>Оздоровительные лагеря</w:t>
            </w:r>
          </w:p>
        </w:tc>
        <w:tc>
          <w:tcPr>
            <w:tcW w:w="4031" w:type="dxa"/>
            <w:tcBorders>
              <w:top w:val="single" w:sz="4" w:space="0" w:color="auto"/>
              <w:left w:val="single" w:sz="4" w:space="0" w:color="auto"/>
              <w:bottom w:val="single" w:sz="4" w:space="0" w:color="auto"/>
              <w:right w:val="single" w:sz="4" w:space="0" w:color="auto"/>
            </w:tcBorders>
            <w:vAlign w:val="center"/>
          </w:tcPr>
          <w:p w:rsidR="00FD27AE" w:rsidRPr="00AC2EB5" w:rsidRDefault="00FD27AE" w:rsidP="00965439">
            <w:pPr>
              <w:tabs>
                <w:tab w:val="left" w:pos="3311"/>
              </w:tabs>
              <w:autoSpaceDE w:val="0"/>
              <w:autoSpaceDN w:val="0"/>
              <w:adjustRightInd w:val="0"/>
              <w:spacing w:before="0" w:after="0"/>
              <w:ind w:firstLine="0"/>
              <w:rPr>
                <w:sz w:val="25"/>
                <w:szCs w:val="25"/>
              </w:rPr>
            </w:pPr>
            <w:proofErr w:type="gramStart"/>
            <w:r w:rsidRPr="00AC2EB5">
              <w:rPr>
                <w:sz w:val="25"/>
                <w:szCs w:val="25"/>
              </w:rPr>
              <w:t>Директор, заместитель директора, воспитатель, вожатый (включая старшего), тренер-преподаватель, врач</w:t>
            </w:r>
            <w:r w:rsidR="00965439" w:rsidRPr="00AC2EB5">
              <w:rPr>
                <w:rStyle w:val="af1"/>
                <w:sz w:val="25"/>
                <w:szCs w:val="25"/>
              </w:rPr>
              <w:footnoteReference w:id="10"/>
            </w:r>
            <w:r w:rsidRPr="00AC2EB5">
              <w:rPr>
                <w:sz w:val="25"/>
                <w:szCs w:val="25"/>
              </w:rPr>
              <w:t>, медицинская сестра</w:t>
            </w:r>
            <w:r w:rsidR="00965439" w:rsidRPr="00AC2EB5">
              <w:rPr>
                <w:rStyle w:val="af1"/>
                <w:sz w:val="25"/>
                <w:szCs w:val="25"/>
              </w:rPr>
              <w:footnoteReference w:id="11"/>
            </w:r>
            <w:r w:rsidRPr="00AC2EB5">
              <w:rPr>
                <w:sz w:val="25"/>
                <w:szCs w:val="25"/>
              </w:rPr>
              <w:t>, шеф-повар, повар, кухонный рабочий, подсобный рабочий, мойщик посуды -  на период круглосуточного пребывания детей в оздоровительных лагерях</w:t>
            </w:r>
            <w:proofErr w:type="gramEnd"/>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15 %</w:t>
            </w:r>
          </w:p>
        </w:tc>
      </w:tr>
      <w:tr w:rsidR="00FD27AE" w:rsidRPr="00776854" w:rsidTr="00AC2EB5">
        <w:trPr>
          <w:trHeight w:val="585"/>
          <w:jc w:val="center"/>
        </w:trPr>
        <w:tc>
          <w:tcPr>
            <w:tcW w:w="752" w:type="dxa"/>
            <w:tcBorders>
              <w:top w:val="single" w:sz="4" w:space="0" w:color="auto"/>
              <w:left w:val="single" w:sz="4" w:space="0" w:color="auto"/>
              <w:bottom w:val="single" w:sz="4" w:space="0" w:color="auto"/>
              <w:right w:val="single" w:sz="4" w:space="0" w:color="auto"/>
            </w:tcBorders>
          </w:tcPr>
          <w:p w:rsidR="00FD27AE" w:rsidRPr="00AC2EB5" w:rsidRDefault="00FD27AE" w:rsidP="002D1F79">
            <w:pPr>
              <w:spacing w:before="0" w:after="0"/>
              <w:ind w:firstLine="0"/>
              <w:jc w:val="center"/>
              <w:rPr>
                <w:sz w:val="25"/>
                <w:szCs w:val="25"/>
              </w:rPr>
            </w:pPr>
            <w:r w:rsidRPr="00AC2EB5">
              <w:rPr>
                <w:sz w:val="25"/>
                <w:szCs w:val="25"/>
              </w:rPr>
              <w:t>8</w:t>
            </w:r>
          </w:p>
        </w:tc>
        <w:tc>
          <w:tcPr>
            <w:tcW w:w="3191" w:type="dxa"/>
            <w:tcBorders>
              <w:top w:val="single" w:sz="4" w:space="0" w:color="auto"/>
              <w:left w:val="single" w:sz="4" w:space="0" w:color="auto"/>
              <w:bottom w:val="single" w:sz="4" w:space="0" w:color="auto"/>
              <w:right w:val="single" w:sz="4" w:space="0" w:color="auto"/>
            </w:tcBorders>
          </w:tcPr>
          <w:p w:rsidR="00FD27AE" w:rsidRPr="00AC2EB5" w:rsidRDefault="00FD27AE" w:rsidP="00965439">
            <w:pPr>
              <w:spacing w:before="0" w:after="0"/>
              <w:ind w:right="-78" w:firstLine="0"/>
              <w:rPr>
                <w:sz w:val="25"/>
                <w:szCs w:val="25"/>
              </w:rPr>
            </w:pPr>
            <w:r w:rsidRPr="00AC2EB5">
              <w:rPr>
                <w:sz w:val="25"/>
                <w:szCs w:val="25"/>
              </w:rPr>
              <w:t>Образовательные учреждения</w:t>
            </w:r>
          </w:p>
        </w:tc>
        <w:tc>
          <w:tcPr>
            <w:tcW w:w="4031" w:type="dxa"/>
            <w:tcBorders>
              <w:top w:val="single" w:sz="4" w:space="0" w:color="auto"/>
              <w:left w:val="single" w:sz="4" w:space="0" w:color="auto"/>
              <w:bottom w:val="single" w:sz="4" w:space="0" w:color="auto"/>
              <w:right w:val="single" w:sz="4" w:space="0" w:color="auto"/>
            </w:tcBorders>
            <w:vAlign w:val="center"/>
          </w:tcPr>
          <w:p w:rsidR="00FD27AE" w:rsidRPr="00AC2EB5" w:rsidRDefault="00FD27AE" w:rsidP="002D1F79">
            <w:pPr>
              <w:tabs>
                <w:tab w:val="left" w:pos="3311"/>
              </w:tabs>
              <w:autoSpaceDE w:val="0"/>
              <w:autoSpaceDN w:val="0"/>
              <w:adjustRightInd w:val="0"/>
              <w:spacing w:before="0" w:after="0"/>
              <w:ind w:firstLine="0"/>
              <w:rPr>
                <w:sz w:val="25"/>
                <w:szCs w:val="25"/>
              </w:rPr>
            </w:pPr>
            <w:r w:rsidRPr="00AC2EB5">
              <w:rPr>
                <w:sz w:val="25"/>
                <w:szCs w:val="25"/>
              </w:rPr>
              <w:t>Водители, занятые перевозкой обучающихся (детей, воспитанников)– выплата производится пропорционально отработанному времени, но не более 5000 руб. на человека</w:t>
            </w:r>
          </w:p>
        </w:tc>
        <w:tc>
          <w:tcPr>
            <w:tcW w:w="2099" w:type="dxa"/>
            <w:tcBorders>
              <w:top w:val="single" w:sz="4" w:space="0" w:color="auto"/>
              <w:left w:val="single" w:sz="4" w:space="0" w:color="auto"/>
              <w:bottom w:val="single" w:sz="4" w:space="0" w:color="auto"/>
              <w:right w:val="single" w:sz="4" w:space="0" w:color="auto"/>
            </w:tcBorders>
          </w:tcPr>
          <w:p w:rsidR="00FD27AE" w:rsidRPr="002D1F79" w:rsidRDefault="00FD27AE" w:rsidP="00AC2EB5">
            <w:pPr>
              <w:spacing w:before="0" w:after="0"/>
              <w:ind w:firstLine="0"/>
              <w:jc w:val="center"/>
              <w:rPr>
                <w:sz w:val="26"/>
                <w:szCs w:val="26"/>
              </w:rPr>
            </w:pPr>
            <w:r w:rsidRPr="002D1F79">
              <w:rPr>
                <w:sz w:val="26"/>
                <w:szCs w:val="26"/>
              </w:rPr>
              <w:t>5000 рублей</w:t>
            </w:r>
          </w:p>
        </w:tc>
      </w:tr>
    </w:tbl>
    <w:p w:rsidR="00FD27AE" w:rsidRPr="00014CE7" w:rsidRDefault="00E24910" w:rsidP="009517B8">
      <w:pPr>
        <w:tabs>
          <w:tab w:val="left" w:pos="2580"/>
        </w:tabs>
        <w:spacing w:before="100" w:beforeAutospacing="1" w:after="100" w:afterAutospacing="1"/>
        <w:jc w:val="center"/>
        <w:rPr>
          <w:sz w:val="28"/>
          <w:szCs w:val="28"/>
        </w:rPr>
      </w:pPr>
      <w:r w:rsidRPr="00014CE7">
        <w:rPr>
          <w:sz w:val="28"/>
          <w:szCs w:val="28"/>
        </w:rPr>
        <w:lastRenderedPageBreak/>
        <w:t>8.</w:t>
      </w:r>
      <w:r w:rsidR="00014CE7">
        <w:rPr>
          <w:sz w:val="28"/>
          <w:szCs w:val="28"/>
        </w:rPr>
        <w:t xml:space="preserve"> </w:t>
      </w:r>
      <w:r w:rsidRPr="00014CE7">
        <w:rPr>
          <w:sz w:val="28"/>
          <w:szCs w:val="28"/>
        </w:rPr>
        <w:t>Перечень видов работ, при выполнении которых производятся компенсационные выплаты работникам учреждений образования за работу в условиях</w:t>
      </w:r>
      <w:r w:rsidR="00014CE7">
        <w:rPr>
          <w:sz w:val="28"/>
          <w:szCs w:val="28"/>
        </w:rPr>
        <w:t>,</w:t>
      </w:r>
      <w:r w:rsidRPr="00014CE7">
        <w:rPr>
          <w:sz w:val="28"/>
          <w:szCs w:val="28"/>
        </w:rPr>
        <w:t xml:space="preserve"> отклоняющихся </w:t>
      </w:r>
      <w:proofErr w:type="gramStart"/>
      <w:r w:rsidRPr="00014CE7">
        <w:rPr>
          <w:sz w:val="28"/>
          <w:szCs w:val="28"/>
        </w:rPr>
        <w:t>от</w:t>
      </w:r>
      <w:proofErr w:type="gramEnd"/>
      <w:r w:rsidRPr="00014CE7">
        <w:rPr>
          <w:sz w:val="28"/>
          <w:szCs w:val="28"/>
        </w:rPr>
        <w:t xml:space="preserve"> нормальных</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314"/>
        <w:gridCol w:w="3878"/>
        <w:gridCol w:w="2143"/>
      </w:tblGrid>
      <w:tr w:rsidR="00014CE7" w:rsidRPr="00776854" w:rsidTr="00014CE7">
        <w:trPr>
          <w:tblHeader/>
          <w:jc w:val="center"/>
        </w:trPr>
        <w:tc>
          <w:tcPr>
            <w:tcW w:w="560"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autoSpaceDE w:val="0"/>
              <w:autoSpaceDN w:val="0"/>
              <w:adjustRightInd w:val="0"/>
              <w:spacing w:before="0" w:after="0"/>
              <w:ind w:firstLine="0"/>
              <w:jc w:val="center"/>
              <w:outlineLvl w:val="1"/>
              <w:rPr>
                <w:sz w:val="22"/>
                <w:szCs w:val="22"/>
              </w:rPr>
            </w:pPr>
            <w:r w:rsidRPr="00B2172E">
              <w:rPr>
                <w:sz w:val="22"/>
                <w:szCs w:val="22"/>
              </w:rPr>
              <w:t xml:space="preserve">№ </w:t>
            </w:r>
            <w:proofErr w:type="spellStart"/>
            <w:proofErr w:type="gramStart"/>
            <w:r w:rsidRPr="00B2172E">
              <w:rPr>
                <w:sz w:val="22"/>
                <w:szCs w:val="22"/>
              </w:rPr>
              <w:t>п</w:t>
            </w:r>
            <w:proofErr w:type="spellEnd"/>
            <w:proofErr w:type="gramEnd"/>
            <w:r w:rsidRPr="00B2172E">
              <w:rPr>
                <w:sz w:val="22"/>
                <w:szCs w:val="22"/>
              </w:rPr>
              <w:t>/</w:t>
            </w:r>
            <w:proofErr w:type="spellStart"/>
            <w:r w:rsidRPr="00B2172E">
              <w:rPr>
                <w:sz w:val="22"/>
                <w:szCs w:val="22"/>
              </w:rPr>
              <w:t>п</w:t>
            </w:r>
            <w:proofErr w:type="spellEnd"/>
          </w:p>
        </w:tc>
        <w:tc>
          <w:tcPr>
            <w:tcW w:w="3314"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autoSpaceDE w:val="0"/>
              <w:autoSpaceDN w:val="0"/>
              <w:adjustRightInd w:val="0"/>
              <w:spacing w:before="0" w:after="0"/>
              <w:ind w:firstLine="0"/>
              <w:jc w:val="center"/>
              <w:outlineLvl w:val="1"/>
              <w:rPr>
                <w:sz w:val="22"/>
                <w:szCs w:val="22"/>
              </w:rPr>
            </w:pPr>
            <w:r w:rsidRPr="00B2172E">
              <w:rPr>
                <w:sz w:val="22"/>
                <w:szCs w:val="22"/>
              </w:rPr>
              <w:t>Виды работ</w:t>
            </w: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autoSpaceDE w:val="0"/>
              <w:autoSpaceDN w:val="0"/>
              <w:adjustRightInd w:val="0"/>
              <w:spacing w:before="0" w:after="0"/>
              <w:ind w:firstLine="0"/>
              <w:jc w:val="center"/>
              <w:outlineLvl w:val="1"/>
              <w:rPr>
                <w:sz w:val="22"/>
                <w:szCs w:val="22"/>
              </w:rPr>
            </w:pPr>
            <w:r w:rsidRPr="00B2172E">
              <w:rPr>
                <w:sz w:val="22"/>
                <w:szCs w:val="22"/>
              </w:rPr>
              <w:t>Наименование должностей</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autoSpaceDE w:val="0"/>
              <w:autoSpaceDN w:val="0"/>
              <w:adjustRightInd w:val="0"/>
              <w:spacing w:before="0" w:after="0"/>
              <w:ind w:firstLine="0"/>
              <w:jc w:val="center"/>
              <w:outlineLvl w:val="1"/>
              <w:rPr>
                <w:sz w:val="22"/>
                <w:szCs w:val="22"/>
              </w:rPr>
            </w:pPr>
            <w:r w:rsidRPr="00B2172E">
              <w:rPr>
                <w:sz w:val="22"/>
                <w:szCs w:val="22"/>
              </w:rPr>
              <w:t>Размер доплаты в рублях, в процентах к должностному окладу (ставке заработной платы)</w:t>
            </w:r>
          </w:p>
        </w:tc>
      </w:tr>
      <w:tr w:rsidR="00014CE7" w:rsidRPr="00776854" w:rsidTr="00AC2EB5">
        <w:trPr>
          <w:trHeight w:val="543"/>
          <w:jc w:val="center"/>
        </w:trPr>
        <w:tc>
          <w:tcPr>
            <w:tcW w:w="560" w:type="dxa"/>
            <w:tcBorders>
              <w:top w:val="single" w:sz="4" w:space="0" w:color="auto"/>
              <w:left w:val="single" w:sz="4" w:space="0" w:color="auto"/>
              <w:bottom w:val="single" w:sz="4" w:space="0" w:color="auto"/>
              <w:right w:val="single" w:sz="4" w:space="0" w:color="auto"/>
            </w:tcBorders>
          </w:tcPr>
          <w:p w:rsidR="00014CE7" w:rsidRPr="00864B41" w:rsidRDefault="00014CE7" w:rsidP="00AC2EB5">
            <w:pPr>
              <w:autoSpaceDE w:val="0"/>
              <w:autoSpaceDN w:val="0"/>
              <w:adjustRightInd w:val="0"/>
              <w:spacing w:before="0" w:after="0"/>
              <w:ind w:firstLine="0"/>
              <w:jc w:val="center"/>
              <w:rPr>
                <w:sz w:val="22"/>
                <w:szCs w:val="22"/>
              </w:rPr>
            </w:pPr>
            <w:r w:rsidRPr="00B2172E">
              <w:rPr>
                <w:sz w:val="22"/>
                <w:szCs w:val="22"/>
              </w:rPr>
              <w:t>1</w:t>
            </w:r>
          </w:p>
        </w:tc>
        <w:tc>
          <w:tcPr>
            <w:tcW w:w="3314" w:type="dxa"/>
            <w:tcBorders>
              <w:top w:val="single" w:sz="4" w:space="0" w:color="auto"/>
              <w:left w:val="single" w:sz="4" w:space="0" w:color="auto"/>
              <w:bottom w:val="single" w:sz="4" w:space="0" w:color="auto"/>
              <w:right w:val="single" w:sz="4" w:space="0" w:color="auto"/>
            </w:tcBorders>
          </w:tcPr>
          <w:p w:rsidR="00014CE7" w:rsidRPr="00864B41" w:rsidRDefault="00014CE7" w:rsidP="00AC2EB5">
            <w:pPr>
              <w:autoSpaceDE w:val="0"/>
              <w:autoSpaceDN w:val="0"/>
              <w:adjustRightInd w:val="0"/>
              <w:spacing w:before="0" w:after="0"/>
              <w:ind w:firstLine="0"/>
              <w:rPr>
                <w:sz w:val="22"/>
                <w:szCs w:val="22"/>
              </w:rPr>
            </w:pPr>
            <w:r w:rsidRPr="00B2172E">
              <w:rPr>
                <w:sz w:val="22"/>
                <w:szCs w:val="22"/>
              </w:rPr>
              <w:t>За выполнение функций классного руководителя</w:t>
            </w: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autoSpaceDE w:val="0"/>
              <w:autoSpaceDN w:val="0"/>
              <w:adjustRightInd w:val="0"/>
              <w:spacing w:before="0" w:after="0"/>
              <w:ind w:firstLine="0"/>
              <w:rPr>
                <w:sz w:val="22"/>
                <w:szCs w:val="22"/>
              </w:rPr>
            </w:pPr>
            <w:r w:rsidRPr="00B2172E">
              <w:rPr>
                <w:sz w:val="22"/>
                <w:szCs w:val="22"/>
              </w:rPr>
              <w:t>Учителя, педагогические работники общеобразовательных учреждений (в том числе школ - детских садов), на которых возложены дополнительные обязанности по организации воспитательной работы в конкретном классе</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jc w:val="center"/>
              <w:rPr>
                <w:sz w:val="22"/>
                <w:szCs w:val="22"/>
              </w:rPr>
            </w:pPr>
            <w:r w:rsidRPr="00B2172E">
              <w:rPr>
                <w:sz w:val="22"/>
                <w:szCs w:val="22"/>
              </w:rPr>
              <w:t>2000 рублей</w:t>
            </w:r>
          </w:p>
        </w:tc>
      </w:tr>
      <w:tr w:rsidR="00014CE7" w:rsidRPr="00776854" w:rsidTr="00AC2EB5">
        <w:trPr>
          <w:trHeight w:val="669"/>
          <w:jc w:val="center"/>
        </w:trPr>
        <w:tc>
          <w:tcPr>
            <w:tcW w:w="560" w:type="dxa"/>
            <w:vMerge w:val="restart"/>
            <w:tcBorders>
              <w:top w:val="single" w:sz="4" w:space="0" w:color="auto"/>
              <w:left w:val="single" w:sz="4" w:space="0" w:color="auto"/>
              <w:bottom w:val="single" w:sz="4" w:space="0" w:color="auto"/>
              <w:right w:val="single" w:sz="4" w:space="0" w:color="auto"/>
            </w:tcBorders>
          </w:tcPr>
          <w:p w:rsidR="00014CE7" w:rsidRPr="00864B41" w:rsidRDefault="00014CE7" w:rsidP="00AC2EB5">
            <w:pPr>
              <w:spacing w:before="0" w:after="0"/>
              <w:ind w:firstLine="0"/>
              <w:jc w:val="center"/>
              <w:rPr>
                <w:sz w:val="22"/>
                <w:szCs w:val="22"/>
              </w:rPr>
            </w:pPr>
            <w:r w:rsidRPr="00B2172E">
              <w:rPr>
                <w:sz w:val="22"/>
                <w:szCs w:val="22"/>
              </w:rPr>
              <w:t>2</w:t>
            </w:r>
          </w:p>
        </w:tc>
        <w:tc>
          <w:tcPr>
            <w:tcW w:w="3314" w:type="dxa"/>
            <w:vMerge w:val="restart"/>
            <w:tcBorders>
              <w:top w:val="single" w:sz="4" w:space="0" w:color="auto"/>
              <w:left w:val="single" w:sz="4" w:space="0" w:color="auto"/>
              <w:bottom w:val="single" w:sz="4" w:space="0" w:color="auto"/>
              <w:right w:val="single" w:sz="4" w:space="0" w:color="auto"/>
            </w:tcBorders>
          </w:tcPr>
          <w:p w:rsidR="00014CE7" w:rsidRDefault="00014CE7" w:rsidP="00AC2EB5">
            <w:pPr>
              <w:spacing w:before="0" w:after="0"/>
              <w:ind w:firstLine="0"/>
              <w:rPr>
                <w:sz w:val="22"/>
                <w:szCs w:val="22"/>
              </w:rPr>
            </w:pPr>
            <w:r w:rsidRPr="00B2172E">
              <w:rPr>
                <w:sz w:val="22"/>
                <w:szCs w:val="22"/>
              </w:rPr>
              <w:t>За проверку письменных работ обучающихся</w:t>
            </w: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rPr>
                <w:sz w:val="22"/>
                <w:szCs w:val="22"/>
              </w:rPr>
            </w:pPr>
            <w:r w:rsidRPr="00B2172E">
              <w:rPr>
                <w:sz w:val="22"/>
                <w:szCs w:val="22"/>
              </w:rPr>
              <w:t>Учителя 1-4 классов общеобразовательных школ за проверку тетрадей</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jc w:val="center"/>
              <w:rPr>
                <w:sz w:val="22"/>
                <w:szCs w:val="22"/>
              </w:rPr>
            </w:pPr>
            <w:r w:rsidRPr="00B2172E">
              <w:rPr>
                <w:sz w:val="22"/>
                <w:szCs w:val="22"/>
              </w:rPr>
              <w:t>10 %</w:t>
            </w:r>
          </w:p>
        </w:tc>
      </w:tr>
      <w:tr w:rsidR="00014CE7" w:rsidRPr="00776854" w:rsidTr="00014CE7">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314" w:type="dxa"/>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rPr>
                <w:sz w:val="22"/>
                <w:szCs w:val="22"/>
              </w:rPr>
            </w:pPr>
            <w:r w:rsidRPr="00B2172E">
              <w:rPr>
                <w:sz w:val="22"/>
                <w:szCs w:val="22"/>
              </w:rPr>
              <w:t>за проверку письменных работ по русскому и родному языку</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jc w:val="center"/>
              <w:rPr>
                <w:sz w:val="22"/>
                <w:szCs w:val="22"/>
              </w:rPr>
            </w:pPr>
            <w:r w:rsidRPr="00B2172E">
              <w:rPr>
                <w:sz w:val="22"/>
                <w:szCs w:val="22"/>
              </w:rPr>
              <w:t>20 %</w:t>
            </w:r>
          </w:p>
        </w:tc>
      </w:tr>
      <w:tr w:rsidR="00014CE7" w:rsidRPr="00776854" w:rsidTr="00014CE7">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314" w:type="dxa"/>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rPr>
                <w:sz w:val="22"/>
                <w:szCs w:val="22"/>
              </w:rPr>
            </w:pPr>
            <w:r w:rsidRPr="00B2172E">
              <w:rPr>
                <w:sz w:val="22"/>
                <w:szCs w:val="22"/>
              </w:rPr>
              <w:t>за проверку письменных работ по математике</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jc w:val="center"/>
              <w:rPr>
                <w:sz w:val="22"/>
                <w:szCs w:val="22"/>
              </w:rPr>
            </w:pPr>
            <w:r w:rsidRPr="00B2172E">
              <w:rPr>
                <w:sz w:val="22"/>
                <w:szCs w:val="22"/>
              </w:rPr>
              <w:t>15 %</w:t>
            </w:r>
          </w:p>
        </w:tc>
      </w:tr>
      <w:tr w:rsidR="00014CE7" w:rsidRPr="00776854" w:rsidTr="00014CE7">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314" w:type="dxa"/>
            <w:vMerge/>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keepNext/>
              <w:keepLines/>
              <w:spacing w:before="0" w:after="0"/>
              <w:ind w:firstLine="0"/>
              <w:jc w:val="left"/>
              <w:outlineLvl w:val="0"/>
              <w:rPr>
                <w:sz w:val="22"/>
                <w:szCs w:val="22"/>
              </w:rPr>
            </w:pPr>
          </w:p>
        </w:tc>
        <w:tc>
          <w:tcPr>
            <w:tcW w:w="3878" w:type="dxa"/>
            <w:tcBorders>
              <w:top w:val="single" w:sz="4" w:space="0" w:color="auto"/>
              <w:left w:val="single" w:sz="4" w:space="0" w:color="auto"/>
              <w:bottom w:val="single" w:sz="4" w:space="0" w:color="auto"/>
              <w:right w:val="single" w:sz="4" w:space="0" w:color="auto"/>
            </w:tcBorders>
            <w:vAlign w:val="center"/>
          </w:tcPr>
          <w:p w:rsidR="00014CE7" w:rsidRPr="00864B41" w:rsidRDefault="00014CE7" w:rsidP="00014CE7">
            <w:pPr>
              <w:spacing w:before="0" w:after="0"/>
              <w:ind w:firstLine="0"/>
              <w:rPr>
                <w:sz w:val="22"/>
                <w:szCs w:val="22"/>
              </w:rPr>
            </w:pPr>
            <w:r w:rsidRPr="00B2172E">
              <w:rPr>
                <w:sz w:val="22"/>
                <w:szCs w:val="22"/>
              </w:rPr>
              <w:t>за проверку письменных работ по иностранному языку и черчению</w:t>
            </w:r>
          </w:p>
        </w:tc>
        <w:tc>
          <w:tcPr>
            <w:tcW w:w="2143" w:type="dxa"/>
            <w:tcBorders>
              <w:top w:val="single" w:sz="4" w:space="0" w:color="auto"/>
              <w:left w:val="single" w:sz="4" w:space="0" w:color="auto"/>
              <w:bottom w:val="single" w:sz="4" w:space="0" w:color="auto"/>
              <w:right w:val="single" w:sz="4" w:space="0" w:color="auto"/>
            </w:tcBorders>
            <w:vAlign w:val="center"/>
          </w:tcPr>
          <w:p w:rsidR="00014CE7" w:rsidRDefault="00014CE7" w:rsidP="00014CE7">
            <w:pPr>
              <w:pStyle w:val="a7"/>
              <w:spacing w:before="0" w:after="0"/>
              <w:ind w:firstLine="0"/>
              <w:rPr>
                <w:sz w:val="22"/>
                <w:szCs w:val="22"/>
              </w:rPr>
            </w:pPr>
            <w:r w:rsidRPr="00B2172E">
              <w:rPr>
                <w:sz w:val="22"/>
                <w:szCs w:val="22"/>
              </w:rPr>
              <w:t>10 %</w:t>
            </w:r>
          </w:p>
        </w:tc>
      </w:tr>
    </w:tbl>
    <w:p w:rsidR="00896091" w:rsidRPr="00693225" w:rsidRDefault="00896091" w:rsidP="00896091">
      <w:pPr>
        <w:tabs>
          <w:tab w:val="left" w:pos="3690"/>
        </w:tabs>
        <w:ind w:firstLine="0"/>
        <w:rPr>
          <w:sz w:val="28"/>
          <w:szCs w:val="28"/>
        </w:rPr>
      </w:pPr>
      <w:r w:rsidRPr="00693225">
        <w:rPr>
          <w:sz w:val="28"/>
          <w:szCs w:val="28"/>
        </w:rPr>
        <w:t>Примечания:</w:t>
      </w:r>
    </w:p>
    <w:p w:rsidR="00693225" w:rsidRDefault="00896091" w:rsidP="00693225">
      <w:pPr>
        <w:pStyle w:val="a7"/>
        <w:numPr>
          <w:ilvl w:val="0"/>
          <w:numId w:val="13"/>
        </w:numPr>
        <w:tabs>
          <w:tab w:val="left" w:pos="851"/>
        </w:tabs>
        <w:spacing w:before="0" w:after="0"/>
        <w:ind w:left="0" w:firstLine="567"/>
        <w:rPr>
          <w:sz w:val="28"/>
          <w:szCs w:val="28"/>
        </w:rPr>
      </w:pPr>
      <w:proofErr w:type="gramStart"/>
      <w:r w:rsidRPr="00693225">
        <w:rPr>
          <w:sz w:val="28"/>
          <w:szCs w:val="28"/>
        </w:rPr>
        <w:t>Компенсационная выплата за классное руководство в размере 2000 рублей к должностному окладу (ставке заработной платы для педагогических работников) может устанавливаться при условии, что списочная наполняемость обучающихся в классе не ниже нормативной (для классов в общеобразовательных учреждениях, за исключением общеобразовательных учреждений, располо</w:t>
      </w:r>
      <w:r w:rsidR="00693225">
        <w:rPr>
          <w:sz w:val="28"/>
          <w:szCs w:val="28"/>
        </w:rPr>
        <w:t xml:space="preserve">женных в городской местности, – </w:t>
      </w:r>
      <w:r w:rsidRPr="00693225">
        <w:rPr>
          <w:sz w:val="28"/>
          <w:szCs w:val="28"/>
        </w:rPr>
        <w:t>25 человек, для классов в общеобразовательных учреждениях, распол</w:t>
      </w:r>
      <w:r w:rsidR="00693225">
        <w:rPr>
          <w:sz w:val="28"/>
          <w:szCs w:val="28"/>
        </w:rPr>
        <w:t xml:space="preserve">оженных в сельской местности, – </w:t>
      </w:r>
      <w:r w:rsidRPr="00693225">
        <w:rPr>
          <w:sz w:val="28"/>
          <w:szCs w:val="28"/>
        </w:rPr>
        <w:t>14 человек, для обучающихся с</w:t>
      </w:r>
      <w:proofErr w:type="gramEnd"/>
      <w:r w:rsidRPr="00693225">
        <w:rPr>
          <w:sz w:val="28"/>
          <w:szCs w:val="28"/>
        </w:rPr>
        <w:t xml:space="preserve"> ограниченными возможностями здоровья </w:t>
      </w:r>
      <w:r w:rsidR="00693225">
        <w:rPr>
          <w:sz w:val="28"/>
          <w:szCs w:val="28"/>
        </w:rPr>
        <w:t>–</w:t>
      </w:r>
      <w:r w:rsidRPr="00693225">
        <w:rPr>
          <w:sz w:val="28"/>
          <w:szCs w:val="28"/>
        </w:rPr>
        <w:t xml:space="preserve"> в соответствии с наполняемостью, установленной в Уставе образовательной организации).</w:t>
      </w:r>
    </w:p>
    <w:p w:rsidR="00896091" w:rsidRPr="00693225" w:rsidRDefault="00896091" w:rsidP="00693225">
      <w:pPr>
        <w:tabs>
          <w:tab w:val="left" w:pos="851"/>
        </w:tabs>
        <w:spacing w:before="0" w:after="0"/>
        <w:ind w:firstLine="567"/>
        <w:rPr>
          <w:sz w:val="28"/>
          <w:szCs w:val="28"/>
        </w:rPr>
      </w:pPr>
      <w:r w:rsidRPr="00693225">
        <w:rPr>
          <w:sz w:val="28"/>
          <w:szCs w:val="28"/>
        </w:rPr>
        <w:t xml:space="preserve">Если списочная наполняемость </w:t>
      </w:r>
      <w:proofErr w:type="gramStart"/>
      <w:r w:rsidRPr="00693225">
        <w:rPr>
          <w:sz w:val="28"/>
          <w:szCs w:val="28"/>
        </w:rPr>
        <w:t>класса</w:t>
      </w:r>
      <w:proofErr w:type="gramEnd"/>
      <w:r w:rsidRPr="00693225">
        <w:rPr>
          <w:sz w:val="28"/>
          <w:szCs w:val="28"/>
        </w:rPr>
        <w:t xml:space="preserve"> ниже нормативной, доплата уменьшается пропорционально соотношению списочной и нормативной наполняемости.</w:t>
      </w:r>
    </w:p>
    <w:p w:rsidR="00896091" w:rsidRPr="00693225" w:rsidRDefault="00896091" w:rsidP="00693225">
      <w:pPr>
        <w:pStyle w:val="a7"/>
        <w:numPr>
          <w:ilvl w:val="0"/>
          <w:numId w:val="13"/>
        </w:numPr>
        <w:tabs>
          <w:tab w:val="left" w:pos="851"/>
        </w:tabs>
        <w:spacing w:before="0" w:after="0"/>
        <w:ind w:left="0" w:firstLine="567"/>
        <w:rPr>
          <w:sz w:val="28"/>
          <w:szCs w:val="28"/>
        </w:rPr>
      </w:pPr>
      <w:r w:rsidRPr="00693225">
        <w:rPr>
          <w:sz w:val="28"/>
          <w:szCs w:val="28"/>
        </w:rPr>
        <w:t>Учитель или преподаватель может осуществлять классное руководство только в одном классе (классе-комплекте). При недостаточном количестве учителей в исключительных случаях может быть установлено классное руководство в двух классах.</w:t>
      </w:r>
    </w:p>
    <w:p w:rsidR="0000491F" w:rsidRPr="0000491F" w:rsidRDefault="00896091" w:rsidP="0000491F">
      <w:pPr>
        <w:pStyle w:val="a7"/>
        <w:numPr>
          <w:ilvl w:val="0"/>
          <w:numId w:val="13"/>
        </w:numPr>
        <w:tabs>
          <w:tab w:val="left" w:pos="851"/>
        </w:tabs>
        <w:spacing w:before="0" w:after="0"/>
        <w:ind w:left="0" w:firstLine="567"/>
        <w:rPr>
          <w:sz w:val="28"/>
          <w:szCs w:val="28"/>
        </w:rPr>
      </w:pPr>
      <w:r w:rsidRPr="00693225">
        <w:rPr>
          <w:sz w:val="28"/>
          <w:szCs w:val="28"/>
        </w:rPr>
        <w:t>При введении в штатные расписания образовательных учреждений должностей классных воспитателей дополнительная оплата за классное руководство педагогическим работникам не производится. Ставки заработной платы, продолжительность рабочего времени и очередного отпуска этой категории</w:t>
      </w:r>
      <w:r w:rsidR="0000491F" w:rsidRPr="0000491F">
        <w:t xml:space="preserve"> </w:t>
      </w:r>
      <w:r w:rsidR="0000491F" w:rsidRPr="0000491F">
        <w:rPr>
          <w:sz w:val="28"/>
          <w:szCs w:val="28"/>
        </w:rPr>
        <w:t>работников устанавливаются в порядке и на условиях, предусмотренных для воспитателей.</w:t>
      </w:r>
    </w:p>
    <w:p w:rsidR="0000491F" w:rsidRPr="0000491F" w:rsidRDefault="0000491F" w:rsidP="0000491F">
      <w:pPr>
        <w:pStyle w:val="a7"/>
        <w:numPr>
          <w:ilvl w:val="0"/>
          <w:numId w:val="13"/>
        </w:numPr>
        <w:tabs>
          <w:tab w:val="left" w:pos="851"/>
        </w:tabs>
        <w:spacing w:before="0" w:after="0"/>
        <w:ind w:left="0" w:firstLine="567"/>
        <w:rPr>
          <w:sz w:val="28"/>
          <w:szCs w:val="28"/>
        </w:rPr>
      </w:pPr>
      <w:r w:rsidRPr="0000491F">
        <w:rPr>
          <w:sz w:val="28"/>
          <w:szCs w:val="28"/>
        </w:rPr>
        <w:t xml:space="preserve">Дополнительная оплата за проверку письменных работ учителям и преподавателям производится с учетом установленных норм учебной нагрузки по предметам, перечисленным в пункте 2, доплата за проверку тетрадей </w:t>
      </w:r>
      <w:r w:rsidRPr="0000491F">
        <w:rPr>
          <w:sz w:val="28"/>
          <w:szCs w:val="28"/>
        </w:rPr>
        <w:lastRenderedPageBreak/>
        <w:t>рассчитывается пропорционально соотношению списочной и нормативной наполняемости класса. Если проверка письменных работ осуществляется по нескольким предметам, то дополнительная оплата производится отдельно по каждому предмету в зависимости от количества соответствующих часов.</w:t>
      </w:r>
    </w:p>
    <w:p w:rsidR="0000491F" w:rsidRPr="0000491F" w:rsidRDefault="0000491F" w:rsidP="0000491F">
      <w:pPr>
        <w:pStyle w:val="a7"/>
        <w:numPr>
          <w:ilvl w:val="0"/>
          <w:numId w:val="13"/>
        </w:numPr>
        <w:tabs>
          <w:tab w:val="left" w:pos="851"/>
        </w:tabs>
        <w:spacing w:before="0" w:after="0"/>
        <w:ind w:left="0" w:firstLine="567"/>
        <w:rPr>
          <w:sz w:val="28"/>
          <w:szCs w:val="28"/>
        </w:rPr>
      </w:pPr>
      <w:r w:rsidRPr="0000491F">
        <w:rPr>
          <w:sz w:val="28"/>
          <w:szCs w:val="28"/>
        </w:rPr>
        <w:t>Учителям, ведущим индивидуальные занятия с учащимися на дому, дополнительная оплата за проверку письменных работ не производится.</w:t>
      </w:r>
    </w:p>
    <w:p w:rsidR="0000491F" w:rsidRPr="0000491F" w:rsidRDefault="0000491F" w:rsidP="0000491F">
      <w:pPr>
        <w:pStyle w:val="a7"/>
        <w:numPr>
          <w:ilvl w:val="0"/>
          <w:numId w:val="13"/>
        </w:numPr>
        <w:tabs>
          <w:tab w:val="left" w:pos="851"/>
        </w:tabs>
        <w:spacing w:before="0" w:after="0"/>
        <w:ind w:left="0" w:firstLine="567"/>
        <w:rPr>
          <w:sz w:val="28"/>
          <w:szCs w:val="28"/>
        </w:rPr>
      </w:pPr>
      <w:r w:rsidRPr="0000491F">
        <w:rPr>
          <w:sz w:val="28"/>
          <w:szCs w:val="28"/>
        </w:rPr>
        <w:t xml:space="preserve">Нормативная наполняемость классов при расчете доплаты за проверку письменных работ составляет: </w:t>
      </w:r>
    </w:p>
    <w:p w:rsidR="0000491F" w:rsidRPr="0000491F" w:rsidRDefault="0000491F" w:rsidP="0000491F">
      <w:pPr>
        <w:pStyle w:val="a7"/>
        <w:numPr>
          <w:ilvl w:val="0"/>
          <w:numId w:val="14"/>
        </w:numPr>
        <w:tabs>
          <w:tab w:val="left" w:pos="851"/>
        </w:tabs>
        <w:spacing w:before="0" w:after="0"/>
        <w:ind w:left="0" w:firstLine="567"/>
        <w:rPr>
          <w:sz w:val="28"/>
          <w:szCs w:val="28"/>
        </w:rPr>
      </w:pPr>
      <w:r w:rsidRPr="0000491F">
        <w:rPr>
          <w:sz w:val="28"/>
          <w:szCs w:val="28"/>
        </w:rPr>
        <w:t xml:space="preserve"> учреждения, расположенные в городской местности и поселках городского типа </w:t>
      </w:r>
      <w:r w:rsidR="009517B8">
        <w:rPr>
          <w:sz w:val="28"/>
          <w:szCs w:val="28"/>
        </w:rPr>
        <w:t xml:space="preserve">– </w:t>
      </w:r>
      <w:r w:rsidRPr="0000491F">
        <w:rPr>
          <w:sz w:val="28"/>
          <w:szCs w:val="28"/>
        </w:rPr>
        <w:t>25 человек;</w:t>
      </w:r>
    </w:p>
    <w:p w:rsidR="0000491F" w:rsidRPr="0000491F" w:rsidRDefault="0000491F" w:rsidP="0000491F">
      <w:pPr>
        <w:pStyle w:val="a7"/>
        <w:numPr>
          <w:ilvl w:val="0"/>
          <w:numId w:val="14"/>
        </w:numPr>
        <w:tabs>
          <w:tab w:val="left" w:pos="851"/>
        </w:tabs>
        <w:spacing w:before="0" w:after="0"/>
        <w:ind w:left="0" w:firstLine="567"/>
        <w:rPr>
          <w:sz w:val="28"/>
          <w:szCs w:val="28"/>
        </w:rPr>
      </w:pPr>
      <w:r w:rsidRPr="0000491F">
        <w:rPr>
          <w:sz w:val="28"/>
          <w:szCs w:val="28"/>
        </w:rPr>
        <w:t>учреждения, расположенные в сельской местности с контингентом учащихся более 200 человек – 20 человек;</w:t>
      </w:r>
    </w:p>
    <w:p w:rsidR="0000491F" w:rsidRPr="0000491F" w:rsidRDefault="0000491F" w:rsidP="0000491F">
      <w:pPr>
        <w:pStyle w:val="a7"/>
        <w:numPr>
          <w:ilvl w:val="0"/>
          <w:numId w:val="14"/>
        </w:numPr>
        <w:tabs>
          <w:tab w:val="left" w:pos="851"/>
        </w:tabs>
        <w:spacing w:before="0" w:after="0"/>
        <w:ind w:left="0" w:firstLine="567"/>
        <w:rPr>
          <w:sz w:val="28"/>
          <w:szCs w:val="28"/>
        </w:rPr>
      </w:pPr>
      <w:r w:rsidRPr="0000491F">
        <w:rPr>
          <w:sz w:val="28"/>
          <w:szCs w:val="28"/>
        </w:rPr>
        <w:t>учреждения, расположенные в сельской местности с контингентом учащихся от 61 до 200 человек – 14 человек;</w:t>
      </w:r>
    </w:p>
    <w:p w:rsidR="0000491F" w:rsidRPr="0000491F" w:rsidRDefault="0000491F" w:rsidP="0000491F">
      <w:pPr>
        <w:pStyle w:val="a7"/>
        <w:numPr>
          <w:ilvl w:val="0"/>
          <w:numId w:val="14"/>
        </w:numPr>
        <w:tabs>
          <w:tab w:val="left" w:pos="851"/>
        </w:tabs>
        <w:spacing w:before="0" w:after="0"/>
        <w:ind w:left="0" w:firstLine="567"/>
        <w:rPr>
          <w:sz w:val="28"/>
          <w:szCs w:val="28"/>
        </w:rPr>
      </w:pPr>
      <w:r w:rsidRPr="0000491F">
        <w:rPr>
          <w:sz w:val="28"/>
          <w:szCs w:val="28"/>
        </w:rPr>
        <w:t>учреждения, расположенные в сельской местности с контингентом учащихся менее 61 человек (малокомплектные школы) – 10 человек</w:t>
      </w:r>
    </w:p>
    <w:p w:rsidR="00965439" w:rsidRDefault="0000491F" w:rsidP="0000491F">
      <w:pPr>
        <w:pStyle w:val="a7"/>
        <w:numPr>
          <w:ilvl w:val="0"/>
          <w:numId w:val="14"/>
        </w:numPr>
        <w:tabs>
          <w:tab w:val="left" w:pos="851"/>
        </w:tabs>
        <w:spacing w:before="0" w:after="0"/>
        <w:ind w:left="0" w:firstLine="567"/>
        <w:rPr>
          <w:sz w:val="28"/>
          <w:szCs w:val="28"/>
        </w:rPr>
      </w:pPr>
      <w:r w:rsidRPr="0000491F">
        <w:rPr>
          <w:sz w:val="28"/>
          <w:szCs w:val="28"/>
        </w:rPr>
        <w:t>специальные (коррекционные) классы в общеобразовательных учреждениях – 12 человек.</w:t>
      </w:r>
    </w:p>
    <w:p w:rsidR="00693225" w:rsidRDefault="009517B8" w:rsidP="009517B8">
      <w:pPr>
        <w:pStyle w:val="a7"/>
        <w:tabs>
          <w:tab w:val="left" w:pos="851"/>
        </w:tabs>
        <w:spacing w:before="100" w:beforeAutospacing="1" w:after="100" w:afterAutospacing="1"/>
        <w:ind w:left="567" w:firstLine="0"/>
        <w:contextualSpacing w:val="0"/>
        <w:jc w:val="center"/>
        <w:rPr>
          <w:sz w:val="28"/>
          <w:szCs w:val="28"/>
        </w:rPr>
      </w:pPr>
      <w:r>
        <w:rPr>
          <w:sz w:val="28"/>
          <w:szCs w:val="28"/>
        </w:rPr>
        <w:t xml:space="preserve">9. </w:t>
      </w:r>
      <w:r w:rsidRPr="009517B8">
        <w:rPr>
          <w:sz w:val="28"/>
          <w:szCs w:val="28"/>
        </w:rPr>
        <w:t>Оплата труда в образовательных учреждениях</w:t>
      </w:r>
    </w:p>
    <w:p w:rsidR="009517B8" w:rsidRDefault="009517B8" w:rsidP="009517B8">
      <w:pPr>
        <w:pStyle w:val="a7"/>
        <w:tabs>
          <w:tab w:val="left" w:pos="851"/>
        </w:tabs>
        <w:spacing w:before="0" w:after="0"/>
        <w:ind w:left="0" w:firstLine="567"/>
        <w:rPr>
          <w:sz w:val="28"/>
          <w:szCs w:val="28"/>
        </w:rPr>
      </w:pPr>
      <w:r>
        <w:rPr>
          <w:sz w:val="28"/>
          <w:szCs w:val="28"/>
        </w:rPr>
        <w:t xml:space="preserve">9.1. </w:t>
      </w:r>
      <w:r w:rsidRPr="009517B8">
        <w:rPr>
          <w:sz w:val="28"/>
          <w:szCs w:val="28"/>
        </w:rPr>
        <w:t>Оплата труда педагогических работников в общеобразовательных учреждениях, учреждениях дополнительного образования детей устанавливается исходя из тарифицируемой педагогической нагрузки.</w:t>
      </w:r>
    </w:p>
    <w:p w:rsidR="009517B8" w:rsidRDefault="009517B8" w:rsidP="009517B8">
      <w:pPr>
        <w:pStyle w:val="a7"/>
        <w:tabs>
          <w:tab w:val="left" w:pos="851"/>
        </w:tabs>
        <w:spacing w:before="0" w:after="0"/>
        <w:ind w:left="0" w:firstLine="567"/>
        <w:rPr>
          <w:sz w:val="28"/>
          <w:szCs w:val="28"/>
        </w:rPr>
      </w:pPr>
      <w:r w:rsidRPr="009517B8">
        <w:rPr>
          <w:sz w:val="28"/>
          <w:szCs w:val="28"/>
        </w:rPr>
        <w:t>9.2.</w:t>
      </w:r>
      <w:r w:rsidRPr="009517B8">
        <w:rPr>
          <w:sz w:val="28"/>
          <w:szCs w:val="28"/>
        </w:rPr>
        <w:tab/>
        <w:t>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правовыми актами Российской Федерации.</w:t>
      </w:r>
    </w:p>
    <w:p w:rsidR="009517B8" w:rsidRDefault="009517B8" w:rsidP="009517B8">
      <w:pPr>
        <w:pStyle w:val="a7"/>
        <w:tabs>
          <w:tab w:val="left" w:pos="851"/>
        </w:tabs>
        <w:spacing w:before="0" w:after="0"/>
        <w:ind w:left="0" w:firstLine="567"/>
        <w:rPr>
          <w:sz w:val="28"/>
          <w:szCs w:val="28"/>
        </w:rPr>
      </w:pPr>
      <w:r w:rsidRPr="009517B8">
        <w:rPr>
          <w:sz w:val="28"/>
          <w:szCs w:val="28"/>
        </w:rPr>
        <w:t>9.3.</w:t>
      </w:r>
      <w:r w:rsidRPr="009517B8">
        <w:rPr>
          <w:sz w:val="28"/>
          <w:szCs w:val="28"/>
        </w:rPr>
        <w:tab/>
        <w:t>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9.4.</w:t>
      </w:r>
      <w:r w:rsidRPr="009517B8">
        <w:rPr>
          <w:sz w:val="28"/>
          <w:szCs w:val="28"/>
        </w:rPr>
        <w:tab/>
        <w:t>В должностные оклады следующих работников включена оплата за ведение ими преподавательской (педагогической) работы в объеме 360 часов в год:</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руководителям физического воспитания,</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преподавателям-организаторам (основ безопасности жизнедеятельности, допризывной подготовки).</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Выполнение преподавательской (педагогической) работы, указанной в настоящем пункте, осуществляется в основное рабочее время.</w:t>
      </w:r>
    </w:p>
    <w:p w:rsidR="009517B8" w:rsidRPr="009517B8" w:rsidRDefault="009517B8" w:rsidP="009517B8">
      <w:pPr>
        <w:pStyle w:val="a7"/>
        <w:tabs>
          <w:tab w:val="left" w:pos="851"/>
        </w:tabs>
        <w:spacing w:before="0" w:after="0"/>
        <w:ind w:left="0" w:firstLine="567"/>
        <w:rPr>
          <w:sz w:val="28"/>
          <w:szCs w:val="28"/>
        </w:rPr>
      </w:pPr>
      <w:r>
        <w:rPr>
          <w:sz w:val="28"/>
          <w:szCs w:val="28"/>
        </w:rPr>
        <w:t>9.</w:t>
      </w:r>
      <w:r w:rsidRPr="009517B8">
        <w:rPr>
          <w:sz w:val="28"/>
          <w:szCs w:val="28"/>
        </w:rPr>
        <w:t>5.</w:t>
      </w:r>
      <w:r w:rsidRPr="009517B8">
        <w:rPr>
          <w:sz w:val="28"/>
          <w:szCs w:val="28"/>
        </w:rPr>
        <w:tab/>
        <w:t>Учителям, которым не может быть обеспечена полная учебная нагрузка, гарантируется выплата ставки заработной платы в полном размере при условии их догрузки до установленной нормы часов другой педагогической работой в следующих случаях:</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 xml:space="preserve">учителям 1-4-х классов </w:t>
      </w:r>
      <w:r>
        <w:rPr>
          <w:sz w:val="28"/>
          <w:szCs w:val="28"/>
        </w:rPr>
        <w:t>–</w:t>
      </w:r>
      <w:r w:rsidRPr="009517B8">
        <w:rPr>
          <w:sz w:val="28"/>
          <w:szCs w:val="28"/>
        </w:rPr>
        <w:t xml:space="preserve"> при передаче преподавания уроков иностранного языка, музыки, изобразительного искусства и физической культуры учителям-специалистам;</w:t>
      </w:r>
    </w:p>
    <w:p w:rsidR="009517B8" w:rsidRPr="009517B8" w:rsidRDefault="009517B8" w:rsidP="009517B8">
      <w:pPr>
        <w:pStyle w:val="a7"/>
        <w:tabs>
          <w:tab w:val="left" w:pos="851"/>
        </w:tabs>
        <w:spacing w:before="0" w:after="0"/>
        <w:ind w:left="0" w:firstLine="567"/>
        <w:rPr>
          <w:sz w:val="28"/>
          <w:szCs w:val="28"/>
        </w:rPr>
      </w:pPr>
      <w:r>
        <w:rPr>
          <w:sz w:val="28"/>
          <w:szCs w:val="28"/>
        </w:rPr>
        <w:lastRenderedPageBreak/>
        <w:t>9.</w:t>
      </w:r>
      <w:r w:rsidRPr="009517B8">
        <w:rPr>
          <w:sz w:val="28"/>
          <w:szCs w:val="28"/>
        </w:rPr>
        <w:t>6.</w:t>
      </w:r>
      <w:r w:rsidRPr="009517B8">
        <w:rPr>
          <w:sz w:val="28"/>
          <w:szCs w:val="28"/>
        </w:rPr>
        <w:tab/>
        <w:t>Учителям</w:t>
      </w:r>
      <w:r>
        <w:rPr>
          <w:sz w:val="28"/>
          <w:szCs w:val="28"/>
        </w:rPr>
        <w:t xml:space="preserve"> </w:t>
      </w:r>
      <w:r w:rsidRPr="009517B8">
        <w:rPr>
          <w:sz w:val="28"/>
          <w:szCs w:val="28"/>
        </w:rPr>
        <w:t xml:space="preserve">общеобразовательных </w:t>
      </w:r>
      <w:proofErr w:type="gramStart"/>
      <w:r w:rsidRPr="009517B8">
        <w:rPr>
          <w:sz w:val="28"/>
          <w:szCs w:val="28"/>
        </w:rPr>
        <w:t>учреждений</w:t>
      </w:r>
      <w:proofErr w:type="gramEnd"/>
      <w:r w:rsidRPr="009517B8">
        <w:rPr>
          <w:sz w:val="28"/>
          <w:szCs w:val="28"/>
        </w:rPr>
        <w:t xml:space="preserve">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заработная плата за фактическое число часов, если оставшаяся нагрузка выше установленной нормы за ставку;</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 xml:space="preserve">заработная плата в размере ставки, если оставшаяся </w:t>
      </w:r>
      <w:proofErr w:type="gramStart"/>
      <w:r w:rsidRPr="009517B8">
        <w:rPr>
          <w:sz w:val="28"/>
          <w:szCs w:val="28"/>
        </w:rPr>
        <w:t>нагрузка</w:t>
      </w:r>
      <w:proofErr w:type="gramEnd"/>
      <w:r w:rsidRPr="009517B8">
        <w:rPr>
          <w:sz w:val="28"/>
          <w:szCs w:val="28"/>
        </w:rPr>
        <w:t xml:space="preserve"> ниже установленной нормы за ставку и если их невозможно догрузить другой педагогической работой;</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 xml:space="preserve">заработная плата, установленная до снижения учебной нагрузки, если она была </w:t>
      </w:r>
      <w:proofErr w:type="gramStart"/>
      <w:r w:rsidRPr="009517B8">
        <w:rPr>
          <w:sz w:val="28"/>
          <w:szCs w:val="28"/>
        </w:rPr>
        <w:t>установлена</w:t>
      </w:r>
      <w:proofErr w:type="gramEnd"/>
      <w:r w:rsidRPr="009517B8">
        <w:rPr>
          <w:sz w:val="28"/>
          <w:szCs w:val="28"/>
        </w:rPr>
        <w:t xml:space="preserve"> ниже нормы за ставку и если их невозможно догрузить другой педагогической работой.</w:t>
      </w:r>
    </w:p>
    <w:p w:rsidR="009517B8" w:rsidRPr="009517B8" w:rsidRDefault="009517B8" w:rsidP="009517B8">
      <w:pPr>
        <w:pStyle w:val="a7"/>
        <w:tabs>
          <w:tab w:val="left" w:pos="851"/>
        </w:tabs>
        <w:spacing w:before="0" w:after="0"/>
        <w:ind w:left="0" w:firstLine="567"/>
        <w:rPr>
          <w:sz w:val="28"/>
          <w:szCs w:val="28"/>
        </w:rPr>
      </w:pPr>
      <w:r>
        <w:rPr>
          <w:sz w:val="28"/>
          <w:szCs w:val="28"/>
        </w:rPr>
        <w:t>9.</w:t>
      </w:r>
      <w:r w:rsidRPr="009517B8">
        <w:rPr>
          <w:sz w:val="28"/>
          <w:szCs w:val="28"/>
        </w:rPr>
        <w:t>7.</w:t>
      </w:r>
      <w:r w:rsidRPr="009517B8">
        <w:rPr>
          <w:sz w:val="28"/>
          <w:szCs w:val="28"/>
        </w:rPr>
        <w:tab/>
      </w:r>
      <w:proofErr w:type="gramStart"/>
      <w:r w:rsidRPr="009517B8">
        <w:rPr>
          <w:sz w:val="28"/>
          <w:szCs w:val="28"/>
        </w:rPr>
        <w:t>Педагогические работники должны быть поставлены в известность об уменьшении учебной нагрузки, а также о причинах, вызвавших необходимость таких изменений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roofErr w:type="gramEnd"/>
    </w:p>
    <w:p w:rsidR="009517B8" w:rsidRPr="009517B8" w:rsidRDefault="009517B8" w:rsidP="009517B8">
      <w:pPr>
        <w:pStyle w:val="a7"/>
        <w:tabs>
          <w:tab w:val="left" w:pos="851"/>
        </w:tabs>
        <w:spacing w:before="0" w:after="0"/>
        <w:ind w:left="0" w:firstLine="567"/>
        <w:rPr>
          <w:sz w:val="28"/>
          <w:szCs w:val="28"/>
        </w:rPr>
      </w:pPr>
      <w:r>
        <w:rPr>
          <w:sz w:val="28"/>
          <w:szCs w:val="28"/>
        </w:rPr>
        <w:t>9.</w:t>
      </w:r>
      <w:r w:rsidRPr="009517B8">
        <w:rPr>
          <w:sz w:val="28"/>
          <w:szCs w:val="28"/>
        </w:rPr>
        <w:t>8. Тарификационный список педагогических работников в учреждениях образования составляется ежегодно на начало учебного года (1 сентября), за исключением общеобразовательных учреждений, где тарификационные списки составляются ежегодно по состоянию на 1 января и 1 сентября.</w:t>
      </w:r>
    </w:p>
    <w:p w:rsidR="009517B8" w:rsidRDefault="009517B8" w:rsidP="009517B8">
      <w:pPr>
        <w:pStyle w:val="a7"/>
        <w:tabs>
          <w:tab w:val="left" w:pos="851"/>
        </w:tabs>
        <w:spacing w:before="0" w:after="0"/>
        <w:ind w:left="0" w:firstLine="567"/>
        <w:rPr>
          <w:sz w:val="28"/>
          <w:szCs w:val="28"/>
        </w:rPr>
      </w:pPr>
      <w:r>
        <w:rPr>
          <w:sz w:val="28"/>
          <w:szCs w:val="28"/>
        </w:rPr>
        <w:t>9.</w:t>
      </w:r>
      <w:r w:rsidRPr="009517B8">
        <w:rPr>
          <w:sz w:val="28"/>
          <w:szCs w:val="28"/>
        </w:rPr>
        <w:t>9. Повышающие коэффициенты за работу в неблагоприятных условиях в образовательных учреждениях устанавливаются муниципальным</w:t>
      </w:r>
      <w:r>
        <w:rPr>
          <w:sz w:val="28"/>
          <w:szCs w:val="28"/>
        </w:rPr>
        <w:t xml:space="preserve"> </w:t>
      </w:r>
      <w:r w:rsidRPr="009517B8">
        <w:rPr>
          <w:sz w:val="28"/>
          <w:szCs w:val="28"/>
        </w:rPr>
        <w:t xml:space="preserve">учреждением самостоятельно на основании специальной оценки условий труда организацией, имеющей лицензию, в </w:t>
      </w:r>
      <w:r>
        <w:rPr>
          <w:sz w:val="28"/>
          <w:szCs w:val="28"/>
        </w:rPr>
        <w:t xml:space="preserve">размере до 12 процентов – лицам, </w:t>
      </w:r>
      <w:r w:rsidRPr="009517B8">
        <w:rPr>
          <w:sz w:val="28"/>
          <w:szCs w:val="28"/>
        </w:rPr>
        <w:t>непосредственно занятым на работах, предусмотренных перечнем согласно приложению 10.</w:t>
      </w:r>
    </w:p>
    <w:p w:rsidR="009517B8" w:rsidRDefault="009517B8" w:rsidP="009517B8">
      <w:pPr>
        <w:pStyle w:val="a7"/>
        <w:tabs>
          <w:tab w:val="left" w:pos="851"/>
        </w:tabs>
        <w:spacing w:before="0" w:after="0"/>
        <w:ind w:left="0" w:firstLine="567"/>
        <w:rPr>
          <w:sz w:val="28"/>
          <w:szCs w:val="28"/>
        </w:rPr>
      </w:pPr>
      <w:proofErr w:type="gramStart"/>
      <w:r w:rsidRPr="009517B8">
        <w:rPr>
          <w:sz w:val="28"/>
          <w:szCs w:val="28"/>
        </w:rPr>
        <w:t xml:space="preserve">В целях сохранения квалифицированных кадров и стимулирования к повышению качества труда предусмотреть в положении об оплате труда и стимулировании труда работников специальных (коррекционных) учреждений для обучающихся, воспитанников с ограниченными возможностями здоровья (дошкольных образовательных учреждений компенсирующего вида, школ, школ-интернатов, детских домов), показатели качества и эффективности труда медицинских работников с выплатой стимулирующего характера за их выполнение по должностям врачей </w:t>
      </w:r>
      <w:r>
        <w:rPr>
          <w:sz w:val="28"/>
          <w:szCs w:val="28"/>
        </w:rPr>
        <w:t>–</w:t>
      </w:r>
      <w:r w:rsidRPr="009517B8">
        <w:rPr>
          <w:sz w:val="28"/>
          <w:szCs w:val="28"/>
        </w:rPr>
        <w:t xml:space="preserve"> в сумме 5000</w:t>
      </w:r>
      <w:proofErr w:type="gramEnd"/>
      <w:r w:rsidRPr="009517B8">
        <w:rPr>
          <w:sz w:val="28"/>
          <w:szCs w:val="28"/>
        </w:rPr>
        <w:t xml:space="preserve"> рублей в месяц, сред</w:t>
      </w:r>
      <w:r>
        <w:rPr>
          <w:sz w:val="28"/>
          <w:szCs w:val="28"/>
        </w:rPr>
        <w:t xml:space="preserve">него медицинского персонала – в </w:t>
      </w:r>
      <w:r w:rsidRPr="009517B8">
        <w:rPr>
          <w:sz w:val="28"/>
          <w:szCs w:val="28"/>
        </w:rPr>
        <w:t xml:space="preserve">сумме 2500 рублей в месяц. Начисление указанных денежных выплат осуществляется пропорционально отработанному времени. Указанные денежные выплаты не осуществляются </w:t>
      </w:r>
      <w:proofErr w:type="gramStart"/>
      <w:r w:rsidRPr="009517B8">
        <w:rPr>
          <w:sz w:val="28"/>
          <w:szCs w:val="28"/>
        </w:rPr>
        <w:t>работающим</w:t>
      </w:r>
      <w:proofErr w:type="gramEnd"/>
      <w:r w:rsidRPr="009517B8">
        <w:rPr>
          <w:sz w:val="28"/>
          <w:szCs w:val="28"/>
        </w:rPr>
        <w:t xml:space="preserve"> по совместительству (совмещению) на условиях неполного рабочего дня и (или) неполной рабочей недели.</w:t>
      </w:r>
    </w:p>
    <w:p w:rsidR="009517B8" w:rsidRPr="009517B8" w:rsidRDefault="009517B8" w:rsidP="009517B8">
      <w:pPr>
        <w:pStyle w:val="a7"/>
        <w:tabs>
          <w:tab w:val="left" w:pos="851"/>
        </w:tabs>
        <w:spacing w:before="100" w:beforeAutospacing="1" w:after="100" w:afterAutospacing="1"/>
        <w:ind w:left="0" w:firstLine="567"/>
        <w:contextualSpacing w:val="0"/>
        <w:jc w:val="center"/>
        <w:rPr>
          <w:sz w:val="28"/>
          <w:szCs w:val="28"/>
        </w:rPr>
      </w:pPr>
      <w:r>
        <w:rPr>
          <w:sz w:val="28"/>
          <w:szCs w:val="28"/>
        </w:rPr>
        <w:t xml:space="preserve">10. </w:t>
      </w:r>
      <w:r w:rsidRPr="009517B8">
        <w:rPr>
          <w:sz w:val="28"/>
          <w:szCs w:val="28"/>
        </w:rPr>
        <w:t>Особенности исчисления заработной платы учителей общеобразовательных учреждений</w:t>
      </w:r>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1.</w:t>
      </w:r>
      <w:r>
        <w:rPr>
          <w:sz w:val="28"/>
          <w:szCs w:val="28"/>
        </w:rPr>
        <w:t xml:space="preserve"> </w:t>
      </w:r>
      <w:r w:rsidRPr="009517B8">
        <w:rPr>
          <w:sz w:val="28"/>
          <w:szCs w:val="28"/>
        </w:rPr>
        <w:t>Для проведения работы по определению должностных окладов (ставок заработной платы для педагогических работников), а также размеров доплат к должностным окладам приказом руководителя учреждения создается постоянно действующая тарификационная комиссия.</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В состав тарификационной комиссии могут быть включены главный бухгалтер, работник, занимающийся кадровыми вопросами, представитель профсоюзного или иного представительного органа работников, а также другие лица, привлекаемые руководителем муниципального учреждения к работе по тарификации.</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lastRenderedPageBreak/>
        <w:t>Председателем тарификационной комиссии является руководитель учреждения или назначенный им заместитель руководителя.</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Тарификационная комиссия в своей работе руководствуется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по установленной форме. Результаты своей работы тарификационная комиссия оформляет протоколом.</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Тарификационный список составляется ежегодно по состоянию на начало учебного года  и заверяется всеми членами тарификационной комиссии.</w:t>
      </w:r>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2.</w:t>
      </w:r>
      <w:r>
        <w:rPr>
          <w:sz w:val="28"/>
          <w:szCs w:val="28"/>
        </w:rPr>
        <w:t xml:space="preserve"> </w:t>
      </w:r>
      <w:r w:rsidRPr="009517B8">
        <w:rPr>
          <w:sz w:val="28"/>
          <w:szCs w:val="28"/>
        </w:rPr>
        <w:t>Месячная заработная плата учителей и преподавателей устанавливается при тарификации и определяется путем умножения размеров должностных окладов (ставок заработной платы), установленных с учетом персональных повышений за квалификационную категорию и компенсационных выплат, на фактическую нагрузку в неделю и деления полученного произведения на норму часов преподавательской работы в неделю, установленную за ставку.</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Таким же образом исчисляется месячная заработная плата:</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t>учителей и преподавателей за работу в другом образовательном учреждении (одном или нескольких), осуществляемую на условиях совместительства;</w:t>
      </w:r>
    </w:p>
    <w:p w:rsidR="009517B8" w:rsidRPr="009517B8" w:rsidRDefault="009517B8" w:rsidP="009517B8">
      <w:pPr>
        <w:pStyle w:val="a7"/>
        <w:tabs>
          <w:tab w:val="left" w:pos="851"/>
        </w:tabs>
        <w:spacing w:before="0" w:after="0"/>
        <w:ind w:left="0" w:firstLine="567"/>
        <w:rPr>
          <w:sz w:val="28"/>
          <w:szCs w:val="28"/>
        </w:rPr>
      </w:pPr>
      <w:proofErr w:type="gramStart"/>
      <w:r w:rsidRPr="009517B8">
        <w:rPr>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физической культуре с обучающимися, отнесенными по состоянию здоровья к специальной медицинской группе.</w:t>
      </w:r>
      <w:proofErr w:type="gramEnd"/>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3. Установленная при тарификации заработная плата учителям выплачивается ежемесячно независимо от числа недель и рабочих дней в разные месяцы года.</w:t>
      </w:r>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 xml:space="preserve">4.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 xml:space="preserve">5.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два раза в год </w:t>
      </w:r>
      <w:r>
        <w:rPr>
          <w:sz w:val="28"/>
          <w:szCs w:val="28"/>
        </w:rPr>
        <w:t>–</w:t>
      </w:r>
      <w:r w:rsidRPr="009517B8">
        <w:rPr>
          <w:sz w:val="28"/>
          <w:szCs w:val="28"/>
        </w:rPr>
        <w:t xml:space="preserve"> на начало первого и второго учебных полугодий. </w:t>
      </w:r>
    </w:p>
    <w:p w:rsidR="009517B8" w:rsidRPr="009517B8" w:rsidRDefault="009517B8" w:rsidP="009517B8">
      <w:pPr>
        <w:pStyle w:val="a7"/>
        <w:tabs>
          <w:tab w:val="left" w:pos="851"/>
        </w:tabs>
        <w:spacing w:before="0" w:after="0"/>
        <w:ind w:left="0" w:firstLine="567"/>
        <w:rPr>
          <w:sz w:val="28"/>
          <w:szCs w:val="28"/>
        </w:rPr>
      </w:pPr>
      <w:r>
        <w:rPr>
          <w:sz w:val="28"/>
          <w:szCs w:val="28"/>
        </w:rPr>
        <w:t>10.</w:t>
      </w:r>
      <w:r w:rsidRPr="009517B8">
        <w:rPr>
          <w:sz w:val="28"/>
          <w:szCs w:val="28"/>
        </w:rPr>
        <w:t>6. В учебных заведениях с индивидуальными формами обучения (музыкальные школы, училища и др.) за часы преподавательской работы, не выполненные в связи с неявкой учащихся на занятия, оплата преподавателей производится в размере не ниже двух третей их часовой ставки. При наличии экономии фонда оплаты труда с согласия руководителя учреждения эти часы могут быть восполнены в течение года с оплатой труда из расчета полной ставки.</w:t>
      </w:r>
    </w:p>
    <w:p w:rsidR="009517B8" w:rsidRPr="009517B8" w:rsidRDefault="00567DE6" w:rsidP="009517B8">
      <w:pPr>
        <w:pStyle w:val="a7"/>
        <w:tabs>
          <w:tab w:val="left" w:pos="851"/>
        </w:tabs>
        <w:spacing w:before="0" w:after="0"/>
        <w:ind w:left="0" w:firstLine="567"/>
        <w:rPr>
          <w:sz w:val="28"/>
          <w:szCs w:val="28"/>
        </w:rPr>
      </w:pPr>
      <w:r>
        <w:rPr>
          <w:sz w:val="28"/>
          <w:szCs w:val="28"/>
        </w:rPr>
        <w:t>10.7</w:t>
      </w:r>
      <w:r w:rsidR="009517B8" w:rsidRPr="009517B8">
        <w:rPr>
          <w:sz w:val="28"/>
          <w:szCs w:val="28"/>
        </w:rPr>
        <w:t xml:space="preserve">. В учебную нагрузку учителей за работу с </w:t>
      </w:r>
      <w:proofErr w:type="gramStart"/>
      <w:r w:rsidR="009517B8" w:rsidRPr="009517B8">
        <w:rPr>
          <w:sz w:val="28"/>
          <w:szCs w:val="28"/>
        </w:rPr>
        <w:t>обучающимися</w:t>
      </w:r>
      <w:proofErr w:type="gramEnd"/>
      <w:r w:rsidR="009517B8" w:rsidRPr="009517B8">
        <w:rPr>
          <w:sz w:val="28"/>
          <w:szCs w:val="28"/>
        </w:rPr>
        <w:t xml:space="preserve"> по заочной форме обучения включаются часы, отведенные на полугодие учебным планом на групповые и индивидуальные консультации, а также 70 процентов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w:t>
      </w:r>
      <w:r>
        <w:rPr>
          <w:sz w:val="28"/>
          <w:szCs w:val="28"/>
        </w:rPr>
        <w:t>–</w:t>
      </w:r>
      <w:r w:rsidR="009517B8" w:rsidRPr="009517B8">
        <w:rPr>
          <w:sz w:val="28"/>
          <w:szCs w:val="28"/>
        </w:rPr>
        <w:t xml:space="preserve"> на 12, в группе от 16 до 20 человек </w:t>
      </w:r>
      <w:r>
        <w:rPr>
          <w:sz w:val="28"/>
          <w:szCs w:val="28"/>
        </w:rPr>
        <w:t>–</w:t>
      </w:r>
      <w:r w:rsidR="009517B8" w:rsidRPr="009517B8">
        <w:rPr>
          <w:sz w:val="28"/>
          <w:szCs w:val="28"/>
        </w:rPr>
        <w:t xml:space="preserve"> </w:t>
      </w:r>
      <w:proofErr w:type="gramStart"/>
      <w:r w:rsidR="009517B8" w:rsidRPr="009517B8">
        <w:rPr>
          <w:sz w:val="28"/>
          <w:szCs w:val="28"/>
        </w:rPr>
        <w:t>на</w:t>
      </w:r>
      <w:proofErr w:type="gramEnd"/>
      <w:r w:rsidR="009517B8" w:rsidRPr="009517B8">
        <w:rPr>
          <w:sz w:val="28"/>
          <w:szCs w:val="28"/>
        </w:rPr>
        <w:t xml:space="preserve"> 18).</w:t>
      </w:r>
    </w:p>
    <w:p w:rsidR="009517B8" w:rsidRPr="009517B8" w:rsidRDefault="009517B8" w:rsidP="009517B8">
      <w:pPr>
        <w:pStyle w:val="a7"/>
        <w:tabs>
          <w:tab w:val="left" w:pos="851"/>
        </w:tabs>
        <w:spacing w:before="0" w:after="0"/>
        <w:ind w:left="0" w:firstLine="567"/>
        <w:rPr>
          <w:sz w:val="28"/>
          <w:szCs w:val="28"/>
        </w:rPr>
      </w:pPr>
      <w:r w:rsidRPr="009517B8">
        <w:rPr>
          <w:sz w:val="28"/>
          <w:szCs w:val="28"/>
        </w:rPr>
        <w:lastRenderedPageBreak/>
        <w:t xml:space="preserve">При тарификации общее количество часов, предусмотренное на учебный предмет по учебному плану, делится на число учебных недель полугодия, затем к полученному результату прибавляется на прием зачетов 0,74 недельных часа (в соответствии с приведенным примером). </w:t>
      </w:r>
      <w:proofErr w:type="gramStart"/>
      <w:r w:rsidRPr="009517B8">
        <w:rPr>
          <w:sz w:val="28"/>
          <w:szCs w:val="28"/>
        </w:rPr>
        <w:t xml:space="preserve">Исходя из полученного </w:t>
      </w:r>
      <w:proofErr w:type="spellStart"/>
      <w:r w:rsidRPr="009517B8">
        <w:rPr>
          <w:sz w:val="28"/>
          <w:szCs w:val="28"/>
        </w:rPr>
        <w:t>средненедельного</w:t>
      </w:r>
      <w:proofErr w:type="spellEnd"/>
      <w:r w:rsidRPr="009517B8">
        <w:rPr>
          <w:sz w:val="28"/>
          <w:szCs w:val="28"/>
        </w:rPr>
        <w:t xml:space="preserve"> объема учебной нагрузки учителю определяется</w:t>
      </w:r>
      <w:proofErr w:type="gramEnd"/>
      <w:r w:rsidRPr="009517B8">
        <w:rPr>
          <w:sz w:val="28"/>
          <w:szCs w:val="28"/>
        </w:rPr>
        <w:t xml:space="preserve"> месячная заработная плата, которая выплачивается ежемесячно независимо от фактической нагрузки в разные месяцы полугодия.</w:t>
      </w:r>
    </w:p>
    <w:p w:rsidR="009517B8" w:rsidRDefault="009517B8" w:rsidP="009517B8">
      <w:pPr>
        <w:pStyle w:val="a7"/>
        <w:tabs>
          <w:tab w:val="left" w:pos="851"/>
        </w:tabs>
        <w:spacing w:before="0" w:after="0"/>
        <w:ind w:left="0" w:firstLine="567"/>
        <w:rPr>
          <w:sz w:val="28"/>
          <w:szCs w:val="28"/>
        </w:rPr>
      </w:pPr>
      <w:r w:rsidRPr="009517B8">
        <w:rPr>
          <w:sz w:val="28"/>
          <w:szCs w:val="28"/>
        </w:rPr>
        <w:t>10.</w:t>
      </w:r>
      <w:r w:rsidR="00567DE6">
        <w:rPr>
          <w:sz w:val="28"/>
          <w:szCs w:val="28"/>
        </w:rPr>
        <w:t>8.</w:t>
      </w:r>
      <w:r w:rsidRPr="009517B8">
        <w:rPr>
          <w:sz w:val="28"/>
          <w:szCs w:val="28"/>
        </w:rPr>
        <w:t xml:space="preserve"> </w:t>
      </w:r>
      <w:proofErr w:type="gramStart"/>
      <w:r w:rsidRPr="009517B8">
        <w:rPr>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w:t>
      </w:r>
      <w:proofErr w:type="gramEnd"/>
      <w:r w:rsidRPr="009517B8">
        <w:rPr>
          <w:sz w:val="28"/>
          <w:szCs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567DE6" w:rsidRDefault="00567DE6" w:rsidP="00567DE6">
      <w:pPr>
        <w:pStyle w:val="a7"/>
        <w:tabs>
          <w:tab w:val="left" w:pos="851"/>
        </w:tabs>
        <w:spacing w:before="100" w:beforeAutospacing="1" w:after="100" w:afterAutospacing="1"/>
        <w:ind w:left="0" w:firstLine="0"/>
        <w:contextualSpacing w:val="0"/>
        <w:jc w:val="center"/>
        <w:rPr>
          <w:sz w:val="28"/>
          <w:szCs w:val="28"/>
        </w:rPr>
      </w:pPr>
      <w:r>
        <w:rPr>
          <w:sz w:val="28"/>
          <w:szCs w:val="28"/>
        </w:rPr>
        <w:t>11</w:t>
      </w:r>
      <w:r w:rsidRPr="00567DE6">
        <w:rPr>
          <w:sz w:val="28"/>
          <w:szCs w:val="28"/>
        </w:rPr>
        <w:t>.</w:t>
      </w:r>
      <w:r w:rsidRPr="00567DE6">
        <w:rPr>
          <w:sz w:val="28"/>
          <w:szCs w:val="28"/>
        </w:rPr>
        <w:tab/>
        <w:t>Отдельные вопросы оплаты труда в образовательных учреждениях</w:t>
      </w:r>
      <w:r>
        <w:rPr>
          <w:sz w:val="28"/>
          <w:szCs w:val="28"/>
        </w:rPr>
        <w:t>.</w:t>
      </w:r>
    </w:p>
    <w:p w:rsidR="00784574" w:rsidRPr="00784574" w:rsidRDefault="00784574" w:rsidP="00784574">
      <w:pPr>
        <w:pStyle w:val="a7"/>
        <w:tabs>
          <w:tab w:val="left" w:pos="851"/>
        </w:tabs>
        <w:spacing w:before="0" w:after="0"/>
        <w:ind w:left="0" w:firstLine="567"/>
        <w:rPr>
          <w:sz w:val="28"/>
          <w:szCs w:val="28"/>
        </w:rPr>
      </w:pPr>
      <w:r>
        <w:rPr>
          <w:sz w:val="28"/>
          <w:szCs w:val="28"/>
        </w:rPr>
        <w:t>11.</w:t>
      </w:r>
      <w:r w:rsidRPr="00784574">
        <w:rPr>
          <w:sz w:val="28"/>
          <w:szCs w:val="28"/>
        </w:rPr>
        <w:t>1.</w:t>
      </w:r>
      <w:r w:rsidRPr="00784574">
        <w:rPr>
          <w:sz w:val="28"/>
          <w:szCs w:val="28"/>
        </w:rPr>
        <w:tab/>
      </w:r>
      <w:r>
        <w:rPr>
          <w:sz w:val="28"/>
          <w:szCs w:val="28"/>
        </w:rPr>
        <w:t xml:space="preserve"> </w:t>
      </w:r>
      <w:proofErr w:type="gramStart"/>
      <w:r w:rsidRPr="00784574">
        <w:rPr>
          <w:sz w:val="28"/>
          <w:szCs w:val="28"/>
        </w:rPr>
        <w:t>В исключительных случаях в образовательных учреждениях с круглосуточным пребыванием обучающихся, воспитанников (школы-интернаты, пришкольные интернаты), в которых чередуется воспитательная и учебная деятельность в течение дня,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w:t>
      </w:r>
      <w:proofErr w:type="gramEnd"/>
      <w:r w:rsidRPr="00784574">
        <w:rPr>
          <w:sz w:val="28"/>
          <w:szCs w:val="28"/>
        </w:rPr>
        <w:t xml:space="preserve"> и более часов подряд, с соответствующей компенсацией такого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 </w:t>
      </w:r>
    </w:p>
    <w:p w:rsidR="00784574" w:rsidRPr="00784574" w:rsidRDefault="00784574" w:rsidP="00784574">
      <w:pPr>
        <w:pStyle w:val="a7"/>
        <w:tabs>
          <w:tab w:val="left" w:pos="851"/>
        </w:tabs>
        <w:spacing w:before="0" w:after="0"/>
        <w:ind w:left="0" w:firstLine="567"/>
        <w:rPr>
          <w:sz w:val="28"/>
          <w:szCs w:val="28"/>
        </w:rPr>
      </w:pPr>
      <w:r>
        <w:rPr>
          <w:sz w:val="28"/>
          <w:szCs w:val="28"/>
        </w:rPr>
        <w:t>11.</w:t>
      </w:r>
      <w:r w:rsidRPr="00784574">
        <w:rPr>
          <w:sz w:val="28"/>
          <w:szCs w:val="28"/>
        </w:rPr>
        <w:t>2.</w:t>
      </w:r>
      <w:r w:rsidRPr="00784574">
        <w:rPr>
          <w:sz w:val="28"/>
          <w:szCs w:val="28"/>
        </w:rPr>
        <w:tab/>
      </w:r>
      <w:proofErr w:type="gramStart"/>
      <w:r w:rsidRPr="00784574">
        <w:rPr>
          <w:sz w:val="28"/>
          <w:szCs w:val="28"/>
        </w:rPr>
        <w:t>В целях экономии времени воспитателей, работающих в учреждениях образования, целесообразно предусматривать вместо режима рабочего времени, с разделением его на части с перерывом более двух часов подряд режим их работы с разной ежедневной продолжительностью рабочего времени в утренние часы до начала занятий у обучающихся и в часы после окончания занятий, имея в виду установление суммированного учета рабочего времени, с тем чтобы</w:t>
      </w:r>
      <w:proofErr w:type="gramEnd"/>
      <w:r w:rsidRPr="00784574">
        <w:rPr>
          <w:sz w:val="28"/>
          <w:szCs w:val="28"/>
        </w:rPr>
        <w:t xml:space="preserve"> общая продолжительность рабочего времени в неделю (месяц, квартал) не превышала среднемесячной нормы часов за учетный период. </w:t>
      </w:r>
    </w:p>
    <w:p w:rsidR="00567DE6" w:rsidRDefault="00784574" w:rsidP="00784574">
      <w:pPr>
        <w:pStyle w:val="a7"/>
        <w:tabs>
          <w:tab w:val="left" w:pos="851"/>
        </w:tabs>
        <w:spacing w:before="0" w:after="0"/>
        <w:ind w:left="0" w:firstLine="567"/>
        <w:rPr>
          <w:sz w:val="28"/>
          <w:szCs w:val="28"/>
        </w:rPr>
      </w:pPr>
      <w:r>
        <w:rPr>
          <w:sz w:val="28"/>
          <w:szCs w:val="28"/>
        </w:rPr>
        <w:t>11.</w:t>
      </w:r>
      <w:r w:rsidRPr="00784574">
        <w:rPr>
          <w:sz w:val="28"/>
          <w:szCs w:val="28"/>
        </w:rPr>
        <w:t>3.</w:t>
      </w:r>
      <w:r w:rsidRPr="00784574">
        <w:rPr>
          <w:sz w:val="28"/>
          <w:szCs w:val="28"/>
        </w:rPr>
        <w:tab/>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784574" w:rsidRDefault="002F06ED" w:rsidP="002F06ED">
      <w:pPr>
        <w:pStyle w:val="a7"/>
        <w:tabs>
          <w:tab w:val="left" w:pos="851"/>
        </w:tabs>
        <w:spacing w:before="100" w:beforeAutospacing="1" w:after="100" w:afterAutospacing="1"/>
        <w:ind w:left="0" w:firstLine="567"/>
        <w:contextualSpacing w:val="0"/>
        <w:jc w:val="center"/>
        <w:rPr>
          <w:sz w:val="28"/>
          <w:szCs w:val="28"/>
        </w:rPr>
      </w:pPr>
      <w:r>
        <w:rPr>
          <w:sz w:val="28"/>
          <w:szCs w:val="28"/>
        </w:rPr>
        <w:t>12</w:t>
      </w:r>
      <w:r w:rsidR="00784574" w:rsidRPr="00784574">
        <w:rPr>
          <w:sz w:val="28"/>
          <w:szCs w:val="28"/>
        </w:rPr>
        <w:t>.</w:t>
      </w:r>
      <w:r w:rsidR="00784574" w:rsidRPr="00784574">
        <w:rPr>
          <w:sz w:val="28"/>
          <w:szCs w:val="28"/>
        </w:rPr>
        <w:tab/>
        <w:t>Порядок и условия почасовой оплаты труда</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t>1. Почасовая оплата труда учителей, педагогических и других работников образовательного учреждения в рамках трудовых отношений применяется:</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lastRenderedPageBreak/>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при тарификации;</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t xml:space="preserve">2. Размер оплаты за один час указанной в пункте 1 педагогической работы определяется путем деления размера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2F06ED" w:rsidRPr="002F06ED" w:rsidRDefault="002F06ED" w:rsidP="002F06ED">
      <w:pPr>
        <w:pStyle w:val="a7"/>
        <w:tabs>
          <w:tab w:val="left" w:pos="851"/>
        </w:tabs>
        <w:spacing w:before="0" w:after="0"/>
        <w:ind w:left="0" w:firstLine="567"/>
        <w:rPr>
          <w:sz w:val="28"/>
          <w:szCs w:val="28"/>
        </w:rPr>
      </w:pPr>
      <w:r w:rsidRPr="002F06ED">
        <w:rPr>
          <w:sz w:val="28"/>
          <w:szCs w:val="28"/>
        </w:rPr>
        <w:t>3.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F06ED" w:rsidRDefault="002F06ED" w:rsidP="002F06ED">
      <w:pPr>
        <w:pStyle w:val="a7"/>
        <w:tabs>
          <w:tab w:val="left" w:pos="851"/>
        </w:tabs>
        <w:spacing w:before="0" w:after="0"/>
        <w:ind w:left="0" w:firstLine="567"/>
        <w:rPr>
          <w:sz w:val="28"/>
          <w:szCs w:val="28"/>
        </w:rPr>
      </w:pPr>
      <w:r w:rsidRPr="002F06ED">
        <w:rPr>
          <w:sz w:val="28"/>
          <w:szCs w:val="28"/>
        </w:rPr>
        <w:t xml:space="preserve">4. Оплата труда за замещение отсутствующего учителя (преподавателя), если оно осуществлялось </w:t>
      </w:r>
      <w:proofErr w:type="gramStart"/>
      <w:r w:rsidRPr="002F06ED">
        <w:rPr>
          <w:sz w:val="28"/>
          <w:szCs w:val="28"/>
        </w:rPr>
        <w:t>свыше двух месяцев, производится</w:t>
      </w:r>
      <w:proofErr w:type="gramEnd"/>
      <w:r w:rsidRPr="002F06ED">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2F06ED" w:rsidRDefault="002F06ED" w:rsidP="009517B8">
      <w:pPr>
        <w:pStyle w:val="a7"/>
        <w:tabs>
          <w:tab w:val="left" w:pos="851"/>
        </w:tabs>
        <w:spacing w:before="0" w:after="0"/>
        <w:ind w:left="0" w:firstLine="567"/>
        <w:rPr>
          <w:sz w:val="28"/>
          <w:szCs w:val="28"/>
        </w:rPr>
      </w:pPr>
    </w:p>
    <w:p w:rsidR="00B51F6E" w:rsidRDefault="00B51F6E">
      <w:pPr>
        <w:rPr>
          <w:sz w:val="28"/>
          <w:szCs w:val="28"/>
        </w:rPr>
      </w:pPr>
      <w:r>
        <w:rPr>
          <w:sz w:val="28"/>
          <w:szCs w:val="28"/>
        </w:rPr>
        <w:br w:type="page"/>
      </w:r>
    </w:p>
    <w:p w:rsidR="002F06ED" w:rsidRPr="00693225" w:rsidRDefault="002F06ED" w:rsidP="00B51F6E">
      <w:pPr>
        <w:pStyle w:val="a7"/>
        <w:tabs>
          <w:tab w:val="left" w:pos="851"/>
        </w:tabs>
        <w:spacing w:before="0" w:after="0"/>
        <w:ind w:left="0" w:firstLine="567"/>
        <w:rPr>
          <w:sz w:val="28"/>
          <w:szCs w:val="28"/>
        </w:rPr>
      </w:pPr>
    </w:p>
    <w:p w:rsidR="00254CB4" w:rsidRPr="00B51F6E" w:rsidRDefault="00254CB4" w:rsidP="00254CB4">
      <w:pPr>
        <w:pStyle w:val="3"/>
        <w:keepNext w:val="0"/>
        <w:spacing w:before="0" w:after="0"/>
        <w:ind w:left="4536" w:firstLine="0"/>
        <w:jc w:val="both"/>
        <w:rPr>
          <w:rFonts w:ascii="Times New Roman" w:hAnsi="Times New Roman"/>
          <w:b w:val="0"/>
          <w:sz w:val="24"/>
          <w:szCs w:val="24"/>
        </w:rPr>
      </w:pPr>
      <w:r w:rsidRPr="00B51F6E">
        <w:rPr>
          <w:rFonts w:ascii="Times New Roman" w:hAnsi="Times New Roman"/>
          <w:b w:val="0"/>
          <w:sz w:val="24"/>
          <w:szCs w:val="24"/>
        </w:rPr>
        <w:t>Приложение 5</w:t>
      </w:r>
    </w:p>
    <w:p w:rsidR="00254CB4" w:rsidRPr="00B51F6E" w:rsidRDefault="00254CB4" w:rsidP="00254CB4">
      <w:pPr>
        <w:pStyle w:val="a7"/>
        <w:spacing w:before="0" w:after="0"/>
        <w:ind w:left="4536" w:firstLine="0"/>
        <w:rPr>
          <w:sz w:val="28"/>
          <w:szCs w:val="28"/>
        </w:rPr>
      </w:pPr>
      <w:r w:rsidRPr="00B51F6E">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254CB4" w:rsidRDefault="00254CB4" w:rsidP="00597C0F">
      <w:pPr>
        <w:pStyle w:val="3"/>
        <w:keepNext w:val="0"/>
        <w:numPr>
          <w:ilvl w:val="0"/>
          <w:numId w:val="6"/>
        </w:numPr>
        <w:spacing w:before="120" w:after="120"/>
        <w:ind w:left="0" w:firstLine="0"/>
        <w:rPr>
          <w:rFonts w:ascii="Times New Roman" w:hAnsi="Times New Roman"/>
          <w:b w:val="0"/>
          <w:sz w:val="28"/>
          <w:szCs w:val="28"/>
        </w:rPr>
      </w:pPr>
      <w:r w:rsidRPr="00254CB4">
        <w:rPr>
          <w:rFonts w:ascii="Times New Roman" w:hAnsi="Times New Roman"/>
          <w:b w:val="0"/>
          <w:sz w:val="28"/>
          <w:szCs w:val="28"/>
        </w:rPr>
        <w:t xml:space="preserve">Межуровневые коэффициенты для определения должностных окладов (ставок заработной платы) </w:t>
      </w:r>
      <w:bookmarkStart w:id="45" w:name="_Toc264300722"/>
      <w:r w:rsidRPr="00254CB4">
        <w:rPr>
          <w:rFonts w:ascii="Times New Roman" w:hAnsi="Times New Roman"/>
          <w:b w:val="0"/>
          <w:sz w:val="28"/>
          <w:szCs w:val="28"/>
        </w:rPr>
        <w:t>по должностям работников физической культуры и спорта</w:t>
      </w:r>
      <w:bookmarkEnd w:id="45"/>
    </w:p>
    <w:tbl>
      <w:tblPr>
        <w:tblW w:w="9783" w:type="dxa"/>
        <w:tblInd w:w="62" w:type="dxa"/>
        <w:tblLayout w:type="fixed"/>
        <w:tblCellMar>
          <w:top w:w="102" w:type="dxa"/>
          <w:left w:w="62" w:type="dxa"/>
          <w:bottom w:w="102" w:type="dxa"/>
          <w:right w:w="62" w:type="dxa"/>
        </w:tblCellMar>
        <w:tblLook w:val="0000"/>
      </w:tblPr>
      <w:tblGrid>
        <w:gridCol w:w="1560"/>
        <w:gridCol w:w="4536"/>
        <w:gridCol w:w="2127"/>
        <w:gridCol w:w="1560"/>
      </w:tblGrid>
      <w:tr w:rsidR="00E86E64" w:rsidRPr="002420AC" w:rsidTr="008A71D7">
        <w:tc>
          <w:tcPr>
            <w:tcW w:w="1560" w:type="dxa"/>
            <w:vMerge w:val="restart"/>
            <w:tcBorders>
              <w:top w:val="single" w:sz="4" w:space="0" w:color="auto"/>
              <w:left w:val="single" w:sz="4" w:space="0" w:color="auto"/>
              <w:bottom w:val="single" w:sz="4" w:space="0" w:color="auto"/>
              <w:right w:val="single" w:sz="4" w:space="0" w:color="auto"/>
            </w:tcBorders>
          </w:tcPr>
          <w:p w:rsidR="00E86E64" w:rsidRPr="00764E03" w:rsidRDefault="00F962BC" w:rsidP="00EF5CA9">
            <w:pPr>
              <w:autoSpaceDE w:val="0"/>
              <w:autoSpaceDN w:val="0"/>
              <w:adjustRightInd w:val="0"/>
              <w:spacing w:before="0" w:after="0"/>
              <w:ind w:firstLine="0"/>
              <w:jc w:val="center"/>
              <w:rPr>
                <w:rFonts w:eastAsia="Calibri"/>
              </w:rPr>
            </w:pPr>
            <w:proofErr w:type="spellStart"/>
            <w:r w:rsidRPr="00AF378C">
              <w:t>Квали-фикацион-ный</w:t>
            </w:r>
            <w:proofErr w:type="spellEnd"/>
            <w:r w:rsidRPr="00AF378C">
              <w:t xml:space="preserve"> уровень</w:t>
            </w:r>
          </w:p>
        </w:tc>
        <w:tc>
          <w:tcPr>
            <w:tcW w:w="4536" w:type="dxa"/>
            <w:vMerge w:val="restart"/>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Наименование должности (профессии)</w:t>
            </w:r>
          </w:p>
        </w:tc>
        <w:tc>
          <w:tcPr>
            <w:tcW w:w="3687" w:type="dxa"/>
            <w:gridSpan w:val="2"/>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Межуровневые коэффициенты</w:t>
            </w:r>
          </w:p>
        </w:tc>
      </w:tr>
      <w:tr w:rsidR="00E86E64" w:rsidRPr="002420AC" w:rsidTr="008A71D7">
        <w:tc>
          <w:tcPr>
            <w:tcW w:w="1560" w:type="dxa"/>
            <w:vMerge/>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540"/>
              <w:outlineLvl w:val="0"/>
              <w:rPr>
                <w:rFonts w:eastAsia="Calibri"/>
              </w:rPr>
            </w:pPr>
          </w:p>
        </w:tc>
        <w:tc>
          <w:tcPr>
            <w:tcW w:w="4536" w:type="dxa"/>
            <w:vMerge/>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540"/>
              <w:outlineLvl w:val="0"/>
              <w:rPr>
                <w:rFonts w:eastAsia="Calibri"/>
              </w:rPr>
            </w:pPr>
          </w:p>
        </w:tc>
        <w:tc>
          <w:tcPr>
            <w:tcW w:w="2127"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среднее профессиональное образование</w:t>
            </w:r>
          </w:p>
        </w:tc>
        <w:tc>
          <w:tcPr>
            <w:tcW w:w="1560"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высшее образование</w:t>
            </w:r>
          </w:p>
        </w:tc>
      </w:tr>
      <w:tr w:rsidR="00E86E64" w:rsidRPr="002420AC" w:rsidTr="008A71D7">
        <w:tc>
          <w:tcPr>
            <w:tcW w:w="9783" w:type="dxa"/>
            <w:gridSpan w:val="4"/>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outlineLvl w:val="0"/>
              <w:rPr>
                <w:rFonts w:eastAsia="Calibri"/>
              </w:rPr>
            </w:pPr>
            <w:r w:rsidRPr="00B2172E">
              <w:rPr>
                <w:rFonts w:eastAsia="Calibri"/>
              </w:rPr>
              <w:t>Профессиональная квалификационная группа должностей работников физической культуры и спорта первого уровня</w:t>
            </w:r>
          </w:p>
        </w:tc>
      </w:tr>
      <w:tr w:rsidR="00E86E64" w:rsidRPr="002420AC" w:rsidTr="008A71D7">
        <w:tc>
          <w:tcPr>
            <w:tcW w:w="1560" w:type="dxa"/>
            <w:tcBorders>
              <w:top w:val="single" w:sz="4" w:space="0" w:color="auto"/>
              <w:left w:val="single" w:sz="4" w:space="0" w:color="auto"/>
              <w:bottom w:val="single" w:sz="4" w:space="0" w:color="auto"/>
              <w:right w:val="single" w:sz="4" w:space="0" w:color="auto"/>
            </w:tcBorders>
          </w:tcPr>
          <w:p w:rsidR="00E86E64" w:rsidRDefault="00E86E64" w:rsidP="00F962BC">
            <w:pPr>
              <w:autoSpaceDE w:val="0"/>
              <w:autoSpaceDN w:val="0"/>
              <w:adjustRightInd w:val="0"/>
              <w:spacing w:before="0" w:after="0"/>
              <w:ind w:firstLine="0"/>
              <w:jc w:val="center"/>
              <w:rPr>
                <w:rFonts w:eastAsia="Calibri"/>
              </w:rPr>
            </w:pPr>
            <w:r w:rsidRPr="00B2172E">
              <w:rPr>
                <w:rFonts w:eastAsia="Calibri"/>
              </w:rPr>
              <w:t>1</w:t>
            </w:r>
          </w:p>
        </w:tc>
        <w:tc>
          <w:tcPr>
            <w:tcW w:w="4536" w:type="dxa"/>
            <w:tcBorders>
              <w:top w:val="single" w:sz="4" w:space="0" w:color="auto"/>
              <w:left w:val="single" w:sz="4" w:space="0" w:color="auto"/>
              <w:bottom w:val="single" w:sz="4" w:space="0" w:color="auto"/>
              <w:right w:val="single" w:sz="4" w:space="0" w:color="auto"/>
            </w:tcBorders>
          </w:tcPr>
          <w:p w:rsidR="00E86E64" w:rsidRDefault="00E86E64" w:rsidP="008A71D7">
            <w:pPr>
              <w:autoSpaceDE w:val="0"/>
              <w:autoSpaceDN w:val="0"/>
              <w:adjustRightInd w:val="0"/>
              <w:spacing w:before="0" w:after="0"/>
              <w:ind w:firstLine="0"/>
              <w:rPr>
                <w:rFonts w:eastAsia="Calibri"/>
              </w:rPr>
            </w:pPr>
            <w:r w:rsidRPr="00B2172E">
              <w:rPr>
                <w:rFonts w:eastAsia="Calibri"/>
              </w:rPr>
              <w:t>Дежурный по спортивному залу</w:t>
            </w:r>
          </w:p>
        </w:tc>
        <w:tc>
          <w:tcPr>
            <w:tcW w:w="3687" w:type="dxa"/>
            <w:gridSpan w:val="2"/>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1,2049</w:t>
            </w:r>
          </w:p>
        </w:tc>
      </w:tr>
      <w:tr w:rsidR="00E86E64" w:rsidRPr="002420AC" w:rsidTr="008A71D7">
        <w:tc>
          <w:tcPr>
            <w:tcW w:w="1560" w:type="dxa"/>
            <w:tcBorders>
              <w:top w:val="single" w:sz="4" w:space="0" w:color="auto"/>
              <w:left w:val="single" w:sz="4" w:space="0" w:color="auto"/>
              <w:bottom w:val="single" w:sz="4" w:space="0" w:color="auto"/>
              <w:right w:val="single" w:sz="4" w:space="0" w:color="auto"/>
            </w:tcBorders>
          </w:tcPr>
          <w:p w:rsidR="00E86E64" w:rsidRDefault="00E86E64" w:rsidP="00F962BC">
            <w:pPr>
              <w:autoSpaceDE w:val="0"/>
              <w:autoSpaceDN w:val="0"/>
              <w:adjustRightInd w:val="0"/>
              <w:spacing w:before="0" w:after="0"/>
              <w:ind w:firstLine="0"/>
              <w:jc w:val="center"/>
              <w:rPr>
                <w:rFonts w:eastAsia="Calibri"/>
              </w:rPr>
            </w:pPr>
            <w:r w:rsidRPr="00B2172E">
              <w:rPr>
                <w:rFonts w:eastAsia="Calibri"/>
              </w:rPr>
              <w:t>2</w:t>
            </w:r>
          </w:p>
        </w:tc>
        <w:tc>
          <w:tcPr>
            <w:tcW w:w="4536" w:type="dxa"/>
            <w:tcBorders>
              <w:top w:val="single" w:sz="4" w:space="0" w:color="auto"/>
              <w:left w:val="single" w:sz="4" w:space="0" w:color="auto"/>
              <w:bottom w:val="single" w:sz="4" w:space="0" w:color="auto"/>
              <w:right w:val="single" w:sz="4" w:space="0" w:color="auto"/>
            </w:tcBorders>
          </w:tcPr>
          <w:p w:rsidR="00E86E64" w:rsidRDefault="00E86E64" w:rsidP="008A71D7">
            <w:pPr>
              <w:autoSpaceDE w:val="0"/>
              <w:autoSpaceDN w:val="0"/>
              <w:adjustRightInd w:val="0"/>
              <w:spacing w:before="0" w:after="0"/>
              <w:ind w:firstLine="0"/>
              <w:rPr>
                <w:rFonts w:eastAsia="Calibri"/>
              </w:rPr>
            </w:pPr>
            <w:r w:rsidRPr="00B2172E">
              <w:rPr>
                <w:rFonts w:eastAsia="Calibri"/>
              </w:rPr>
              <w:t>Спортивный судья; спортсмен; спортсмен-ведущий</w:t>
            </w:r>
          </w:p>
        </w:tc>
        <w:tc>
          <w:tcPr>
            <w:tcW w:w="3687" w:type="dxa"/>
            <w:gridSpan w:val="2"/>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1,2803</w:t>
            </w:r>
          </w:p>
        </w:tc>
      </w:tr>
      <w:tr w:rsidR="00E86E64" w:rsidRPr="002420AC" w:rsidTr="008A71D7">
        <w:tc>
          <w:tcPr>
            <w:tcW w:w="9783" w:type="dxa"/>
            <w:gridSpan w:val="4"/>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outlineLvl w:val="0"/>
              <w:rPr>
                <w:rFonts w:eastAsia="Calibri"/>
              </w:rPr>
            </w:pPr>
            <w:r w:rsidRPr="00B2172E">
              <w:rPr>
                <w:rFonts w:eastAsia="Calibri"/>
              </w:rPr>
              <w:t>Профессиональная квалификационная группа должностей работников физической культуры и спорта второго уровня</w:t>
            </w:r>
          </w:p>
        </w:tc>
      </w:tr>
      <w:tr w:rsidR="00E86E64" w:rsidRPr="002420AC" w:rsidTr="008A71D7">
        <w:tc>
          <w:tcPr>
            <w:tcW w:w="1560" w:type="dxa"/>
            <w:tcBorders>
              <w:top w:val="single" w:sz="4" w:space="0" w:color="auto"/>
              <w:left w:val="single" w:sz="4" w:space="0" w:color="auto"/>
              <w:bottom w:val="single" w:sz="4" w:space="0" w:color="auto"/>
              <w:right w:val="single" w:sz="4" w:space="0" w:color="auto"/>
            </w:tcBorders>
          </w:tcPr>
          <w:p w:rsidR="00E86E64" w:rsidRDefault="00E86E64" w:rsidP="00F962BC">
            <w:pPr>
              <w:autoSpaceDE w:val="0"/>
              <w:autoSpaceDN w:val="0"/>
              <w:adjustRightInd w:val="0"/>
              <w:spacing w:before="0" w:after="0"/>
              <w:ind w:firstLine="0"/>
              <w:jc w:val="center"/>
              <w:rPr>
                <w:rFonts w:eastAsia="Calibri"/>
              </w:rPr>
            </w:pPr>
            <w:r w:rsidRPr="00B2172E">
              <w:rPr>
                <w:rFonts w:eastAsia="Calibri"/>
              </w:rPr>
              <w:t>1</w:t>
            </w:r>
          </w:p>
        </w:tc>
        <w:tc>
          <w:tcPr>
            <w:tcW w:w="4536" w:type="dxa"/>
            <w:tcBorders>
              <w:top w:val="single" w:sz="4" w:space="0" w:color="auto"/>
              <w:left w:val="single" w:sz="4" w:space="0" w:color="auto"/>
              <w:bottom w:val="single" w:sz="4" w:space="0" w:color="auto"/>
              <w:right w:val="single" w:sz="4" w:space="0" w:color="auto"/>
            </w:tcBorders>
          </w:tcPr>
          <w:p w:rsidR="00E86E64" w:rsidRDefault="00E86E64" w:rsidP="008A71D7">
            <w:pPr>
              <w:autoSpaceDE w:val="0"/>
              <w:autoSpaceDN w:val="0"/>
              <w:adjustRightInd w:val="0"/>
              <w:spacing w:before="0" w:after="0"/>
              <w:ind w:firstLine="0"/>
              <w:rPr>
                <w:rFonts w:eastAsia="Calibri"/>
              </w:rPr>
            </w:pPr>
            <w:r w:rsidRPr="00B2172E">
              <w:rPr>
                <w:rFonts w:eastAsia="Calibri"/>
              </w:rPr>
              <w:t>Инструктор по спорту; инструктор по адаптивной физической культуре; спортсмен-инструктор; техник по эксплуатации и ремонту спортивной техники</w:t>
            </w:r>
          </w:p>
        </w:tc>
        <w:tc>
          <w:tcPr>
            <w:tcW w:w="3687" w:type="dxa"/>
            <w:gridSpan w:val="2"/>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1,3689</w:t>
            </w:r>
          </w:p>
        </w:tc>
      </w:tr>
      <w:tr w:rsidR="00E86E64" w:rsidRPr="002420AC" w:rsidTr="008A71D7">
        <w:tc>
          <w:tcPr>
            <w:tcW w:w="1560" w:type="dxa"/>
            <w:tcBorders>
              <w:top w:val="single" w:sz="4" w:space="0" w:color="auto"/>
              <w:left w:val="single" w:sz="4" w:space="0" w:color="auto"/>
              <w:bottom w:val="single" w:sz="4" w:space="0" w:color="auto"/>
              <w:right w:val="single" w:sz="4" w:space="0" w:color="auto"/>
            </w:tcBorders>
          </w:tcPr>
          <w:p w:rsidR="00E86E64" w:rsidRDefault="00E86E64" w:rsidP="00F962BC">
            <w:pPr>
              <w:autoSpaceDE w:val="0"/>
              <w:autoSpaceDN w:val="0"/>
              <w:adjustRightInd w:val="0"/>
              <w:spacing w:before="0" w:after="0"/>
              <w:ind w:firstLine="0"/>
              <w:jc w:val="center"/>
              <w:rPr>
                <w:rFonts w:eastAsia="Calibri"/>
              </w:rPr>
            </w:pPr>
            <w:r w:rsidRPr="00B2172E">
              <w:rPr>
                <w:rFonts w:eastAsia="Calibri"/>
              </w:rPr>
              <w:t>2</w:t>
            </w:r>
          </w:p>
        </w:tc>
        <w:tc>
          <w:tcPr>
            <w:tcW w:w="4536" w:type="dxa"/>
            <w:tcBorders>
              <w:top w:val="single" w:sz="4" w:space="0" w:color="auto"/>
              <w:left w:val="single" w:sz="4" w:space="0" w:color="auto"/>
              <w:bottom w:val="single" w:sz="4" w:space="0" w:color="auto"/>
              <w:right w:val="single" w:sz="4" w:space="0" w:color="auto"/>
            </w:tcBorders>
          </w:tcPr>
          <w:p w:rsidR="00E86E64" w:rsidRDefault="00E86E64" w:rsidP="008A71D7">
            <w:pPr>
              <w:autoSpaceDE w:val="0"/>
              <w:autoSpaceDN w:val="0"/>
              <w:adjustRightInd w:val="0"/>
              <w:spacing w:before="0" w:after="0"/>
              <w:ind w:firstLine="0"/>
              <w:rPr>
                <w:rFonts w:eastAsia="Calibri"/>
              </w:rPr>
            </w:pPr>
            <w:r w:rsidRPr="00B2172E">
              <w:rPr>
                <w:rFonts w:eastAsia="Calibri"/>
              </w:rPr>
              <w:t>Инструктор-методист по адаптивной физической культуре; инструктор-методист физкультурно-спортивных организаций; тренер; хореограф; администратор тренировочного процесса</w:t>
            </w:r>
          </w:p>
        </w:tc>
        <w:tc>
          <w:tcPr>
            <w:tcW w:w="2127"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1,5</w:t>
            </w:r>
          </w:p>
        </w:tc>
        <w:tc>
          <w:tcPr>
            <w:tcW w:w="1560"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1,8</w:t>
            </w:r>
          </w:p>
        </w:tc>
      </w:tr>
      <w:tr w:rsidR="00E86E64" w:rsidRPr="002420AC" w:rsidTr="008A71D7">
        <w:tc>
          <w:tcPr>
            <w:tcW w:w="1560" w:type="dxa"/>
            <w:tcBorders>
              <w:top w:val="single" w:sz="4" w:space="0" w:color="auto"/>
              <w:left w:val="single" w:sz="4" w:space="0" w:color="auto"/>
              <w:bottom w:val="single" w:sz="4" w:space="0" w:color="auto"/>
              <w:right w:val="single" w:sz="4" w:space="0" w:color="auto"/>
            </w:tcBorders>
          </w:tcPr>
          <w:p w:rsidR="00E86E64" w:rsidRDefault="00E86E64" w:rsidP="00F962BC">
            <w:pPr>
              <w:autoSpaceDE w:val="0"/>
              <w:autoSpaceDN w:val="0"/>
              <w:adjustRightInd w:val="0"/>
              <w:spacing w:before="0" w:after="0"/>
              <w:ind w:firstLine="0"/>
              <w:jc w:val="center"/>
              <w:rPr>
                <w:rFonts w:eastAsia="Calibri"/>
              </w:rPr>
            </w:pPr>
            <w:r w:rsidRPr="00B2172E">
              <w:rPr>
                <w:rFonts w:eastAsia="Calibri"/>
              </w:rPr>
              <w:t>3</w:t>
            </w:r>
          </w:p>
        </w:tc>
        <w:tc>
          <w:tcPr>
            <w:tcW w:w="4536" w:type="dxa"/>
            <w:tcBorders>
              <w:top w:val="single" w:sz="4" w:space="0" w:color="auto"/>
              <w:left w:val="single" w:sz="4" w:space="0" w:color="auto"/>
              <w:bottom w:val="single" w:sz="4" w:space="0" w:color="auto"/>
              <w:right w:val="single" w:sz="4" w:space="0" w:color="auto"/>
            </w:tcBorders>
          </w:tcPr>
          <w:p w:rsidR="00E86E64" w:rsidRDefault="00E86E64" w:rsidP="008A71D7">
            <w:pPr>
              <w:autoSpaceDE w:val="0"/>
              <w:autoSpaceDN w:val="0"/>
              <w:adjustRightInd w:val="0"/>
              <w:spacing w:before="0" w:after="0"/>
              <w:ind w:firstLine="0"/>
              <w:rPr>
                <w:rFonts w:eastAsia="Calibri"/>
              </w:rPr>
            </w:pPr>
            <w:r w:rsidRPr="00B2172E">
              <w:rPr>
                <w:rFonts w:eastAsia="Calibri"/>
              </w:rPr>
              <w:t>Старшие: инструктор-методист по адаптивной физической культуре, инструктор-методист физкультурно-спортивных организаций</w:t>
            </w:r>
          </w:p>
        </w:tc>
        <w:tc>
          <w:tcPr>
            <w:tcW w:w="2127"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1,6</w:t>
            </w:r>
          </w:p>
        </w:tc>
        <w:tc>
          <w:tcPr>
            <w:tcW w:w="1560" w:type="dxa"/>
            <w:tcBorders>
              <w:top w:val="single" w:sz="4" w:space="0" w:color="auto"/>
              <w:left w:val="single" w:sz="4" w:space="0" w:color="auto"/>
              <w:bottom w:val="single" w:sz="4" w:space="0" w:color="auto"/>
              <w:right w:val="single" w:sz="4" w:space="0" w:color="auto"/>
            </w:tcBorders>
          </w:tcPr>
          <w:p w:rsidR="00E86E64" w:rsidRPr="00764E03" w:rsidRDefault="00E86E64" w:rsidP="00E86E64">
            <w:pPr>
              <w:autoSpaceDE w:val="0"/>
              <w:autoSpaceDN w:val="0"/>
              <w:adjustRightInd w:val="0"/>
              <w:spacing w:before="0" w:after="0"/>
              <w:ind w:firstLine="0"/>
              <w:jc w:val="center"/>
              <w:rPr>
                <w:rFonts w:eastAsia="Calibri"/>
              </w:rPr>
            </w:pPr>
            <w:r w:rsidRPr="00B2172E">
              <w:rPr>
                <w:rFonts w:eastAsia="Calibri"/>
              </w:rPr>
              <w:t>1,85</w:t>
            </w:r>
          </w:p>
        </w:tc>
      </w:tr>
    </w:tbl>
    <w:p w:rsidR="00F954CE" w:rsidRPr="00F954CE" w:rsidRDefault="00254CB4" w:rsidP="00304DD3">
      <w:pPr>
        <w:pStyle w:val="3"/>
        <w:keepNext w:val="0"/>
        <w:widowControl w:val="0"/>
        <w:numPr>
          <w:ilvl w:val="0"/>
          <w:numId w:val="6"/>
        </w:numPr>
        <w:spacing w:before="120" w:after="120"/>
        <w:rPr>
          <w:rFonts w:ascii="Times New Roman" w:hAnsi="Times New Roman"/>
          <w:b w:val="0"/>
          <w:sz w:val="28"/>
          <w:szCs w:val="28"/>
        </w:rPr>
      </w:pPr>
      <w:bookmarkStart w:id="46" w:name="_Toc289777434"/>
      <w:bookmarkStart w:id="47" w:name="_Toc295294785"/>
      <w:r w:rsidRPr="00254CB4">
        <w:rPr>
          <w:rFonts w:ascii="Times New Roman" w:hAnsi="Times New Roman"/>
          <w:b w:val="0"/>
          <w:sz w:val="28"/>
          <w:szCs w:val="28"/>
        </w:rPr>
        <w:t>Нормативы определения количества ставок тренеров и тренеров-преподавателей учреждений физической культуры и спорта (образовательных учреждений в области физической культуры и спорта)</w:t>
      </w:r>
      <w:bookmarkEnd w:id="46"/>
      <w:bookmarkEnd w:id="47"/>
    </w:p>
    <w:p w:rsidR="00254CB4" w:rsidRPr="00F954CE" w:rsidRDefault="00254CB4" w:rsidP="00B71152">
      <w:pPr>
        <w:pStyle w:val="aa"/>
        <w:keepLines w:val="0"/>
        <w:widowControl w:val="0"/>
        <w:numPr>
          <w:ilvl w:val="1"/>
          <w:numId w:val="6"/>
        </w:numPr>
        <w:tabs>
          <w:tab w:val="clear" w:pos="1080"/>
          <w:tab w:val="clear" w:pos="1260"/>
          <w:tab w:val="left" w:pos="0"/>
          <w:tab w:val="left" w:pos="142"/>
        </w:tabs>
        <w:spacing w:before="0" w:after="0"/>
        <w:ind w:left="0" w:firstLine="0"/>
      </w:pPr>
      <w:bookmarkStart w:id="48" w:name="_Toc295294786"/>
      <w:bookmarkStart w:id="49" w:name="_Toc289777435"/>
      <w:r w:rsidRPr="00F954CE">
        <w:rPr>
          <w:kern w:val="2"/>
        </w:rPr>
        <w:t xml:space="preserve">Форма и система оплаты труда в спортивно-оздоровительных группах и группах начальной подготовки устанавливается в </w:t>
      </w:r>
      <w:proofErr w:type="gramStart"/>
      <w:r w:rsidRPr="00F954CE">
        <w:rPr>
          <w:kern w:val="2"/>
        </w:rPr>
        <w:t>зависимости</w:t>
      </w:r>
      <w:proofErr w:type="gramEnd"/>
      <w:r w:rsidRPr="00F954CE">
        <w:rPr>
          <w:kern w:val="2"/>
        </w:rPr>
        <w:t xml:space="preserve"> от объема недельной учебно-тренировочной работы исходя из следующих норм:</w:t>
      </w:r>
    </w:p>
    <w:tbl>
      <w:tblPr>
        <w:tblpPr w:leftFromText="180" w:rightFromText="180" w:vertAnchor="text" w:horzAnchor="margin" w:tblpXSpec="center"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551"/>
        <w:gridCol w:w="1843"/>
        <w:gridCol w:w="2552"/>
      </w:tblGrid>
      <w:tr w:rsidR="00254CB4" w:rsidTr="00254CB4">
        <w:trPr>
          <w:cantSplit/>
          <w:trHeight w:val="1134"/>
        </w:trPr>
        <w:tc>
          <w:tcPr>
            <w:tcW w:w="3227" w:type="dxa"/>
            <w:vAlign w:val="center"/>
          </w:tcPr>
          <w:p w:rsidR="00254CB4" w:rsidRPr="00036320" w:rsidRDefault="00254CB4" w:rsidP="00254CB4">
            <w:pPr>
              <w:shd w:val="clear" w:color="auto" w:fill="FFFFFF"/>
              <w:tabs>
                <w:tab w:val="num" w:pos="0"/>
              </w:tabs>
              <w:spacing w:before="0" w:after="0"/>
              <w:ind w:firstLine="0"/>
              <w:jc w:val="center"/>
              <w:rPr>
                <w:kern w:val="2"/>
              </w:rPr>
            </w:pPr>
            <w:r w:rsidRPr="00036320">
              <w:rPr>
                <w:kern w:val="2"/>
              </w:rPr>
              <w:t>Этапы подготовки</w:t>
            </w:r>
          </w:p>
        </w:tc>
        <w:tc>
          <w:tcPr>
            <w:tcW w:w="2551" w:type="dxa"/>
            <w:vAlign w:val="center"/>
          </w:tcPr>
          <w:p w:rsidR="00254CB4" w:rsidRPr="00036320" w:rsidRDefault="00254CB4" w:rsidP="00254CB4">
            <w:pPr>
              <w:shd w:val="clear" w:color="auto" w:fill="FFFFFF"/>
              <w:tabs>
                <w:tab w:val="num" w:pos="0"/>
              </w:tabs>
              <w:spacing w:before="0" w:after="0"/>
              <w:ind w:firstLine="0"/>
              <w:jc w:val="center"/>
              <w:rPr>
                <w:kern w:val="2"/>
              </w:rPr>
            </w:pPr>
            <w:r w:rsidRPr="00036320">
              <w:rPr>
                <w:kern w:val="2"/>
              </w:rPr>
              <w:t>Период обучения (лет)</w:t>
            </w:r>
          </w:p>
        </w:tc>
        <w:tc>
          <w:tcPr>
            <w:tcW w:w="1843" w:type="dxa"/>
            <w:vAlign w:val="center"/>
          </w:tcPr>
          <w:p w:rsidR="00254CB4" w:rsidRPr="00036320" w:rsidRDefault="00254CB4" w:rsidP="00254CB4">
            <w:pPr>
              <w:shd w:val="clear" w:color="auto" w:fill="FFFFFF"/>
              <w:tabs>
                <w:tab w:val="num" w:pos="0"/>
              </w:tabs>
              <w:spacing w:before="0" w:after="0"/>
              <w:ind w:firstLine="0"/>
              <w:jc w:val="center"/>
              <w:rPr>
                <w:kern w:val="2"/>
              </w:rPr>
            </w:pPr>
            <w:r w:rsidRPr="00036320">
              <w:rPr>
                <w:kern w:val="2"/>
              </w:rPr>
              <w:t>Минимальная наполняемость групп (человек)</w:t>
            </w:r>
          </w:p>
        </w:tc>
        <w:tc>
          <w:tcPr>
            <w:tcW w:w="2552" w:type="dxa"/>
            <w:vAlign w:val="center"/>
          </w:tcPr>
          <w:p w:rsidR="00254CB4" w:rsidRDefault="00254CB4" w:rsidP="00254CB4">
            <w:pPr>
              <w:shd w:val="clear" w:color="auto" w:fill="FFFFFF"/>
              <w:tabs>
                <w:tab w:val="num" w:pos="0"/>
              </w:tabs>
              <w:spacing w:before="0" w:after="0"/>
              <w:ind w:firstLine="0"/>
              <w:jc w:val="center"/>
              <w:rPr>
                <w:kern w:val="2"/>
              </w:rPr>
            </w:pPr>
            <w:r w:rsidRPr="00036320">
              <w:rPr>
                <w:kern w:val="2"/>
              </w:rPr>
              <w:t>Максимальный объем учебно-тренировочной работы</w:t>
            </w:r>
          </w:p>
          <w:p w:rsidR="00254CB4" w:rsidRPr="00036320" w:rsidRDefault="00254CB4" w:rsidP="00254CB4">
            <w:pPr>
              <w:shd w:val="clear" w:color="auto" w:fill="FFFFFF"/>
              <w:tabs>
                <w:tab w:val="num" w:pos="0"/>
              </w:tabs>
              <w:spacing w:before="0" w:after="0"/>
              <w:ind w:firstLine="0"/>
              <w:jc w:val="center"/>
              <w:rPr>
                <w:kern w:val="2"/>
              </w:rPr>
            </w:pPr>
            <w:r w:rsidRPr="00036320">
              <w:rPr>
                <w:kern w:val="2"/>
              </w:rPr>
              <w:t>(часов в неделю)</w:t>
            </w:r>
          </w:p>
        </w:tc>
      </w:tr>
      <w:tr w:rsidR="00254CB4" w:rsidTr="00254CB4">
        <w:trPr>
          <w:cantSplit/>
          <w:trHeight w:val="435"/>
        </w:trPr>
        <w:tc>
          <w:tcPr>
            <w:tcW w:w="3227" w:type="dxa"/>
            <w:vAlign w:val="center"/>
          </w:tcPr>
          <w:p w:rsidR="00254CB4" w:rsidRPr="00B75379" w:rsidRDefault="00254CB4" w:rsidP="00254CB4">
            <w:pPr>
              <w:shd w:val="clear" w:color="auto" w:fill="FFFFFF"/>
              <w:tabs>
                <w:tab w:val="num" w:pos="0"/>
              </w:tabs>
              <w:spacing w:before="0" w:after="0"/>
              <w:ind w:firstLine="0"/>
              <w:jc w:val="left"/>
              <w:rPr>
                <w:kern w:val="2"/>
                <w:sz w:val="26"/>
                <w:szCs w:val="26"/>
              </w:rPr>
            </w:pPr>
            <w:r w:rsidRPr="00B75379">
              <w:rPr>
                <w:kern w:val="2"/>
                <w:sz w:val="26"/>
                <w:szCs w:val="26"/>
              </w:rPr>
              <w:lastRenderedPageBreak/>
              <w:t>Спортивно-оздоровительный</w:t>
            </w:r>
          </w:p>
        </w:tc>
        <w:tc>
          <w:tcPr>
            <w:tcW w:w="2551" w:type="dxa"/>
            <w:vAlign w:val="center"/>
          </w:tcPr>
          <w:p w:rsidR="00254CB4" w:rsidRPr="00B75379" w:rsidRDefault="00254CB4" w:rsidP="00254CB4">
            <w:pPr>
              <w:shd w:val="clear" w:color="auto" w:fill="FFFFFF"/>
              <w:tabs>
                <w:tab w:val="num" w:pos="0"/>
              </w:tabs>
              <w:spacing w:before="0" w:after="0"/>
              <w:ind w:firstLine="0"/>
              <w:jc w:val="left"/>
              <w:rPr>
                <w:kern w:val="2"/>
                <w:sz w:val="26"/>
                <w:szCs w:val="26"/>
              </w:rPr>
            </w:pPr>
            <w:r w:rsidRPr="00B75379">
              <w:rPr>
                <w:kern w:val="2"/>
                <w:sz w:val="26"/>
                <w:szCs w:val="26"/>
              </w:rPr>
              <w:t>Весь период</w:t>
            </w:r>
          </w:p>
        </w:tc>
        <w:tc>
          <w:tcPr>
            <w:tcW w:w="1843" w:type="dxa"/>
            <w:vAlign w:val="center"/>
          </w:tcPr>
          <w:p w:rsidR="00254CB4" w:rsidRPr="00B75379" w:rsidRDefault="00254CB4" w:rsidP="00254CB4">
            <w:pPr>
              <w:shd w:val="clear" w:color="auto" w:fill="FFFFFF"/>
              <w:tabs>
                <w:tab w:val="num" w:pos="0"/>
              </w:tabs>
              <w:spacing w:before="0" w:after="0"/>
              <w:ind w:firstLine="0"/>
              <w:jc w:val="center"/>
              <w:rPr>
                <w:kern w:val="2"/>
                <w:sz w:val="26"/>
                <w:szCs w:val="26"/>
              </w:rPr>
            </w:pPr>
            <w:r w:rsidRPr="00B75379">
              <w:rPr>
                <w:kern w:val="2"/>
                <w:sz w:val="26"/>
                <w:szCs w:val="26"/>
              </w:rPr>
              <w:t>15</w:t>
            </w:r>
          </w:p>
        </w:tc>
        <w:tc>
          <w:tcPr>
            <w:tcW w:w="2552" w:type="dxa"/>
            <w:vAlign w:val="center"/>
          </w:tcPr>
          <w:p w:rsidR="00254CB4" w:rsidRPr="00B75379" w:rsidRDefault="00254CB4" w:rsidP="00254CB4">
            <w:pPr>
              <w:shd w:val="clear" w:color="auto" w:fill="FFFFFF"/>
              <w:tabs>
                <w:tab w:val="num" w:pos="0"/>
              </w:tabs>
              <w:spacing w:before="0" w:after="0"/>
              <w:ind w:firstLine="0"/>
              <w:jc w:val="center"/>
              <w:rPr>
                <w:kern w:val="2"/>
                <w:sz w:val="26"/>
                <w:szCs w:val="26"/>
              </w:rPr>
            </w:pPr>
            <w:r w:rsidRPr="00B75379">
              <w:rPr>
                <w:kern w:val="2"/>
                <w:sz w:val="26"/>
                <w:szCs w:val="26"/>
              </w:rPr>
              <w:t>6</w:t>
            </w:r>
          </w:p>
        </w:tc>
      </w:tr>
      <w:tr w:rsidR="00254CB4" w:rsidTr="00254CB4">
        <w:trPr>
          <w:cantSplit/>
          <w:trHeight w:val="437"/>
        </w:trPr>
        <w:tc>
          <w:tcPr>
            <w:tcW w:w="3227" w:type="dxa"/>
            <w:vMerge w:val="restart"/>
            <w:vAlign w:val="center"/>
          </w:tcPr>
          <w:p w:rsidR="00254CB4" w:rsidRPr="00B75379" w:rsidRDefault="00254CB4" w:rsidP="00254CB4">
            <w:pPr>
              <w:shd w:val="clear" w:color="auto" w:fill="FFFFFF"/>
              <w:tabs>
                <w:tab w:val="num" w:pos="0"/>
              </w:tabs>
              <w:spacing w:before="0" w:after="0"/>
              <w:ind w:firstLine="0"/>
              <w:jc w:val="left"/>
              <w:rPr>
                <w:kern w:val="2"/>
                <w:sz w:val="26"/>
                <w:szCs w:val="26"/>
              </w:rPr>
            </w:pPr>
            <w:r w:rsidRPr="00B75379">
              <w:rPr>
                <w:kern w:val="2"/>
                <w:sz w:val="26"/>
                <w:szCs w:val="26"/>
              </w:rPr>
              <w:t>Начальная подготовка</w:t>
            </w:r>
          </w:p>
        </w:tc>
        <w:tc>
          <w:tcPr>
            <w:tcW w:w="2551" w:type="dxa"/>
            <w:vAlign w:val="center"/>
          </w:tcPr>
          <w:p w:rsidR="00254CB4" w:rsidRPr="00B75379" w:rsidRDefault="00254CB4" w:rsidP="00254CB4">
            <w:pPr>
              <w:shd w:val="clear" w:color="auto" w:fill="FFFFFF"/>
              <w:tabs>
                <w:tab w:val="num" w:pos="0"/>
              </w:tabs>
              <w:spacing w:before="0" w:after="0"/>
              <w:ind w:firstLine="0"/>
              <w:jc w:val="left"/>
              <w:rPr>
                <w:kern w:val="2"/>
                <w:sz w:val="26"/>
                <w:szCs w:val="26"/>
              </w:rPr>
            </w:pPr>
            <w:r w:rsidRPr="00B75379">
              <w:rPr>
                <w:kern w:val="2"/>
                <w:sz w:val="26"/>
                <w:szCs w:val="26"/>
              </w:rPr>
              <w:t>До года</w:t>
            </w:r>
          </w:p>
        </w:tc>
        <w:tc>
          <w:tcPr>
            <w:tcW w:w="1843" w:type="dxa"/>
            <w:vAlign w:val="center"/>
          </w:tcPr>
          <w:p w:rsidR="00254CB4" w:rsidRPr="00B75379" w:rsidRDefault="00254CB4" w:rsidP="00254CB4">
            <w:pPr>
              <w:shd w:val="clear" w:color="auto" w:fill="FFFFFF"/>
              <w:tabs>
                <w:tab w:val="num" w:pos="0"/>
              </w:tabs>
              <w:spacing w:before="0" w:after="0"/>
              <w:ind w:firstLine="0"/>
              <w:jc w:val="center"/>
              <w:rPr>
                <w:kern w:val="2"/>
                <w:sz w:val="26"/>
                <w:szCs w:val="26"/>
              </w:rPr>
            </w:pPr>
            <w:r w:rsidRPr="00B75379">
              <w:rPr>
                <w:kern w:val="2"/>
                <w:sz w:val="26"/>
                <w:szCs w:val="26"/>
              </w:rPr>
              <w:t>15</w:t>
            </w:r>
          </w:p>
        </w:tc>
        <w:tc>
          <w:tcPr>
            <w:tcW w:w="2552" w:type="dxa"/>
            <w:vAlign w:val="center"/>
          </w:tcPr>
          <w:p w:rsidR="00254CB4" w:rsidRPr="00B75379" w:rsidRDefault="00254CB4" w:rsidP="00254CB4">
            <w:pPr>
              <w:shd w:val="clear" w:color="auto" w:fill="FFFFFF"/>
              <w:tabs>
                <w:tab w:val="num" w:pos="0"/>
              </w:tabs>
              <w:spacing w:before="0" w:after="0"/>
              <w:ind w:firstLine="0"/>
              <w:jc w:val="center"/>
              <w:rPr>
                <w:kern w:val="2"/>
                <w:sz w:val="26"/>
                <w:szCs w:val="26"/>
              </w:rPr>
            </w:pPr>
            <w:r w:rsidRPr="00B75379">
              <w:rPr>
                <w:kern w:val="2"/>
                <w:sz w:val="26"/>
                <w:szCs w:val="26"/>
              </w:rPr>
              <w:t>6</w:t>
            </w:r>
          </w:p>
        </w:tc>
      </w:tr>
      <w:tr w:rsidR="00254CB4" w:rsidTr="00254CB4">
        <w:trPr>
          <w:cantSplit/>
          <w:trHeight w:val="401"/>
        </w:trPr>
        <w:tc>
          <w:tcPr>
            <w:tcW w:w="3227" w:type="dxa"/>
            <w:vMerge/>
            <w:vAlign w:val="center"/>
          </w:tcPr>
          <w:p w:rsidR="00254CB4" w:rsidRPr="00B75379" w:rsidRDefault="00254CB4" w:rsidP="00254CB4">
            <w:pPr>
              <w:spacing w:before="0" w:after="0"/>
              <w:ind w:firstLine="0"/>
              <w:jc w:val="left"/>
              <w:rPr>
                <w:kern w:val="2"/>
                <w:sz w:val="26"/>
                <w:szCs w:val="26"/>
              </w:rPr>
            </w:pPr>
          </w:p>
        </w:tc>
        <w:tc>
          <w:tcPr>
            <w:tcW w:w="2551" w:type="dxa"/>
            <w:vAlign w:val="center"/>
          </w:tcPr>
          <w:p w:rsidR="00254CB4" w:rsidRPr="00B75379" w:rsidRDefault="00254CB4" w:rsidP="00254CB4">
            <w:pPr>
              <w:shd w:val="clear" w:color="auto" w:fill="FFFFFF"/>
              <w:tabs>
                <w:tab w:val="num" w:pos="0"/>
              </w:tabs>
              <w:spacing w:before="0" w:after="0"/>
              <w:ind w:firstLine="0"/>
              <w:jc w:val="left"/>
              <w:rPr>
                <w:kern w:val="2"/>
                <w:sz w:val="26"/>
                <w:szCs w:val="26"/>
              </w:rPr>
            </w:pPr>
            <w:r w:rsidRPr="00B75379">
              <w:rPr>
                <w:kern w:val="2"/>
                <w:sz w:val="26"/>
                <w:szCs w:val="26"/>
              </w:rPr>
              <w:t>Свыше года</w:t>
            </w:r>
          </w:p>
        </w:tc>
        <w:tc>
          <w:tcPr>
            <w:tcW w:w="1843" w:type="dxa"/>
            <w:vAlign w:val="center"/>
          </w:tcPr>
          <w:p w:rsidR="00254CB4" w:rsidRPr="00B75379" w:rsidRDefault="00254CB4" w:rsidP="00254CB4">
            <w:pPr>
              <w:shd w:val="clear" w:color="auto" w:fill="FFFFFF"/>
              <w:tabs>
                <w:tab w:val="num" w:pos="0"/>
              </w:tabs>
              <w:spacing w:before="0" w:after="0"/>
              <w:ind w:firstLine="0"/>
              <w:jc w:val="center"/>
              <w:rPr>
                <w:kern w:val="2"/>
                <w:sz w:val="26"/>
                <w:szCs w:val="26"/>
              </w:rPr>
            </w:pPr>
            <w:r w:rsidRPr="00B75379">
              <w:rPr>
                <w:kern w:val="2"/>
                <w:sz w:val="26"/>
                <w:szCs w:val="26"/>
              </w:rPr>
              <w:t>14</w:t>
            </w:r>
          </w:p>
        </w:tc>
        <w:tc>
          <w:tcPr>
            <w:tcW w:w="2552" w:type="dxa"/>
            <w:vAlign w:val="center"/>
          </w:tcPr>
          <w:p w:rsidR="00254CB4" w:rsidRPr="00B75379" w:rsidRDefault="004F1824" w:rsidP="00254CB4">
            <w:pPr>
              <w:shd w:val="clear" w:color="auto" w:fill="FFFFFF"/>
              <w:tabs>
                <w:tab w:val="num" w:pos="0"/>
              </w:tabs>
              <w:spacing w:before="0" w:after="0"/>
              <w:ind w:firstLine="0"/>
              <w:jc w:val="center"/>
              <w:rPr>
                <w:kern w:val="2"/>
                <w:sz w:val="26"/>
                <w:szCs w:val="26"/>
              </w:rPr>
            </w:pPr>
            <w:r>
              <w:rPr>
                <w:kern w:val="2"/>
                <w:sz w:val="26"/>
                <w:szCs w:val="26"/>
              </w:rPr>
              <w:t>8</w:t>
            </w:r>
          </w:p>
        </w:tc>
      </w:tr>
    </w:tbl>
    <w:p w:rsidR="004F1824" w:rsidRDefault="004F1824" w:rsidP="00F954CE">
      <w:pPr>
        <w:pStyle w:val="a7"/>
        <w:numPr>
          <w:ilvl w:val="1"/>
          <w:numId w:val="6"/>
        </w:numPr>
        <w:spacing w:before="0" w:after="0"/>
        <w:ind w:left="0" w:firstLine="0"/>
        <w:rPr>
          <w:kern w:val="2"/>
          <w:sz w:val="28"/>
          <w:szCs w:val="28"/>
        </w:rPr>
      </w:pPr>
      <w:r w:rsidRPr="004F1824">
        <w:rPr>
          <w:kern w:val="2"/>
          <w:sz w:val="28"/>
          <w:szCs w:val="28"/>
        </w:rPr>
        <w:t>Ставка заработной платы тренера-преподавателя при оплате его труда в зависимости от недельной учебно-тренировочной работы устанавливается за 18 часов в неделю</w:t>
      </w:r>
      <w:r>
        <w:rPr>
          <w:kern w:val="2"/>
          <w:sz w:val="28"/>
          <w:szCs w:val="28"/>
        </w:rPr>
        <w:t>.</w:t>
      </w:r>
    </w:p>
    <w:p w:rsidR="00F954CE" w:rsidRDefault="00254CB4" w:rsidP="00F954CE">
      <w:pPr>
        <w:pStyle w:val="a7"/>
        <w:numPr>
          <w:ilvl w:val="1"/>
          <w:numId w:val="6"/>
        </w:numPr>
        <w:spacing w:before="0" w:after="0"/>
        <w:ind w:left="0" w:firstLine="0"/>
        <w:rPr>
          <w:kern w:val="2"/>
          <w:sz w:val="28"/>
          <w:szCs w:val="28"/>
        </w:rPr>
      </w:pPr>
      <w:r w:rsidRPr="00F954CE">
        <w:rPr>
          <w:kern w:val="2"/>
          <w:sz w:val="28"/>
          <w:szCs w:val="28"/>
        </w:rPr>
        <w:t>Форма и система оплаты труда в учебно-тренировочных группах, группах спортивного совершенствования (оплата по нормативу за каждого занимающегося или в зависимости от объема недельной учебно-тренировочной работы) определяется спортивной школой по согласованию с уполномоченным органом.</w:t>
      </w:r>
    </w:p>
    <w:p w:rsidR="00254CB4" w:rsidRPr="00F954CE" w:rsidRDefault="00254CB4" w:rsidP="00F954CE">
      <w:pPr>
        <w:pStyle w:val="a7"/>
        <w:numPr>
          <w:ilvl w:val="1"/>
          <w:numId w:val="6"/>
        </w:numPr>
        <w:spacing w:before="0" w:after="0"/>
        <w:ind w:left="0" w:firstLine="0"/>
        <w:rPr>
          <w:kern w:val="2"/>
          <w:sz w:val="28"/>
          <w:szCs w:val="28"/>
        </w:rPr>
      </w:pPr>
      <w:r w:rsidRPr="00F954CE">
        <w:rPr>
          <w:kern w:val="2"/>
          <w:sz w:val="28"/>
          <w:szCs w:val="28"/>
        </w:rPr>
        <w:t>Нормы нагрузки тренеров-преподавателей за подготовку одного занимающегося (в долях от должностного оклада) на этапах спортивной подготовки:</w:t>
      </w:r>
    </w:p>
    <w:tbl>
      <w:tblPr>
        <w:tblpPr w:leftFromText="180" w:rightFromText="180" w:vertAnchor="text" w:horzAnchor="margin" w:tblpXSpec="center" w:tblpY="1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34"/>
        <w:gridCol w:w="1418"/>
        <w:gridCol w:w="1275"/>
        <w:gridCol w:w="943"/>
        <w:gridCol w:w="2001"/>
      </w:tblGrid>
      <w:tr w:rsidR="00254CB4" w:rsidRPr="00036320" w:rsidTr="00B75379">
        <w:trPr>
          <w:cantSplit/>
          <w:trHeight w:val="96"/>
        </w:trPr>
        <w:tc>
          <w:tcPr>
            <w:tcW w:w="2943" w:type="dxa"/>
            <w:vMerge w:val="restart"/>
            <w:vAlign w:val="center"/>
          </w:tcPr>
          <w:p w:rsidR="00254CB4" w:rsidRPr="00036320" w:rsidRDefault="00254CB4" w:rsidP="00B75379">
            <w:pPr>
              <w:spacing w:before="0" w:after="0"/>
              <w:ind w:firstLine="0"/>
              <w:jc w:val="center"/>
              <w:rPr>
                <w:kern w:val="2"/>
              </w:rPr>
            </w:pPr>
            <w:r w:rsidRPr="00036320">
              <w:rPr>
                <w:kern w:val="2"/>
              </w:rPr>
              <w:t>Этапы подготовки</w:t>
            </w:r>
          </w:p>
        </w:tc>
        <w:tc>
          <w:tcPr>
            <w:tcW w:w="1734" w:type="dxa"/>
            <w:vMerge w:val="restart"/>
            <w:vAlign w:val="center"/>
          </w:tcPr>
          <w:p w:rsidR="00254CB4" w:rsidRPr="00036320" w:rsidRDefault="00254CB4" w:rsidP="00B75379">
            <w:pPr>
              <w:spacing w:before="0" w:after="0"/>
              <w:ind w:firstLine="0"/>
              <w:jc w:val="center"/>
              <w:rPr>
                <w:kern w:val="2"/>
              </w:rPr>
            </w:pPr>
            <w:r w:rsidRPr="00036320">
              <w:rPr>
                <w:kern w:val="2"/>
              </w:rPr>
              <w:t>Период обучения (лет)</w:t>
            </w:r>
          </w:p>
        </w:tc>
        <w:tc>
          <w:tcPr>
            <w:tcW w:w="3636" w:type="dxa"/>
            <w:gridSpan w:val="3"/>
            <w:vAlign w:val="center"/>
          </w:tcPr>
          <w:p w:rsidR="00254CB4" w:rsidRPr="00036320" w:rsidRDefault="00254CB4" w:rsidP="00B75379">
            <w:pPr>
              <w:shd w:val="clear" w:color="auto" w:fill="FFFFFF"/>
              <w:spacing w:before="0" w:after="0"/>
              <w:ind w:firstLine="0"/>
              <w:jc w:val="center"/>
              <w:rPr>
                <w:kern w:val="2"/>
              </w:rPr>
            </w:pPr>
            <w:r w:rsidRPr="00036320">
              <w:rPr>
                <w:kern w:val="2"/>
              </w:rPr>
              <w:t>Коэффициент нагрузки тренера-преподавателя по спорту за подготовку одного занимающегося</w:t>
            </w:r>
          </w:p>
        </w:tc>
        <w:tc>
          <w:tcPr>
            <w:tcW w:w="2001" w:type="dxa"/>
            <w:vMerge w:val="restart"/>
            <w:vAlign w:val="center"/>
          </w:tcPr>
          <w:p w:rsidR="00B75379" w:rsidRDefault="00254CB4" w:rsidP="00B75379">
            <w:pPr>
              <w:spacing w:before="0" w:after="0"/>
              <w:ind w:firstLine="0"/>
              <w:jc w:val="center"/>
              <w:rPr>
                <w:kern w:val="2"/>
              </w:rPr>
            </w:pPr>
            <w:r w:rsidRPr="00036320">
              <w:rPr>
                <w:kern w:val="2"/>
              </w:rPr>
              <w:t xml:space="preserve">Максимальный </w:t>
            </w:r>
            <w:r w:rsidR="004F1824">
              <w:rPr>
                <w:kern w:val="2"/>
              </w:rPr>
              <w:t>объем</w:t>
            </w:r>
            <w:r w:rsidRPr="00036320">
              <w:rPr>
                <w:kern w:val="2"/>
              </w:rPr>
              <w:t xml:space="preserve"> учебно-тренировочной работы</w:t>
            </w:r>
          </w:p>
          <w:p w:rsidR="00254CB4" w:rsidRPr="00036320" w:rsidRDefault="00254CB4" w:rsidP="00B75379">
            <w:pPr>
              <w:spacing w:before="0" w:after="0"/>
              <w:ind w:firstLine="0"/>
              <w:jc w:val="center"/>
            </w:pPr>
            <w:r w:rsidRPr="00036320">
              <w:rPr>
                <w:kern w:val="2"/>
              </w:rPr>
              <w:t>(</w:t>
            </w:r>
            <w:r w:rsidR="004F1824">
              <w:rPr>
                <w:kern w:val="2"/>
              </w:rPr>
              <w:t xml:space="preserve">академических </w:t>
            </w:r>
            <w:r w:rsidRPr="00036320">
              <w:rPr>
                <w:kern w:val="2"/>
              </w:rPr>
              <w:t>часов в неделю)</w:t>
            </w:r>
          </w:p>
        </w:tc>
      </w:tr>
      <w:tr w:rsidR="00254CB4" w:rsidRPr="00036320" w:rsidTr="00B75379">
        <w:trPr>
          <w:cantSplit/>
          <w:trHeight w:val="96"/>
        </w:trPr>
        <w:tc>
          <w:tcPr>
            <w:tcW w:w="2943" w:type="dxa"/>
            <w:vMerge/>
            <w:vAlign w:val="center"/>
          </w:tcPr>
          <w:p w:rsidR="00254CB4" w:rsidRPr="00036320" w:rsidRDefault="00254CB4" w:rsidP="00B75379">
            <w:pPr>
              <w:spacing w:before="0" w:after="0"/>
              <w:ind w:firstLine="0"/>
              <w:rPr>
                <w:kern w:val="2"/>
              </w:rPr>
            </w:pPr>
          </w:p>
        </w:tc>
        <w:tc>
          <w:tcPr>
            <w:tcW w:w="1734" w:type="dxa"/>
            <w:vMerge/>
            <w:vAlign w:val="center"/>
          </w:tcPr>
          <w:p w:rsidR="00254CB4" w:rsidRPr="00036320" w:rsidRDefault="00254CB4" w:rsidP="00B75379">
            <w:pPr>
              <w:spacing w:before="0" w:after="0"/>
              <w:ind w:firstLine="0"/>
              <w:rPr>
                <w:kern w:val="2"/>
              </w:rPr>
            </w:pPr>
          </w:p>
        </w:tc>
        <w:tc>
          <w:tcPr>
            <w:tcW w:w="3636" w:type="dxa"/>
            <w:gridSpan w:val="3"/>
            <w:vAlign w:val="center"/>
          </w:tcPr>
          <w:p w:rsidR="00254CB4" w:rsidRPr="00036320" w:rsidRDefault="00254CB4" w:rsidP="00B75379">
            <w:pPr>
              <w:shd w:val="clear" w:color="auto" w:fill="FFFFFF"/>
              <w:spacing w:before="0" w:after="0"/>
              <w:ind w:firstLine="0"/>
              <w:jc w:val="center"/>
              <w:rPr>
                <w:kern w:val="2"/>
              </w:rPr>
            </w:pPr>
            <w:r w:rsidRPr="00036320">
              <w:rPr>
                <w:kern w:val="2"/>
              </w:rPr>
              <w:t>группы видов спорта</w:t>
            </w:r>
          </w:p>
        </w:tc>
        <w:tc>
          <w:tcPr>
            <w:tcW w:w="2001" w:type="dxa"/>
            <w:vMerge/>
            <w:vAlign w:val="center"/>
          </w:tcPr>
          <w:p w:rsidR="00254CB4" w:rsidRPr="00036320" w:rsidRDefault="00254CB4" w:rsidP="00B75379">
            <w:pPr>
              <w:spacing w:before="0" w:after="0"/>
              <w:ind w:firstLine="0"/>
            </w:pPr>
          </w:p>
        </w:tc>
      </w:tr>
      <w:tr w:rsidR="00254CB4" w:rsidRPr="00036320" w:rsidTr="00B75379">
        <w:trPr>
          <w:cantSplit/>
          <w:trHeight w:val="96"/>
        </w:trPr>
        <w:tc>
          <w:tcPr>
            <w:tcW w:w="2943" w:type="dxa"/>
            <w:vMerge/>
            <w:vAlign w:val="center"/>
          </w:tcPr>
          <w:p w:rsidR="00254CB4" w:rsidRPr="00036320" w:rsidRDefault="00254CB4" w:rsidP="00B75379">
            <w:pPr>
              <w:spacing w:before="0" w:after="0"/>
              <w:ind w:firstLine="0"/>
              <w:rPr>
                <w:kern w:val="2"/>
              </w:rPr>
            </w:pPr>
          </w:p>
        </w:tc>
        <w:tc>
          <w:tcPr>
            <w:tcW w:w="1734" w:type="dxa"/>
            <w:vMerge/>
            <w:vAlign w:val="center"/>
          </w:tcPr>
          <w:p w:rsidR="00254CB4" w:rsidRPr="00036320" w:rsidRDefault="00254CB4" w:rsidP="00B75379">
            <w:pPr>
              <w:spacing w:before="0" w:after="0"/>
              <w:ind w:firstLine="0"/>
              <w:rPr>
                <w:kern w:val="2"/>
              </w:rPr>
            </w:pPr>
          </w:p>
        </w:tc>
        <w:tc>
          <w:tcPr>
            <w:tcW w:w="1418" w:type="dxa"/>
            <w:vAlign w:val="center"/>
          </w:tcPr>
          <w:p w:rsidR="00254CB4" w:rsidRPr="00036320" w:rsidRDefault="00254CB4" w:rsidP="00B75379">
            <w:pPr>
              <w:shd w:val="clear" w:color="auto" w:fill="FFFFFF"/>
              <w:spacing w:before="0" w:after="0"/>
              <w:ind w:firstLine="0"/>
              <w:jc w:val="center"/>
              <w:rPr>
                <w:kern w:val="2"/>
              </w:rPr>
            </w:pPr>
            <w:r w:rsidRPr="00036320">
              <w:rPr>
                <w:kern w:val="2"/>
              </w:rPr>
              <w:t>I</w:t>
            </w:r>
          </w:p>
        </w:tc>
        <w:tc>
          <w:tcPr>
            <w:tcW w:w="1275" w:type="dxa"/>
            <w:vAlign w:val="center"/>
          </w:tcPr>
          <w:p w:rsidR="00254CB4" w:rsidRPr="00036320" w:rsidRDefault="00254CB4" w:rsidP="00B75379">
            <w:pPr>
              <w:shd w:val="clear" w:color="auto" w:fill="FFFFFF"/>
              <w:spacing w:before="0" w:after="0"/>
              <w:ind w:firstLine="0"/>
              <w:jc w:val="center"/>
              <w:rPr>
                <w:kern w:val="2"/>
              </w:rPr>
            </w:pPr>
            <w:r w:rsidRPr="00036320">
              <w:rPr>
                <w:kern w:val="2"/>
              </w:rPr>
              <w:t>II</w:t>
            </w:r>
          </w:p>
        </w:tc>
        <w:tc>
          <w:tcPr>
            <w:tcW w:w="943" w:type="dxa"/>
            <w:vAlign w:val="center"/>
          </w:tcPr>
          <w:p w:rsidR="00254CB4" w:rsidRPr="00036320" w:rsidRDefault="00254CB4" w:rsidP="00B75379">
            <w:pPr>
              <w:shd w:val="clear" w:color="auto" w:fill="FFFFFF"/>
              <w:spacing w:before="0" w:after="0"/>
              <w:ind w:firstLine="0"/>
              <w:jc w:val="center"/>
              <w:rPr>
                <w:kern w:val="2"/>
              </w:rPr>
            </w:pPr>
            <w:r w:rsidRPr="00036320">
              <w:rPr>
                <w:kern w:val="2"/>
              </w:rPr>
              <w:t>III</w:t>
            </w:r>
          </w:p>
        </w:tc>
        <w:tc>
          <w:tcPr>
            <w:tcW w:w="2001" w:type="dxa"/>
            <w:vMerge/>
            <w:vAlign w:val="center"/>
          </w:tcPr>
          <w:p w:rsidR="00254CB4" w:rsidRPr="00036320" w:rsidRDefault="00254CB4" w:rsidP="00B75379">
            <w:pPr>
              <w:spacing w:before="0" w:after="0"/>
              <w:ind w:firstLine="0"/>
            </w:pPr>
          </w:p>
        </w:tc>
      </w:tr>
      <w:tr w:rsidR="00254CB4" w:rsidRPr="00036320" w:rsidTr="00B75379">
        <w:trPr>
          <w:cantSplit/>
          <w:trHeight w:val="96"/>
        </w:trPr>
        <w:tc>
          <w:tcPr>
            <w:tcW w:w="2943" w:type="dxa"/>
            <w:vMerge w:val="restart"/>
            <w:vAlign w:val="center"/>
          </w:tcPr>
          <w:p w:rsidR="00254CB4" w:rsidRPr="00B75379" w:rsidRDefault="004F1824" w:rsidP="00B75379">
            <w:pPr>
              <w:spacing w:before="0" w:after="0"/>
              <w:ind w:firstLine="0"/>
              <w:rPr>
                <w:sz w:val="26"/>
                <w:szCs w:val="26"/>
              </w:rPr>
            </w:pPr>
            <w:r>
              <w:rPr>
                <w:kern w:val="2"/>
                <w:sz w:val="26"/>
                <w:szCs w:val="26"/>
              </w:rPr>
              <w:t>Т</w:t>
            </w:r>
            <w:r w:rsidR="00254CB4" w:rsidRPr="00B75379">
              <w:rPr>
                <w:kern w:val="2"/>
                <w:sz w:val="26"/>
                <w:szCs w:val="26"/>
              </w:rPr>
              <w:t xml:space="preserve">ренировочный </w:t>
            </w:r>
          </w:p>
        </w:tc>
        <w:tc>
          <w:tcPr>
            <w:tcW w:w="1734" w:type="dxa"/>
            <w:vAlign w:val="center"/>
          </w:tcPr>
          <w:p w:rsidR="00254CB4" w:rsidRPr="00B75379" w:rsidRDefault="00254CB4" w:rsidP="00B75379">
            <w:pPr>
              <w:spacing w:before="0" w:after="0"/>
              <w:ind w:firstLine="0"/>
              <w:rPr>
                <w:sz w:val="26"/>
                <w:szCs w:val="26"/>
              </w:rPr>
            </w:pPr>
            <w:r w:rsidRPr="00B75379">
              <w:rPr>
                <w:kern w:val="2"/>
                <w:sz w:val="26"/>
                <w:szCs w:val="26"/>
              </w:rPr>
              <w:t>До двух лет</w:t>
            </w:r>
          </w:p>
        </w:tc>
        <w:tc>
          <w:tcPr>
            <w:tcW w:w="1418"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0,06</w:t>
            </w:r>
          </w:p>
        </w:tc>
        <w:tc>
          <w:tcPr>
            <w:tcW w:w="1275"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0,04</w:t>
            </w:r>
          </w:p>
        </w:tc>
        <w:tc>
          <w:tcPr>
            <w:tcW w:w="943"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0,05</w:t>
            </w:r>
          </w:p>
        </w:tc>
        <w:tc>
          <w:tcPr>
            <w:tcW w:w="2001" w:type="dxa"/>
            <w:vAlign w:val="center"/>
          </w:tcPr>
          <w:p w:rsidR="00254CB4" w:rsidRPr="00B75379" w:rsidRDefault="00254CB4" w:rsidP="00B75379">
            <w:pPr>
              <w:spacing w:before="0" w:after="0"/>
              <w:ind w:firstLine="0"/>
              <w:jc w:val="center"/>
              <w:rPr>
                <w:sz w:val="26"/>
                <w:szCs w:val="26"/>
              </w:rPr>
            </w:pPr>
            <w:r w:rsidRPr="00B75379">
              <w:rPr>
                <w:kern w:val="2"/>
                <w:sz w:val="26"/>
                <w:szCs w:val="26"/>
              </w:rPr>
              <w:t>12</w:t>
            </w:r>
          </w:p>
        </w:tc>
      </w:tr>
      <w:tr w:rsidR="00254CB4" w:rsidRPr="00036320" w:rsidTr="00B75379">
        <w:trPr>
          <w:cantSplit/>
          <w:trHeight w:val="96"/>
        </w:trPr>
        <w:tc>
          <w:tcPr>
            <w:tcW w:w="2943" w:type="dxa"/>
            <w:vMerge/>
            <w:vAlign w:val="center"/>
          </w:tcPr>
          <w:p w:rsidR="00254CB4" w:rsidRPr="00B75379" w:rsidRDefault="00254CB4" w:rsidP="00B75379">
            <w:pPr>
              <w:spacing w:before="0" w:after="0"/>
              <w:ind w:firstLine="0"/>
              <w:rPr>
                <w:sz w:val="26"/>
                <w:szCs w:val="26"/>
              </w:rPr>
            </w:pPr>
          </w:p>
        </w:tc>
        <w:tc>
          <w:tcPr>
            <w:tcW w:w="1734" w:type="dxa"/>
            <w:vAlign w:val="center"/>
          </w:tcPr>
          <w:p w:rsidR="00254CB4" w:rsidRPr="00B75379" w:rsidRDefault="00254CB4" w:rsidP="00B75379">
            <w:pPr>
              <w:spacing w:before="0" w:after="0"/>
              <w:ind w:firstLine="0"/>
              <w:rPr>
                <w:sz w:val="26"/>
                <w:szCs w:val="26"/>
              </w:rPr>
            </w:pPr>
            <w:r w:rsidRPr="00B75379">
              <w:rPr>
                <w:kern w:val="2"/>
                <w:sz w:val="26"/>
                <w:szCs w:val="26"/>
              </w:rPr>
              <w:t>Свыше двух лет</w:t>
            </w:r>
          </w:p>
        </w:tc>
        <w:tc>
          <w:tcPr>
            <w:tcW w:w="1418" w:type="dxa"/>
            <w:vAlign w:val="center"/>
          </w:tcPr>
          <w:p w:rsidR="00254CB4" w:rsidRPr="00B75379" w:rsidRDefault="00254CB4" w:rsidP="00B75379">
            <w:pPr>
              <w:spacing w:before="0" w:after="0"/>
              <w:ind w:firstLine="0"/>
              <w:jc w:val="center"/>
              <w:rPr>
                <w:sz w:val="26"/>
                <w:szCs w:val="26"/>
              </w:rPr>
            </w:pPr>
            <w:r w:rsidRPr="00B75379">
              <w:rPr>
                <w:kern w:val="2"/>
                <w:sz w:val="26"/>
                <w:szCs w:val="26"/>
              </w:rPr>
              <w:t>0,14</w:t>
            </w:r>
          </w:p>
        </w:tc>
        <w:tc>
          <w:tcPr>
            <w:tcW w:w="1275" w:type="dxa"/>
            <w:vAlign w:val="center"/>
          </w:tcPr>
          <w:p w:rsidR="00254CB4" w:rsidRPr="00B75379" w:rsidRDefault="00254CB4" w:rsidP="00B75379">
            <w:pPr>
              <w:spacing w:before="0" w:after="0"/>
              <w:ind w:firstLine="0"/>
              <w:jc w:val="center"/>
              <w:rPr>
                <w:sz w:val="26"/>
                <w:szCs w:val="26"/>
              </w:rPr>
            </w:pPr>
            <w:r w:rsidRPr="00B75379">
              <w:rPr>
                <w:kern w:val="2"/>
                <w:sz w:val="26"/>
                <w:szCs w:val="26"/>
              </w:rPr>
              <w:t>0,06</w:t>
            </w:r>
          </w:p>
        </w:tc>
        <w:tc>
          <w:tcPr>
            <w:tcW w:w="943" w:type="dxa"/>
            <w:vAlign w:val="center"/>
          </w:tcPr>
          <w:p w:rsidR="00254CB4" w:rsidRPr="00B75379" w:rsidRDefault="00254CB4" w:rsidP="00B75379">
            <w:pPr>
              <w:spacing w:before="0" w:after="0"/>
              <w:ind w:firstLine="0"/>
              <w:jc w:val="center"/>
              <w:rPr>
                <w:sz w:val="26"/>
                <w:szCs w:val="26"/>
              </w:rPr>
            </w:pPr>
            <w:r w:rsidRPr="00B75379">
              <w:rPr>
                <w:kern w:val="2"/>
                <w:sz w:val="26"/>
                <w:szCs w:val="26"/>
              </w:rPr>
              <w:t>0,10</w:t>
            </w:r>
          </w:p>
        </w:tc>
        <w:tc>
          <w:tcPr>
            <w:tcW w:w="2001" w:type="dxa"/>
            <w:vAlign w:val="center"/>
          </w:tcPr>
          <w:p w:rsidR="00254CB4" w:rsidRPr="00B75379" w:rsidRDefault="00254CB4" w:rsidP="00B75379">
            <w:pPr>
              <w:spacing w:before="0" w:after="0"/>
              <w:ind w:firstLine="0"/>
              <w:jc w:val="center"/>
              <w:rPr>
                <w:sz w:val="26"/>
                <w:szCs w:val="26"/>
              </w:rPr>
            </w:pPr>
            <w:r w:rsidRPr="00B75379">
              <w:rPr>
                <w:kern w:val="2"/>
                <w:sz w:val="26"/>
                <w:szCs w:val="26"/>
              </w:rPr>
              <w:t>18</w:t>
            </w:r>
          </w:p>
        </w:tc>
      </w:tr>
      <w:tr w:rsidR="00254CB4" w:rsidRPr="00036320" w:rsidTr="00B75379">
        <w:trPr>
          <w:cantSplit/>
          <w:trHeight w:val="96"/>
        </w:trPr>
        <w:tc>
          <w:tcPr>
            <w:tcW w:w="2943" w:type="dxa"/>
            <w:vMerge w:val="restart"/>
            <w:vAlign w:val="center"/>
          </w:tcPr>
          <w:p w:rsidR="00254CB4" w:rsidRPr="00B75379" w:rsidRDefault="004F1824" w:rsidP="00B75379">
            <w:pPr>
              <w:shd w:val="clear" w:color="auto" w:fill="FFFFFF"/>
              <w:spacing w:before="0" w:after="0"/>
              <w:ind w:firstLine="0"/>
              <w:rPr>
                <w:kern w:val="2"/>
                <w:sz w:val="26"/>
                <w:szCs w:val="26"/>
              </w:rPr>
            </w:pPr>
            <w:r>
              <w:rPr>
                <w:kern w:val="2"/>
                <w:sz w:val="26"/>
                <w:szCs w:val="26"/>
              </w:rPr>
              <w:t>С</w:t>
            </w:r>
            <w:r w:rsidR="00254CB4" w:rsidRPr="00B75379">
              <w:rPr>
                <w:kern w:val="2"/>
                <w:sz w:val="26"/>
                <w:szCs w:val="26"/>
              </w:rPr>
              <w:t>овершенствования</w:t>
            </w:r>
            <w:r>
              <w:rPr>
                <w:kern w:val="2"/>
                <w:sz w:val="26"/>
                <w:szCs w:val="26"/>
              </w:rPr>
              <w:t xml:space="preserve"> спортивного мастерства</w:t>
            </w:r>
          </w:p>
        </w:tc>
        <w:tc>
          <w:tcPr>
            <w:tcW w:w="1734" w:type="dxa"/>
            <w:vAlign w:val="center"/>
          </w:tcPr>
          <w:p w:rsidR="00254CB4" w:rsidRPr="00B75379" w:rsidRDefault="00254CB4" w:rsidP="00B75379">
            <w:pPr>
              <w:shd w:val="clear" w:color="auto" w:fill="FFFFFF"/>
              <w:spacing w:before="0" w:after="0"/>
              <w:ind w:firstLine="0"/>
              <w:rPr>
                <w:kern w:val="2"/>
                <w:sz w:val="26"/>
                <w:szCs w:val="26"/>
              </w:rPr>
            </w:pPr>
            <w:r w:rsidRPr="00B75379">
              <w:rPr>
                <w:kern w:val="2"/>
                <w:sz w:val="26"/>
                <w:szCs w:val="26"/>
              </w:rPr>
              <w:t xml:space="preserve">До </w:t>
            </w:r>
            <w:r w:rsidR="004F1824">
              <w:rPr>
                <w:kern w:val="2"/>
                <w:sz w:val="26"/>
                <w:szCs w:val="26"/>
              </w:rPr>
              <w:t xml:space="preserve">одного </w:t>
            </w:r>
            <w:r w:rsidRPr="00B75379">
              <w:rPr>
                <w:kern w:val="2"/>
                <w:sz w:val="26"/>
                <w:szCs w:val="26"/>
              </w:rPr>
              <w:t>года</w:t>
            </w:r>
          </w:p>
        </w:tc>
        <w:tc>
          <w:tcPr>
            <w:tcW w:w="1418"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0,20</w:t>
            </w:r>
          </w:p>
        </w:tc>
        <w:tc>
          <w:tcPr>
            <w:tcW w:w="1275"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0,17</w:t>
            </w:r>
          </w:p>
        </w:tc>
        <w:tc>
          <w:tcPr>
            <w:tcW w:w="943"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0,17</w:t>
            </w:r>
          </w:p>
        </w:tc>
        <w:tc>
          <w:tcPr>
            <w:tcW w:w="2001"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24</w:t>
            </w:r>
          </w:p>
        </w:tc>
      </w:tr>
      <w:tr w:rsidR="00254CB4" w:rsidRPr="00036320" w:rsidTr="00B75379">
        <w:trPr>
          <w:cantSplit/>
          <w:trHeight w:val="96"/>
        </w:trPr>
        <w:tc>
          <w:tcPr>
            <w:tcW w:w="2943" w:type="dxa"/>
            <w:vMerge/>
            <w:vAlign w:val="center"/>
          </w:tcPr>
          <w:p w:rsidR="00254CB4" w:rsidRPr="00B75379" w:rsidRDefault="00254CB4" w:rsidP="00B75379">
            <w:pPr>
              <w:spacing w:before="0" w:after="0"/>
              <w:ind w:firstLine="0"/>
              <w:rPr>
                <w:kern w:val="2"/>
                <w:sz w:val="26"/>
                <w:szCs w:val="26"/>
              </w:rPr>
            </w:pPr>
          </w:p>
        </w:tc>
        <w:tc>
          <w:tcPr>
            <w:tcW w:w="1734" w:type="dxa"/>
            <w:vAlign w:val="center"/>
          </w:tcPr>
          <w:p w:rsidR="00254CB4" w:rsidRPr="00B75379" w:rsidRDefault="00254CB4" w:rsidP="00B75379">
            <w:pPr>
              <w:shd w:val="clear" w:color="auto" w:fill="FFFFFF"/>
              <w:spacing w:before="0" w:after="0"/>
              <w:ind w:firstLine="0"/>
              <w:rPr>
                <w:kern w:val="2"/>
                <w:sz w:val="26"/>
                <w:szCs w:val="26"/>
              </w:rPr>
            </w:pPr>
            <w:r w:rsidRPr="00B75379">
              <w:rPr>
                <w:kern w:val="2"/>
                <w:sz w:val="26"/>
                <w:szCs w:val="26"/>
              </w:rPr>
              <w:t xml:space="preserve">Свыше </w:t>
            </w:r>
            <w:r w:rsidR="004F1824">
              <w:rPr>
                <w:kern w:val="2"/>
                <w:sz w:val="26"/>
                <w:szCs w:val="26"/>
              </w:rPr>
              <w:t xml:space="preserve">одного </w:t>
            </w:r>
            <w:r w:rsidRPr="00B75379">
              <w:rPr>
                <w:kern w:val="2"/>
                <w:sz w:val="26"/>
                <w:szCs w:val="26"/>
              </w:rPr>
              <w:t>года</w:t>
            </w:r>
          </w:p>
        </w:tc>
        <w:tc>
          <w:tcPr>
            <w:tcW w:w="1418"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0,30</w:t>
            </w:r>
          </w:p>
        </w:tc>
        <w:tc>
          <w:tcPr>
            <w:tcW w:w="1275"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0,20</w:t>
            </w:r>
          </w:p>
        </w:tc>
        <w:tc>
          <w:tcPr>
            <w:tcW w:w="943" w:type="dxa"/>
            <w:vAlign w:val="center"/>
          </w:tcPr>
          <w:p w:rsidR="00254CB4" w:rsidRPr="00B75379" w:rsidRDefault="00254CB4" w:rsidP="00B75379">
            <w:pPr>
              <w:shd w:val="clear" w:color="auto" w:fill="FFFFFF"/>
              <w:spacing w:before="0" w:after="0"/>
              <w:ind w:firstLine="0"/>
              <w:jc w:val="center"/>
              <w:rPr>
                <w:kern w:val="2"/>
                <w:sz w:val="26"/>
                <w:szCs w:val="26"/>
              </w:rPr>
            </w:pPr>
            <w:r w:rsidRPr="00B75379">
              <w:rPr>
                <w:kern w:val="2"/>
                <w:sz w:val="26"/>
                <w:szCs w:val="26"/>
              </w:rPr>
              <w:t>0,23</w:t>
            </w:r>
          </w:p>
        </w:tc>
        <w:tc>
          <w:tcPr>
            <w:tcW w:w="2001" w:type="dxa"/>
            <w:vAlign w:val="center"/>
          </w:tcPr>
          <w:p w:rsidR="00254CB4" w:rsidRPr="00B75379" w:rsidRDefault="00254CB4" w:rsidP="004F1824">
            <w:pPr>
              <w:shd w:val="clear" w:color="auto" w:fill="FFFFFF"/>
              <w:spacing w:before="0" w:after="0"/>
              <w:ind w:firstLine="0"/>
              <w:jc w:val="center"/>
              <w:rPr>
                <w:kern w:val="2"/>
                <w:sz w:val="26"/>
                <w:szCs w:val="26"/>
              </w:rPr>
            </w:pPr>
            <w:r w:rsidRPr="00B75379">
              <w:rPr>
                <w:kern w:val="2"/>
                <w:sz w:val="26"/>
                <w:szCs w:val="26"/>
              </w:rPr>
              <w:t>2</w:t>
            </w:r>
            <w:r w:rsidR="004F1824">
              <w:rPr>
                <w:kern w:val="2"/>
                <w:sz w:val="26"/>
                <w:szCs w:val="26"/>
              </w:rPr>
              <w:t>4</w:t>
            </w:r>
          </w:p>
        </w:tc>
      </w:tr>
    </w:tbl>
    <w:p w:rsidR="00254CB4" w:rsidRPr="00CB441F" w:rsidRDefault="00254CB4" w:rsidP="00254CB4">
      <w:pPr>
        <w:spacing w:before="0" w:after="0"/>
        <w:rPr>
          <w:sz w:val="28"/>
          <w:szCs w:val="28"/>
        </w:rPr>
      </w:pPr>
      <w:r w:rsidRPr="00CB441F">
        <w:rPr>
          <w:sz w:val="28"/>
          <w:szCs w:val="28"/>
        </w:rPr>
        <w:t>Количество штатных единиц (ставок) определяется путем умножения количества учащихся на расчетную величину.</w:t>
      </w:r>
    </w:p>
    <w:p w:rsidR="00F954CE" w:rsidRPr="00F954CE" w:rsidRDefault="00254CB4" w:rsidP="00F954CE">
      <w:pPr>
        <w:pStyle w:val="a7"/>
        <w:numPr>
          <w:ilvl w:val="1"/>
          <w:numId w:val="6"/>
        </w:numPr>
        <w:spacing w:before="0" w:after="0"/>
        <w:ind w:left="0" w:firstLine="0"/>
        <w:rPr>
          <w:sz w:val="28"/>
          <w:szCs w:val="28"/>
        </w:rPr>
      </w:pPr>
      <w:r w:rsidRPr="00F954CE">
        <w:rPr>
          <w:sz w:val="28"/>
          <w:szCs w:val="28"/>
        </w:rPr>
        <w:t>Отнесение вида спорта к конкретной группе осуществляется по следующим основаниям:</w:t>
      </w:r>
    </w:p>
    <w:p w:rsidR="00254CB4" w:rsidRPr="002707A5" w:rsidRDefault="00254CB4" w:rsidP="00304DD3">
      <w:pPr>
        <w:pStyle w:val="aa"/>
        <w:keepLines w:val="0"/>
        <w:numPr>
          <w:ilvl w:val="0"/>
          <w:numId w:val="7"/>
        </w:numPr>
        <w:spacing w:before="0" w:after="0"/>
        <w:ind w:left="0" w:firstLine="709"/>
      </w:pPr>
      <w:r w:rsidRPr="002707A5">
        <w:t>I группа видов спорта - виды спорта (спортивные дисциплины), включенные в программу Олимпийских игр, кроме командных игровых видов спорта;</w:t>
      </w:r>
    </w:p>
    <w:p w:rsidR="00254CB4" w:rsidRPr="002707A5" w:rsidRDefault="00254CB4" w:rsidP="00304DD3">
      <w:pPr>
        <w:pStyle w:val="aa"/>
        <w:keepLines w:val="0"/>
        <w:numPr>
          <w:ilvl w:val="0"/>
          <w:numId w:val="7"/>
        </w:numPr>
        <w:spacing w:before="0" w:after="0"/>
        <w:ind w:left="0" w:firstLine="709"/>
      </w:pPr>
      <w:r w:rsidRPr="002707A5">
        <w:t>II группа видов спорта -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254CB4" w:rsidRPr="002707A5" w:rsidRDefault="00254CB4" w:rsidP="00304DD3">
      <w:pPr>
        <w:pStyle w:val="aa"/>
        <w:keepLines w:val="0"/>
        <w:numPr>
          <w:ilvl w:val="0"/>
          <w:numId w:val="7"/>
        </w:numPr>
        <w:spacing w:before="0" w:after="0"/>
        <w:ind w:left="0" w:firstLine="709"/>
      </w:pPr>
      <w:r w:rsidRPr="002707A5">
        <w:t>III группа видов спорта все другие виды спорта (спортивные дисциплины), включенные во Всероссийский реестр видов спорта, но не включенные в I и II группы видов спорта.</w:t>
      </w:r>
    </w:p>
    <w:p w:rsidR="00304DD3" w:rsidRDefault="00254CB4" w:rsidP="00304DD3">
      <w:pPr>
        <w:pStyle w:val="a7"/>
        <w:numPr>
          <w:ilvl w:val="1"/>
          <w:numId w:val="6"/>
        </w:numPr>
        <w:spacing w:before="0" w:after="0"/>
        <w:ind w:left="0" w:firstLine="0"/>
        <w:rPr>
          <w:kern w:val="2"/>
          <w:sz w:val="28"/>
          <w:szCs w:val="28"/>
        </w:rPr>
      </w:pPr>
      <w:r w:rsidRPr="00304DD3">
        <w:rPr>
          <w:kern w:val="2"/>
          <w:sz w:val="28"/>
          <w:szCs w:val="28"/>
        </w:rPr>
        <w:t>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304DD3" w:rsidRPr="00EB3989" w:rsidRDefault="00254CB4" w:rsidP="00EB3989">
      <w:pPr>
        <w:pStyle w:val="a7"/>
        <w:numPr>
          <w:ilvl w:val="1"/>
          <w:numId w:val="6"/>
        </w:numPr>
        <w:spacing w:before="0" w:after="0"/>
        <w:ind w:left="0" w:firstLine="0"/>
        <w:rPr>
          <w:kern w:val="2"/>
          <w:sz w:val="28"/>
          <w:szCs w:val="28"/>
        </w:rPr>
      </w:pPr>
      <w:proofErr w:type="gramStart"/>
      <w:r w:rsidRPr="00304DD3">
        <w:rPr>
          <w:kern w:val="2"/>
          <w:sz w:val="28"/>
          <w:szCs w:val="28"/>
        </w:rPr>
        <w:t>При объединении в одну группу занимаю</w:t>
      </w:r>
      <w:r w:rsidRPr="00EB3989">
        <w:rPr>
          <w:kern w:val="2"/>
          <w:sz w:val="28"/>
          <w:szCs w:val="28"/>
        </w:rPr>
        <w:t>щихся</w:t>
      </w:r>
      <w:r w:rsidR="004F1824" w:rsidRPr="00EB3989">
        <w:rPr>
          <w:kern w:val="2"/>
          <w:sz w:val="28"/>
          <w:szCs w:val="28"/>
        </w:rPr>
        <w:t>,</w:t>
      </w:r>
      <w:r w:rsidRPr="00EB3989">
        <w:rPr>
          <w:kern w:val="2"/>
          <w:sz w:val="28"/>
          <w:szCs w:val="28"/>
        </w:rPr>
        <w:t xml:space="preserve"> разных по возрасту и спортивной подготовленности</w:t>
      </w:r>
      <w:r w:rsidR="004F1824" w:rsidRPr="00EB3989">
        <w:rPr>
          <w:kern w:val="2"/>
          <w:sz w:val="28"/>
          <w:szCs w:val="28"/>
        </w:rPr>
        <w:t>,</w:t>
      </w:r>
      <w:r w:rsidRPr="00EB3989">
        <w:rPr>
          <w:kern w:val="2"/>
          <w:sz w:val="28"/>
          <w:szCs w:val="28"/>
        </w:rPr>
        <w:t xml:space="preserve"> разница в уровнях их спортивного мастерства не </w:t>
      </w:r>
      <w:r w:rsidRPr="00EB3989">
        <w:rPr>
          <w:kern w:val="2"/>
          <w:sz w:val="28"/>
          <w:szCs w:val="28"/>
        </w:rPr>
        <w:lastRenderedPageBreak/>
        <w:t xml:space="preserve">должна превышать двух разрядов, а их количественный состав </w:t>
      </w:r>
      <w:r w:rsidR="004F1824" w:rsidRPr="00EB3989">
        <w:rPr>
          <w:kern w:val="2"/>
          <w:sz w:val="28"/>
          <w:szCs w:val="28"/>
        </w:rPr>
        <w:t xml:space="preserve">значений, установленных приказом </w:t>
      </w:r>
      <w:proofErr w:type="spellStart"/>
      <w:r w:rsidR="004F1824" w:rsidRPr="00EB3989">
        <w:rPr>
          <w:kern w:val="2"/>
          <w:sz w:val="28"/>
          <w:szCs w:val="28"/>
        </w:rPr>
        <w:t>Минспорта</w:t>
      </w:r>
      <w:proofErr w:type="spellEnd"/>
      <w:r w:rsidR="004F1824" w:rsidRPr="00EB3989">
        <w:rPr>
          <w:kern w:val="2"/>
          <w:sz w:val="28"/>
          <w:szCs w:val="28"/>
        </w:rPr>
        <w:t xml:space="preserve">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Pr="00EB3989">
        <w:rPr>
          <w:kern w:val="2"/>
          <w:sz w:val="28"/>
          <w:szCs w:val="28"/>
        </w:rPr>
        <w:t>.</w:t>
      </w:r>
      <w:proofErr w:type="gramEnd"/>
    </w:p>
    <w:p w:rsidR="00304DD3" w:rsidRDefault="00254CB4" w:rsidP="00304DD3">
      <w:pPr>
        <w:pStyle w:val="a7"/>
        <w:numPr>
          <w:ilvl w:val="1"/>
          <w:numId w:val="6"/>
        </w:numPr>
        <w:spacing w:before="0" w:after="0"/>
        <w:ind w:left="0" w:firstLine="0"/>
        <w:rPr>
          <w:kern w:val="2"/>
          <w:sz w:val="28"/>
          <w:szCs w:val="28"/>
        </w:rPr>
      </w:pPr>
      <w:r w:rsidRPr="00304DD3">
        <w:rPr>
          <w:kern w:val="2"/>
          <w:sz w:val="28"/>
          <w:szCs w:val="28"/>
        </w:rPr>
        <w:t>В видах спорта, включенных в первую группу, кроме основного тренера-преподавателя могут привлекаться тренеры-преподаватели по смежным видам спорта (акробатика, хореография и др.)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w:t>
      </w:r>
    </w:p>
    <w:p w:rsidR="00304DD3" w:rsidRPr="00304DD3" w:rsidRDefault="00254CB4" w:rsidP="00304DD3">
      <w:pPr>
        <w:pStyle w:val="a7"/>
        <w:numPr>
          <w:ilvl w:val="1"/>
          <w:numId w:val="6"/>
        </w:numPr>
        <w:spacing w:before="0" w:after="0"/>
        <w:ind w:left="0" w:firstLine="0"/>
        <w:rPr>
          <w:kern w:val="2"/>
          <w:sz w:val="28"/>
          <w:szCs w:val="28"/>
        </w:rPr>
      </w:pPr>
      <w:r w:rsidRPr="00304DD3">
        <w:rPr>
          <w:kern w:val="2"/>
          <w:sz w:val="28"/>
          <w:szCs w:val="28"/>
        </w:rPr>
        <w:t>По всем видам спорта для проведения занятий в учебно-тренировочных группах, группах спортивного совершенствования и высшего спортивного мастерства кроме основного тренера-преподавателя могут привлекаться дополнительно тренеры-преподаватели и другие специалисты в пределах количества часов образовательной программы.</w:t>
      </w:r>
    </w:p>
    <w:p w:rsidR="00EB3989" w:rsidRPr="00EB3989" w:rsidRDefault="00254CB4" w:rsidP="00EB3989">
      <w:pPr>
        <w:pStyle w:val="a7"/>
        <w:numPr>
          <w:ilvl w:val="1"/>
          <w:numId w:val="6"/>
        </w:numPr>
        <w:spacing w:before="0" w:after="0"/>
        <w:ind w:left="0" w:firstLine="0"/>
        <w:rPr>
          <w:kern w:val="2"/>
          <w:sz w:val="28"/>
          <w:szCs w:val="28"/>
        </w:rPr>
      </w:pPr>
      <w:r w:rsidRPr="00304DD3">
        <w:rPr>
          <w:sz w:val="28"/>
          <w:szCs w:val="28"/>
        </w:rPr>
        <w:t xml:space="preserve">Работникам учреждений физической культуры и спорта, </w:t>
      </w:r>
      <w:r w:rsidRPr="00304DD3">
        <w:rPr>
          <w:bCs/>
          <w:sz w:val="28"/>
          <w:szCs w:val="28"/>
        </w:rPr>
        <w:t xml:space="preserve">занятым </w:t>
      </w:r>
      <w:r w:rsidRPr="00304DD3">
        <w:rPr>
          <w:sz w:val="28"/>
          <w:szCs w:val="28"/>
        </w:rPr>
        <w:t xml:space="preserve">непосредственно с лицами с ограниченными возможностями здоровья, устанавливается компенсационная выплата за </w:t>
      </w:r>
      <w:r w:rsidRPr="00304DD3">
        <w:rPr>
          <w:bCs/>
          <w:sz w:val="28"/>
          <w:szCs w:val="28"/>
        </w:rPr>
        <w:t>особые условия труда в размере 15 процентов к должностному окладу (ставке заработной платы).</w:t>
      </w:r>
    </w:p>
    <w:p w:rsidR="00254CB4" w:rsidRPr="00304DD3" w:rsidRDefault="00254CB4" w:rsidP="00304DD3">
      <w:pPr>
        <w:pStyle w:val="a7"/>
        <w:numPr>
          <w:ilvl w:val="1"/>
          <w:numId w:val="6"/>
        </w:numPr>
        <w:spacing w:before="0" w:after="0"/>
        <w:ind w:left="0" w:firstLine="0"/>
        <w:rPr>
          <w:kern w:val="2"/>
          <w:sz w:val="28"/>
          <w:szCs w:val="28"/>
        </w:rPr>
      </w:pPr>
      <w:r w:rsidRPr="00304DD3">
        <w:rPr>
          <w:bCs/>
          <w:sz w:val="28"/>
          <w:szCs w:val="28"/>
        </w:rPr>
        <w:t>Руководителям детско-юношеских спортивных школ, имеющим в составе учреждения структурные подразделения (специализированные отделения) Олимпийского резерва, тренерам-преподавателям отделений Олимпийского резерва, устанавливается компенсационная выплата за особые условия труда в размере 15 процентов к должностному окладу (ставке заработной платы).</w:t>
      </w:r>
    </w:p>
    <w:p w:rsidR="00254CB4" w:rsidRPr="00304DD3" w:rsidRDefault="00254CB4" w:rsidP="00304DD3">
      <w:pPr>
        <w:pStyle w:val="aa"/>
        <w:keepLines w:val="0"/>
        <w:spacing w:before="0" w:after="0"/>
        <w:ind w:firstLine="709"/>
        <w:rPr>
          <w:bCs/>
        </w:rPr>
      </w:pPr>
      <w:proofErr w:type="gramStart"/>
      <w:r w:rsidRPr="00304DD3">
        <w:rPr>
          <w:bCs/>
        </w:rPr>
        <w:t>Перечень специализированных отделений Олимпийского резерва детско-юношеских спортивных школ, осуществляющих подготовку спортсменов по олимпийским видам спорта ежегодно утверждается приказом главного распорядителя бюджетных средств (учредителя) в соответствии с Порядком формирования перечня физкультурно-спортивных организаций и образовательных учреждений, осуществляющих подготовку спортсменов, утвержденном приказом Министерства спорта, туризма и молодежной политики Российской Федерации от 05 мая</w:t>
      </w:r>
      <w:r w:rsidR="00304DD3">
        <w:rPr>
          <w:bCs/>
        </w:rPr>
        <w:t xml:space="preserve"> 2010 года № 420/1 при условии, что </w:t>
      </w:r>
      <w:r w:rsidRPr="00304DD3">
        <w:rPr>
          <w:bCs/>
        </w:rPr>
        <w:t>образовательные учреждения дополнительного</w:t>
      </w:r>
      <w:proofErr w:type="gramEnd"/>
      <w:r w:rsidRPr="00304DD3">
        <w:rPr>
          <w:bCs/>
        </w:rPr>
        <w:t xml:space="preserve"> образования детей – детско-юношеские спортивные школы, имеющие в составе учреждения структурные подразделения (специализированные отделения) Олимпийского резерва:</w:t>
      </w:r>
    </w:p>
    <w:p w:rsidR="00254CB4" w:rsidRPr="0066045C" w:rsidRDefault="00254CB4" w:rsidP="00304DD3">
      <w:pPr>
        <w:pStyle w:val="aa"/>
        <w:keepLines w:val="0"/>
        <w:numPr>
          <w:ilvl w:val="0"/>
          <w:numId w:val="8"/>
        </w:numPr>
        <w:tabs>
          <w:tab w:val="clear" w:pos="1260"/>
          <w:tab w:val="left" w:pos="0"/>
        </w:tabs>
        <w:spacing w:before="0" w:after="0"/>
        <w:ind w:left="0" w:firstLine="709"/>
        <w:rPr>
          <w:bCs/>
        </w:rPr>
      </w:pPr>
      <w:r w:rsidRPr="00304DD3">
        <w:rPr>
          <w:bCs/>
        </w:rPr>
        <w:t>имею</w:t>
      </w:r>
      <w:r w:rsidR="00304DD3">
        <w:rPr>
          <w:bCs/>
        </w:rPr>
        <w:t>т</w:t>
      </w:r>
      <w:r w:rsidRPr="00304DD3">
        <w:rPr>
          <w:bCs/>
        </w:rPr>
        <w:t xml:space="preserve"> в штате не менее половины тренеров-преподавателей, которым присвоена высшая или первая квалификационные категории</w:t>
      </w:r>
      <w:r w:rsidRPr="0066045C">
        <w:rPr>
          <w:bCs/>
        </w:rPr>
        <w:t>;</w:t>
      </w:r>
    </w:p>
    <w:p w:rsidR="00254CB4" w:rsidRPr="0066045C" w:rsidRDefault="00254CB4" w:rsidP="00304DD3">
      <w:pPr>
        <w:pStyle w:val="aa"/>
        <w:keepLines w:val="0"/>
        <w:numPr>
          <w:ilvl w:val="0"/>
          <w:numId w:val="8"/>
        </w:numPr>
        <w:tabs>
          <w:tab w:val="clear" w:pos="1260"/>
          <w:tab w:val="left" w:pos="1134"/>
        </w:tabs>
        <w:spacing w:before="0" w:after="0"/>
        <w:ind w:left="0" w:firstLine="709"/>
        <w:rPr>
          <w:bCs/>
        </w:rPr>
      </w:pPr>
      <w:r w:rsidRPr="0066045C">
        <w:rPr>
          <w:bCs/>
        </w:rPr>
        <w:t>имею</w:t>
      </w:r>
      <w:r w:rsidR="00304DD3">
        <w:rPr>
          <w:bCs/>
        </w:rPr>
        <w:t>т</w:t>
      </w:r>
      <w:r w:rsidRPr="0066045C">
        <w:rPr>
          <w:bCs/>
        </w:rPr>
        <w:t xml:space="preserve"> не менее одного спортсмена, завоевавшего за последние четыре года первые и призовые места на первенствах России среди юношей и (или) юниоров;</w:t>
      </w:r>
    </w:p>
    <w:p w:rsidR="00254CB4" w:rsidRDefault="00254CB4" w:rsidP="00304DD3">
      <w:pPr>
        <w:pStyle w:val="aa"/>
        <w:keepLines w:val="0"/>
        <w:numPr>
          <w:ilvl w:val="0"/>
          <w:numId w:val="8"/>
        </w:numPr>
        <w:tabs>
          <w:tab w:val="clear" w:pos="1260"/>
          <w:tab w:val="left" w:pos="426"/>
        </w:tabs>
        <w:spacing w:before="0" w:after="0"/>
        <w:ind w:left="0" w:firstLine="709"/>
        <w:rPr>
          <w:bCs/>
        </w:rPr>
      </w:pPr>
      <w:r w:rsidRPr="0066045C">
        <w:rPr>
          <w:bCs/>
        </w:rPr>
        <w:t>подготови</w:t>
      </w:r>
      <w:r w:rsidR="00304DD3">
        <w:rPr>
          <w:bCs/>
        </w:rPr>
        <w:t>ли</w:t>
      </w:r>
      <w:r w:rsidRPr="0066045C">
        <w:rPr>
          <w:bCs/>
        </w:rPr>
        <w:t xml:space="preserve"> за последние четыре года не менее одного спортсмена, который включен в списки кандидатов в члены спортивных сборных команд Российской Федерации (в том числе в юниорские и юношеские составы спортивных команд).</w:t>
      </w:r>
    </w:p>
    <w:p w:rsidR="00304DD3" w:rsidRDefault="00304DD3" w:rsidP="00304DD3">
      <w:pPr>
        <w:pStyle w:val="aa"/>
        <w:keepLines w:val="0"/>
        <w:ind w:firstLine="0"/>
        <w:jc w:val="center"/>
      </w:pPr>
      <w:r>
        <w:t xml:space="preserve">3. </w:t>
      </w:r>
      <w:r w:rsidR="00254CB4" w:rsidRPr="0066045C">
        <w:t>Перечень</w:t>
      </w:r>
      <w:bookmarkStart w:id="50" w:name="_Toc264300723"/>
      <w:r w:rsidR="00254CB4" w:rsidRPr="0066045C">
        <w:t xml:space="preserve"> должностей работников учреждений физической культуры и спорта (образовательных учреждений в области физической культуры и спорта), относимых к основному персоналу, для определения размеров должностных окладов руководителей учреждений</w:t>
      </w:r>
      <w:bookmarkEnd w:id="48"/>
    </w:p>
    <w:bookmarkEnd w:id="49"/>
    <w:bookmarkEnd w:id="50"/>
    <w:p w:rsidR="00254CB4" w:rsidRPr="002707A5" w:rsidRDefault="00254CB4" w:rsidP="00304DD3">
      <w:pPr>
        <w:pStyle w:val="aa"/>
        <w:keepLines w:val="0"/>
        <w:spacing w:before="0" w:after="0"/>
        <w:ind w:firstLine="0"/>
      </w:pPr>
      <w:r w:rsidRPr="002707A5">
        <w:lastRenderedPageBreak/>
        <w:t>Инструктор-методист</w:t>
      </w:r>
    </w:p>
    <w:p w:rsidR="00254CB4" w:rsidRPr="002707A5" w:rsidRDefault="00254CB4" w:rsidP="00304DD3">
      <w:pPr>
        <w:pStyle w:val="aa"/>
        <w:keepLines w:val="0"/>
        <w:tabs>
          <w:tab w:val="clear" w:pos="1440"/>
        </w:tabs>
        <w:spacing w:before="0" w:after="0"/>
        <w:ind w:firstLine="0"/>
      </w:pPr>
      <w:r w:rsidRPr="002707A5">
        <w:t>Педагог-организатор</w:t>
      </w:r>
    </w:p>
    <w:p w:rsidR="00254CB4" w:rsidRPr="002707A5" w:rsidRDefault="00254CB4" w:rsidP="00304DD3">
      <w:pPr>
        <w:pStyle w:val="aa"/>
        <w:keepLines w:val="0"/>
        <w:tabs>
          <w:tab w:val="clear" w:pos="1440"/>
        </w:tabs>
        <w:spacing w:before="0" w:after="0"/>
        <w:ind w:firstLine="0"/>
      </w:pPr>
      <w:r w:rsidRPr="002707A5">
        <w:t>Спортсмен-инструктор</w:t>
      </w:r>
    </w:p>
    <w:p w:rsidR="00254CB4" w:rsidRPr="002707A5" w:rsidRDefault="00254CB4" w:rsidP="00304DD3">
      <w:pPr>
        <w:pStyle w:val="aa"/>
        <w:keepLines w:val="0"/>
        <w:tabs>
          <w:tab w:val="clear" w:pos="1440"/>
        </w:tabs>
        <w:spacing w:before="0" w:after="0"/>
        <w:ind w:firstLine="0"/>
      </w:pPr>
      <w:r w:rsidRPr="002707A5">
        <w:t>Старший тренер-преподаватель</w:t>
      </w:r>
    </w:p>
    <w:p w:rsidR="00254CB4" w:rsidRPr="00267EAC" w:rsidRDefault="00254CB4" w:rsidP="00304DD3">
      <w:pPr>
        <w:pStyle w:val="aa"/>
        <w:keepLines w:val="0"/>
        <w:tabs>
          <w:tab w:val="clear" w:pos="1440"/>
        </w:tabs>
        <w:spacing w:before="0" w:after="0"/>
        <w:ind w:firstLine="0"/>
      </w:pPr>
      <w:r w:rsidRPr="002707A5">
        <w:t>Тренер</w:t>
      </w:r>
    </w:p>
    <w:p w:rsidR="00254CB4" w:rsidRPr="002707A5" w:rsidRDefault="00254CB4" w:rsidP="00EB3989">
      <w:pPr>
        <w:pStyle w:val="aa"/>
        <w:keepLines w:val="0"/>
        <w:tabs>
          <w:tab w:val="clear" w:pos="1440"/>
        </w:tabs>
        <w:spacing w:before="0" w:after="0"/>
        <w:ind w:firstLine="0"/>
      </w:pPr>
      <w:r w:rsidRPr="002707A5">
        <w:t>Тренер-преподаватель по спорту</w:t>
      </w:r>
    </w:p>
    <w:p w:rsidR="00254CB4" w:rsidRPr="005E3D4C" w:rsidRDefault="00254CB4" w:rsidP="00F954CE">
      <w:pPr>
        <w:pStyle w:val="aa"/>
        <w:keepLines w:val="0"/>
        <w:rPr>
          <w:color w:val="0000FF"/>
        </w:rPr>
      </w:pPr>
      <w:r w:rsidRPr="002707A5">
        <w:br w:type="page"/>
      </w:r>
    </w:p>
    <w:p w:rsidR="000E54CD" w:rsidRPr="00254CB4" w:rsidRDefault="000E54CD" w:rsidP="000E54CD">
      <w:pPr>
        <w:pStyle w:val="3"/>
        <w:keepNext w:val="0"/>
        <w:spacing w:before="0" w:after="0"/>
        <w:ind w:left="4536" w:firstLine="0"/>
        <w:jc w:val="both"/>
        <w:rPr>
          <w:rFonts w:ascii="Times New Roman" w:hAnsi="Times New Roman"/>
          <w:b w:val="0"/>
          <w:sz w:val="24"/>
          <w:szCs w:val="24"/>
        </w:rPr>
      </w:pPr>
      <w:r w:rsidRPr="00EE4DBA">
        <w:rPr>
          <w:rFonts w:ascii="Times New Roman" w:hAnsi="Times New Roman"/>
          <w:b w:val="0"/>
          <w:sz w:val="24"/>
          <w:szCs w:val="24"/>
        </w:rPr>
        <w:lastRenderedPageBreak/>
        <w:t xml:space="preserve">Приложение </w:t>
      </w:r>
      <w:r w:rsidR="00EE4DBA">
        <w:rPr>
          <w:rFonts w:ascii="Times New Roman" w:hAnsi="Times New Roman"/>
          <w:b w:val="0"/>
          <w:sz w:val="24"/>
          <w:szCs w:val="24"/>
        </w:rPr>
        <w:t>6</w:t>
      </w:r>
    </w:p>
    <w:p w:rsidR="000E54CD" w:rsidRPr="00254CB4" w:rsidRDefault="000E54CD" w:rsidP="000E54CD">
      <w:pPr>
        <w:pStyle w:val="a7"/>
        <w:spacing w:before="0" w:after="0"/>
        <w:ind w:left="4536" w:firstLine="0"/>
        <w:rPr>
          <w:sz w:val="28"/>
          <w:szCs w:val="28"/>
        </w:rPr>
      </w:pPr>
      <w:r w:rsidRPr="00254CB4">
        <w:t>к Положению о системах оплаты труда в муниципальных бюджетных и муниципальных казенных учреждениях Гатчинского муниципального района по видам экономической деятельности</w:t>
      </w:r>
    </w:p>
    <w:p w:rsidR="000E54CD" w:rsidRPr="000E54CD" w:rsidRDefault="000E54CD" w:rsidP="000E54CD">
      <w:pPr>
        <w:pStyle w:val="3"/>
        <w:keepNext w:val="0"/>
        <w:spacing w:before="120" w:after="120"/>
        <w:ind w:firstLine="0"/>
        <w:rPr>
          <w:rFonts w:ascii="Times New Roman" w:hAnsi="Times New Roman"/>
          <w:b w:val="0"/>
          <w:sz w:val="28"/>
          <w:szCs w:val="28"/>
        </w:rPr>
      </w:pPr>
      <w:bookmarkStart w:id="51" w:name="_Перечень_государственных_учреждений"/>
      <w:bookmarkStart w:id="52" w:name="_Toc295294822"/>
      <w:bookmarkEnd w:id="51"/>
      <w:r w:rsidRPr="000E54CD">
        <w:rPr>
          <w:rFonts w:ascii="Times New Roman" w:hAnsi="Times New Roman"/>
          <w:b w:val="0"/>
          <w:sz w:val="28"/>
          <w:szCs w:val="28"/>
        </w:rPr>
        <w:t>1.Перечень прочих муниципальных учреждений</w:t>
      </w:r>
      <w:bookmarkEnd w:id="52"/>
      <w:r w:rsidRPr="000E54CD">
        <w:rPr>
          <w:rFonts w:ascii="Times New Roman" w:hAnsi="Times New Roman"/>
          <w:b w:val="0"/>
          <w:sz w:val="28"/>
          <w:szCs w:val="28"/>
        </w:rPr>
        <w:t xml:space="preserve"> Гатчинского муниципального района</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4544"/>
        <w:gridCol w:w="2835"/>
        <w:gridCol w:w="1701"/>
      </w:tblGrid>
      <w:tr w:rsidR="000E54CD" w:rsidRPr="002707A5" w:rsidTr="00B6548F">
        <w:tc>
          <w:tcPr>
            <w:tcW w:w="598" w:type="dxa"/>
            <w:shd w:val="clear" w:color="auto" w:fill="auto"/>
            <w:vAlign w:val="center"/>
          </w:tcPr>
          <w:p w:rsidR="000E54CD" w:rsidRPr="00B6548F" w:rsidRDefault="000E54CD" w:rsidP="000E54CD">
            <w:pPr>
              <w:autoSpaceDE w:val="0"/>
              <w:autoSpaceDN w:val="0"/>
              <w:adjustRightInd w:val="0"/>
              <w:spacing w:before="0" w:after="0"/>
              <w:ind w:firstLine="0"/>
              <w:jc w:val="center"/>
              <w:rPr>
                <w:sz w:val="22"/>
                <w:szCs w:val="22"/>
              </w:rPr>
            </w:pPr>
            <w:r w:rsidRPr="00B6548F">
              <w:rPr>
                <w:sz w:val="22"/>
                <w:szCs w:val="22"/>
              </w:rPr>
              <w:t xml:space="preserve">№ </w:t>
            </w:r>
            <w:proofErr w:type="spellStart"/>
            <w:r w:rsidRPr="00B6548F">
              <w:rPr>
                <w:sz w:val="22"/>
                <w:szCs w:val="22"/>
              </w:rPr>
              <w:t>пп</w:t>
            </w:r>
            <w:proofErr w:type="spellEnd"/>
          </w:p>
        </w:tc>
        <w:tc>
          <w:tcPr>
            <w:tcW w:w="4544" w:type="dxa"/>
            <w:shd w:val="clear" w:color="auto" w:fill="auto"/>
            <w:vAlign w:val="center"/>
          </w:tcPr>
          <w:p w:rsidR="000E54CD" w:rsidRPr="00B6548F" w:rsidRDefault="000E54CD" w:rsidP="000E54CD">
            <w:pPr>
              <w:autoSpaceDE w:val="0"/>
              <w:autoSpaceDN w:val="0"/>
              <w:adjustRightInd w:val="0"/>
              <w:spacing w:before="0" w:after="0"/>
              <w:ind w:firstLine="0"/>
              <w:jc w:val="center"/>
              <w:rPr>
                <w:sz w:val="22"/>
                <w:szCs w:val="22"/>
              </w:rPr>
            </w:pPr>
            <w:r w:rsidRPr="00B6548F">
              <w:rPr>
                <w:sz w:val="22"/>
                <w:szCs w:val="22"/>
              </w:rPr>
              <w:t>Наименование муниципального  учреждения</w:t>
            </w:r>
          </w:p>
        </w:tc>
        <w:tc>
          <w:tcPr>
            <w:tcW w:w="2835" w:type="dxa"/>
            <w:shd w:val="clear" w:color="auto" w:fill="auto"/>
            <w:vAlign w:val="center"/>
          </w:tcPr>
          <w:p w:rsidR="000E54CD" w:rsidRPr="00B6548F" w:rsidRDefault="000E54CD" w:rsidP="00B6548F">
            <w:pPr>
              <w:autoSpaceDE w:val="0"/>
              <w:autoSpaceDN w:val="0"/>
              <w:adjustRightInd w:val="0"/>
              <w:spacing w:before="0" w:after="0"/>
              <w:ind w:left="-59" w:firstLine="0"/>
              <w:jc w:val="center"/>
              <w:rPr>
                <w:sz w:val="22"/>
                <w:szCs w:val="22"/>
              </w:rPr>
            </w:pPr>
            <w:r w:rsidRPr="00B6548F">
              <w:rPr>
                <w:rFonts w:eastAsia="Arial Unicode MS"/>
                <w:sz w:val="22"/>
                <w:szCs w:val="22"/>
              </w:rPr>
              <w:t>Коэффициент, выраженный в количестве СДО, применяемый для расчета должностного оклада руководителя учреждения</w:t>
            </w:r>
          </w:p>
        </w:tc>
        <w:tc>
          <w:tcPr>
            <w:tcW w:w="1701" w:type="dxa"/>
          </w:tcPr>
          <w:p w:rsidR="000E54CD" w:rsidRPr="00B6548F" w:rsidRDefault="000E54CD" w:rsidP="000E54CD">
            <w:pPr>
              <w:autoSpaceDE w:val="0"/>
              <w:autoSpaceDN w:val="0"/>
              <w:adjustRightInd w:val="0"/>
              <w:spacing w:before="0" w:after="0"/>
              <w:ind w:left="-59" w:right="-139" w:firstLine="0"/>
              <w:jc w:val="center"/>
              <w:rPr>
                <w:sz w:val="22"/>
                <w:szCs w:val="22"/>
              </w:rPr>
            </w:pPr>
            <w:r w:rsidRPr="00B6548F">
              <w:rPr>
                <w:sz w:val="22"/>
                <w:szCs w:val="22"/>
              </w:rPr>
              <w:t>Число месячных должностных окладов</w:t>
            </w:r>
          </w:p>
        </w:tc>
      </w:tr>
      <w:tr w:rsidR="000E54CD" w:rsidRPr="002707A5" w:rsidTr="00B6548F">
        <w:tc>
          <w:tcPr>
            <w:tcW w:w="598"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w:t>
            </w:r>
          </w:p>
        </w:tc>
        <w:tc>
          <w:tcPr>
            <w:tcW w:w="4544" w:type="dxa"/>
            <w:shd w:val="clear" w:color="auto" w:fill="auto"/>
          </w:tcPr>
          <w:p w:rsidR="000E54CD" w:rsidRPr="00597C0F" w:rsidRDefault="000E54CD" w:rsidP="000E54CD">
            <w:pPr>
              <w:autoSpaceDE w:val="0"/>
              <w:autoSpaceDN w:val="0"/>
              <w:adjustRightInd w:val="0"/>
              <w:spacing w:before="0" w:after="0"/>
              <w:ind w:firstLine="0"/>
              <w:rPr>
                <w:sz w:val="26"/>
                <w:szCs w:val="26"/>
              </w:rPr>
            </w:pPr>
            <w:r w:rsidRPr="00597C0F">
              <w:rPr>
                <w:sz w:val="26"/>
                <w:szCs w:val="26"/>
              </w:rPr>
              <w:t>Муниципальное бюджетное учреждение «Централизованная бухгалтерия по обслуживанию бюджетных учреждений»</w:t>
            </w:r>
          </w:p>
        </w:tc>
        <w:tc>
          <w:tcPr>
            <w:tcW w:w="2835"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1,75</w:t>
            </w:r>
          </w:p>
        </w:tc>
        <w:tc>
          <w:tcPr>
            <w:tcW w:w="1701" w:type="dxa"/>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Не менее 13*</w:t>
            </w:r>
          </w:p>
        </w:tc>
      </w:tr>
      <w:tr w:rsidR="000E54CD" w:rsidRPr="002707A5" w:rsidTr="00B6548F">
        <w:tc>
          <w:tcPr>
            <w:tcW w:w="598"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2</w:t>
            </w:r>
          </w:p>
        </w:tc>
        <w:tc>
          <w:tcPr>
            <w:tcW w:w="4544" w:type="dxa"/>
            <w:shd w:val="clear" w:color="auto" w:fill="auto"/>
          </w:tcPr>
          <w:p w:rsidR="000E54CD" w:rsidRPr="00597C0F" w:rsidRDefault="000E54CD" w:rsidP="000E54CD">
            <w:pPr>
              <w:autoSpaceDE w:val="0"/>
              <w:autoSpaceDN w:val="0"/>
              <w:adjustRightInd w:val="0"/>
              <w:spacing w:before="0" w:after="0"/>
              <w:ind w:firstLine="0"/>
              <w:rPr>
                <w:sz w:val="26"/>
                <w:szCs w:val="26"/>
              </w:rPr>
            </w:pPr>
            <w:r w:rsidRPr="00597C0F">
              <w:rPr>
                <w:sz w:val="26"/>
                <w:szCs w:val="26"/>
              </w:rPr>
              <w:t>Муниципальное казенное  учреждение «Централизованная бухгалтерия по обслуживанию  учреждений культуры»</w:t>
            </w:r>
          </w:p>
        </w:tc>
        <w:tc>
          <w:tcPr>
            <w:tcW w:w="2835"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1,75</w:t>
            </w:r>
          </w:p>
        </w:tc>
        <w:tc>
          <w:tcPr>
            <w:tcW w:w="1701" w:type="dxa"/>
          </w:tcPr>
          <w:p w:rsidR="000E54CD" w:rsidRPr="00597C0F" w:rsidRDefault="00EE4DBA" w:rsidP="00EE4DBA">
            <w:pPr>
              <w:autoSpaceDE w:val="0"/>
              <w:autoSpaceDN w:val="0"/>
              <w:adjustRightInd w:val="0"/>
              <w:spacing w:before="0" w:after="0"/>
              <w:ind w:firstLine="0"/>
              <w:jc w:val="center"/>
              <w:rPr>
                <w:sz w:val="26"/>
                <w:szCs w:val="26"/>
              </w:rPr>
            </w:pPr>
            <w:r>
              <w:rPr>
                <w:sz w:val="26"/>
                <w:szCs w:val="26"/>
              </w:rPr>
              <w:t xml:space="preserve">Не менее </w:t>
            </w:r>
            <w:r w:rsidR="000E54CD" w:rsidRPr="00597C0F">
              <w:rPr>
                <w:sz w:val="26"/>
                <w:szCs w:val="26"/>
              </w:rPr>
              <w:t>1</w:t>
            </w:r>
            <w:r>
              <w:rPr>
                <w:sz w:val="26"/>
                <w:szCs w:val="26"/>
              </w:rPr>
              <w:t>3*</w:t>
            </w:r>
          </w:p>
        </w:tc>
      </w:tr>
      <w:tr w:rsidR="000E54CD" w:rsidRPr="002707A5" w:rsidTr="00B6548F">
        <w:tc>
          <w:tcPr>
            <w:tcW w:w="598"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3</w:t>
            </w:r>
          </w:p>
        </w:tc>
        <w:tc>
          <w:tcPr>
            <w:tcW w:w="4544" w:type="dxa"/>
            <w:shd w:val="clear" w:color="auto" w:fill="auto"/>
          </w:tcPr>
          <w:p w:rsidR="000E54CD" w:rsidRPr="00597C0F" w:rsidRDefault="000E54CD" w:rsidP="000E54CD">
            <w:pPr>
              <w:pStyle w:val="ConsPlusNonformat"/>
              <w:widowControl/>
              <w:jc w:val="both"/>
              <w:rPr>
                <w:rFonts w:ascii="Times New Roman" w:hAnsi="Times New Roman" w:cs="Times New Roman"/>
                <w:sz w:val="26"/>
                <w:szCs w:val="26"/>
              </w:rPr>
            </w:pPr>
            <w:r w:rsidRPr="00597C0F">
              <w:rPr>
                <w:rFonts w:ascii="Times New Roman" w:hAnsi="Times New Roman" w:cs="Times New Roman"/>
                <w:sz w:val="26"/>
                <w:szCs w:val="26"/>
              </w:rPr>
              <w:t>Муниципальное казенное  учреждение «"Служба координации и развития жилищно-коммунального хозяйства и строительства"</w:t>
            </w:r>
          </w:p>
        </w:tc>
        <w:tc>
          <w:tcPr>
            <w:tcW w:w="2835"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1,75</w:t>
            </w:r>
          </w:p>
        </w:tc>
        <w:tc>
          <w:tcPr>
            <w:tcW w:w="1701" w:type="dxa"/>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15</w:t>
            </w:r>
          </w:p>
        </w:tc>
      </w:tr>
      <w:tr w:rsidR="000E54CD" w:rsidRPr="002707A5" w:rsidTr="00B6548F">
        <w:tc>
          <w:tcPr>
            <w:tcW w:w="598"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4</w:t>
            </w:r>
          </w:p>
        </w:tc>
        <w:tc>
          <w:tcPr>
            <w:tcW w:w="4544" w:type="dxa"/>
            <w:shd w:val="clear" w:color="auto" w:fill="auto"/>
          </w:tcPr>
          <w:p w:rsidR="000E54CD" w:rsidRPr="00597C0F" w:rsidRDefault="000E54CD" w:rsidP="000E54CD">
            <w:pPr>
              <w:autoSpaceDE w:val="0"/>
              <w:autoSpaceDN w:val="0"/>
              <w:adjustRightInd w:val="0"/>
              <w:spacing w:before="0" w:after="0"/>
              <w:ind w:firstLine="0"/>
              <w:rPr>
                <w:sz w:val="26"/>
                <w:szCs w:val="26"/>
              </w:rPr>
            </w:pPr>
            <w:r w:rsidRPr="00597C0F">
              <w:rPr>
                <w:sz w:val="26"/>
                <w:szCs w:val="26"/>
              </w:rPr>
              <w:t>Муниципальное казенное  учреждение «Хозяйственно-эксплуатационная служба»</w:t>
            </w:r>
          </w:p>
        </w:tc>
        <w:tc>
          <w:tcPr>
            <w:tcW w:w="2835" w:type="dxa"/>
            <w:shd w:val="clear" w:color="auto" w:fill="auto"/>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1,75</w:t>
            </w:r>
          </w:p>
        </w:tc>
        <w:tc>
          <w:tcPr>
            <w:tcW w:w="1701" w:type="dxa"/>
          </w:tcPr>
          <w:p w:rsidR="000E54CD" w:rsidRPr="00597C0F" w:rsidRDefault="000E54CD" w:rsidP="000E54CD">
            <w:pPr>
              <w:autoSpaceDE w:val="0"/>
              <w:autoSpaceDN w:val="0"/>
              <w:adjustRightInd w:val="0"/>
              <w:spacing w:before="0" w:after="0"/>
              <w:ind w:firstLine="0"/>
              <w:jc w:val="center"/>
              <w:rPr>
                <w:sz w:val="26"/>
                <w:szCs w:val="26"/>
              </w:rPr>
            </w:pPr>
            <w:r w:rsidRPr="00597C0F">
              <w:rPr>
                <w:sz w:val="26"/>
                <w:szCs w:val="26"/>
              </w:rPr>
              <w:t>22</w:t>
            </w:r>
          </w:p>
        </w:tc>
      </w:tr>
      <w:tr w:rsidR="000E54CD" w:rsidRPr="002707A5" w:rsidTr="00B6548F">
        <w:tc>
          <w:tcPr>
            <w:tcW w:w="598" w:type="dxa"/>
            <w:shd w:val="clear" w:color="auto" w:fill="auto"/>
          </w:tcPr>
          <w:p w:rsidR="000E54CD" w:rsidRPr="00597C0F" w:rsidRDefault="000E54CD" w:rsidP="000E54CD">
            <w:pPr>
              <w:pStyle w:val="a5"/>
              <w:spacing w:before="0" w:beforeAutospacing="0" w:after="0" w:afterAutospacing="0"/>
              <w:ind w:firstLine="0"/>
              <w:jc w:val="center"/>
              <w:rPr>
                <w:sz w:val="26"/>
                <w:szCs w:val="26"/>
              </w:rPr>
            </w:pPr>
            <w:r w:rsidRPr="00597C0F">
              <w:rPr>
                <w:sz w:val="26"/>
                <w:szCs w:val="26"/>
              </w:rPr>
              <w:t>5</w:t>
            </w:r>
          </w:p>
        </w:tc>
        <w:tc>
          <w:tcPr>
            <w:tcW w:w="4544" w:type="dxa"/>
            <w:shd w:val="clear" w:color="auto" w:fill="auto"/>
          </w:tcPr>
          <w:p w:rsidR="000E54CD" w:rsidRPr="00597C0F" w:rsidRDefault="000E54CD" w:rsidP="000E54CD">
            <w:pPr>
              <w:pStyle w:val="a5"/>
              <w:spacing w:before="0" w:beforeAutospacing="0" w:after="0" w:afterAutospacing="0"/>
              <w:ind w:firstLine="0"/>
              <w:rPr>
                <w:sz w:val="26"/>
                <w:szCs w:val="26"/>
              </w:rPr>
            </w:pPr>
            <w:r w:rsidRPr="00597C0F">
              <w:rPr>
                <w:sz w:val="26"/>
                <w:szCs w:val="26"/>
              </w:rPr>
              <w:t>Муниципальное бюджетное учреждение «Архитектурно-планировочный центр» Гатчинского муниципального района</w:t>
            </w:r>
          </w:p>
        </w:tc>
        <w:tc>
          <w:tcPr>
            <w:tcW w:w="2835" w:type="dxa"/>
            <w:shd w:val="clear" w:color="auto" w:fill="auto"/>
            <w:vAlign w:val="center"/>
          </w:tcPr>
          <w:p w:rsidR="000E54CD" w:rsidRPr="00597C0F" w:rsidRDefault="000E54CD" w:rsidP="000E54CD">
            <w:pPr>
              <w:pStyle w:val="a5"/>
              <w:spacing w:before="0" w:beforeAutospacing="0" w:after="0" w:afterAutospacing="0"/>
              <w:ind w:left="24" w:firstLine="0"/>
              <w:jc w:val="center"/>
              <w:rPr>
                <w:sz w:val="26"/>
                <w:szCs w:val="26"/>
              </w:rPr>
            </w:pPr>
            <w:r w:rsidRPr="00597C0F">
              <w:rPr>
                <w:sz w:val="26"/>
                <w:szCs w:val="26"/>
              </w:rPr>
              <w:t>1,75</w:t>
            </w:r>
          </w:p>
        </w:tc>
        <w:tc>
          <w:tcPr>
            <w:tcW w:w="1701" w:type="dxa"/>
            <w:vAlign w:val="center"/>
          </w:tcPr>
          <w:p w:rsidR="000E54CD" w:rsidRPr="00597C0F" w:rsidRDefault="000E54CD" w:rsidP="000E54CD">
            <w:pPr>
              <w:pStyle w:val="a5"/>
              <w:spacing w:before="0" w:beforeAutospacing="0" w:after="0" w:afterAutospacing="0"/>
              <w:ind w:firstLine="0"/>
              <w:jc w:val="center"/>
              <w:rPr>
                <w:sz w:val="26"/>
                <w:szCs w:val="26"/>
              </w:rPr>
            </w:pPr>
            <w:r w:rsidRPr="00597C0F">
              <w:rPr>
                <w:sz w:val="26"/>
                <w:szCs w:val="26"/>
              </w:rPr>
              <w:t>15</w:t>
            </w:r>
          </w:p>
        </w:tc>
      </w:tr>
      <w:tr w:rsidR="00597C0F" w:rsidRPr="002707A5" w:rsidTr="00B6548F">
        <w:tc>
          <w:tcPr>
            <w:tcW w:w="598" w:type="dxa"/>
            <w:shd w:val="clear" w:color="auto" w:fill="auto"/>
          </w:tcPr>
          <w:p w:rsidR="00597C0F" w:rsidRPr="00597C0F" w:rsidRDefault="00597C0F" w:rsidP="000E54CD">
            <w:pPr>
              <w:pStyle w:val="a5"/>
              <w:spacing w:before="0" w:beforeAutospacing="0" w:after="0" w:afterAutospacing="0"/>
              <w:ind w:firstLine="0"/>
              <w:jc w:val="center"/>
              <w:rPr>
                <w:sz w:val="26"/>
                <w:szCs w:val="26"/>
              </w:rPr>
            </w:pPr>
            <w:r w:rsidRPr="00597C0F">
              <w:rPr>
                <w:sz w:val="26"/>
                <w:szCs w:val="26"/>
              </w:rPr>
              <w:t>6</w:t>
            </w:r>
          </w:p>
        </w:tc>
        <w:tc>
          <w:tcPr>
            <w:tcW w:w="4544" w:type="dxa"/>
            <w:shd w:val="clear" w:color="auto" w:fill="auto"/>
          </w:tcPr>
          <w:p w:rsidR="00597C0F" w:rsidRPr="00B6548F" w:rsidRDefault="00597C0F" w:rsidP="000E54CD">
            <w:pPr>
              <w:pStyle w:val="a5"/>
              <w:spacing w:before="0" w:beforeAutospacing="0" w:after="0" w:afterAutospacing="0"/>
              <w:ind w:firstLine="0"/>
              <w:rPr>
                <w:sz w:val="26"/>
                <w:szCs w:val="26"/>
              </w:rPr>
            </w:pPr>
            <w:r w:rsidRPr="00B6548F">
              <w:rPr>
                <w:sz w:val="26"/>
                <w:szCs w:val="26"/>
              </w:rPr>
              <w:t>Муниципальное казенное учреждение «Управление безопасности, гражданской защиты населения и территории»</w:t>
            </w:r>
          </w:p>
        </w:tc>
        <w:tc>
          <w:tcPr>
            <w:tcW w:w="2835" w:type="dxa"/>
            <w:shd w:val="clear" w:color="auto" w:fill="auto"/>
            <w:vAlign w:val="center"/>
          </w:tcPr>
          <w:p w:rsidR="00597C0F" w:rsidRPr="00597C0F" w:rsidRDefault="00B6548F" w:rsidP="000E54CD">
            <w:pPr>
              <w:pStyle w:val="a5"/>
              <w:spacing w:before="0" w:beforeAutospacing="0" w:after="0" w:afterAutospacing="0"/>
              <w:ind w:left="24" w:firstLine="0"/>
              <w:jc w:val="center"/>
              <w:rPr>
                <w:sz w:val="26"/>
                <w:szCs w:val="26"/>
              </w:rPr>
            </w:pPr>
            <w:r>
              <w:rPr>
                <w:sz w:val="26"/>
                <w:szCs w:val="26"/>
              </w:rPr>
              <w:t>1,75</w:t>
            </w:r>
          </w:p>
        </w:tc>
        <w:tc>
          <w:tcPr>
            <w:tcW w:w="1701" w:type="dxa"/>
            <w:vAlign w:val="center"/>
          </w:tcPr>
          <w:p w:rsidR="00597C0F" w:rsidRPr="00597C0F" w:rsidRDefault="00B6548F" w:rsidP="000E54CD">
            <w:pPr>
              <w:pStyle w:val="a5"/>
              <w:spacing w:before="0" w:beforeAutospacing="0" w:after="0" w:afterAutospacing="0"/>
              <w:ind w:firstLine="0"/>
              <w:jc w:val="center"/>
              <w:rPr>
                <w:sz w:val="26"/>
                <w:szCs w:val="26"/>
              </w:rPr>
            </w:pPr>
            <w:r>
              <w:rPr>
                <w:sz w:val="26"/>
                <w:szCs w:val="26"/>
              </w:rPr>
              <w:t>15</w:t>
            </w:r>
          </w:p>
        </w:tc>
      </w:tr>
    </w:tbl>
    <w:p w:rsidR="000E54CD" w:rsidRPr="000E54CD" w:rsidRDefault="000E54CD" w:rsidP="000E54CD">
      <w:pPr>
        <w:autoSpaceDE w:val="0"/>
        <w:autoSpaceDN w:val="0"/>
        <w:adjustRightInd w:val="0"/>
        <w:spacing w:before="0" w:after="0"/>
        <w:outlineLvl w:val="1"/>
        <w:rPr>
          <w:sz w:val="28"/>
          <w:szCs w:val="28"/>
        </w:rPr>
      </w:pPr>
      <w:r>
        <w:rPr>
          <w:sz w:val="28"/>
          <w:szCs w:val="28"/>
        </w:rPr>
        <w:t xml:space="preserve">*Конкретный объем средств на установление стимулирующих выплат определяется </w:t>
      </w:r>
      <w:r w:rsidR="00EE4DBA">
        <w:rPr>
          <w:sz w:val="28"/>
          <w:szCs w:val="28"/>
        </w:rPr>
        <w:t xml:space="preserve">соответственно </w:t>
      </w:r>
      <w:r>
        <w:rPr>
          <w:sz w:val="28"/>
          <w:szCs w:val="28"/>
        </w:rPr>
        <w:t>приказом Комитета образования Гатчинского муниципального района</w:t>
      </w:r>
      <w:r w:rsidR="00EE4DBA">
        <w:rPr>
          <w:sz w:val="28"/>
          <w:szCs w:val="28"/>
        </w:rPr>
        <w:t xml:space="preserve">, Комитета по культуре и туризму </w:t>
      </w:r>
      <w:r>
        <w:rPr>
          <w:sz w:val="28"/>
          <w:szCs w:val="28"/>
        </w:rPr>
        <w:t xml:space="preserve"> </w:t>
      </w:r>
      <w:r w:rsidR="00EE4DBA">
        <w:rPr>
          <w:sz w:val="28"/>
          <w:szCs w:val="28"/>
        </w:rPr>
        <w:t xml:space="preserve">Гатчинского муниципального района </w:t>
      </w:r>
      <w:r>
        <w:rPr>
          <w:sz w:val="28"/>
          <w:szCs w:val="28"/>
        </w:rPr>
        <w:t xml:space="preserve">в </w:t>
      </w:r>
      <w:r w:rsidRPr="000E54CD">
        <w:rPr>
          <w:sz w:val="28"/>
          <w:szCs w:val="28"/>
        </w:rPr>
        <w:t>пределах утвержденных ассигнований на соответствующий год</w:t>
      </w:r>
      <w:r w:rsidR="005840A2">
        <w:rPr>
          <w:sz w:val="28"/>
          <w:szCs w:val="28"/>
        </w:rPr>
        <w:t>.</w:t>
      </w:r>
    </w:p>
    <w:p w:rsidR="000E54CD" w:rsidRPr="000E54CD" w:rsidRDefault="000E54CD" w:rsidP="000E54CD">
      <w:pPr>
        <w:autoSpaceDE w:val="0"/>
        <w:autoSpaceDN w:val="0"/>
        <w:adjustRightInd w:val="0"/>
        <w:outlineLvl w:val="1"/>
        <w:rPr>
          <w:sz w:val="28"/>
          <w:szCs w:val="28"/>
        </w:rPr>
      </w:pPr>
      <w:r>
        <w:rPr>
          <w:sz w:val="28"/>
          <w:szCs w:val="28"/>
        </w:rPr>
        <w:t xml:space="preserve">2. </w:t>
      </w:r>
      <w:r w:rsidRPr="000E54CD">
        <w:rPr>
          <w:sz w:val="28"/>
          <w:szCs w:val="28"/>
        </w:rPr>
        <w:t>Перечень должностей работников, относимых к основному персоналу, для определения размеров должностных окладов руководителей учреждений</w:t>
      </w:r>
    </w:p>
    <w:p w:rsidR="000E54CD" w:rsidRPr="002707A5" w:rsidRDefault="000E54CD" w:rsidP="00102536">
      <w:pPr>
        <w:autoSpaceDE w:val="0"/>
        <w:autoSpaceDN w:val="0"/>
        <w:adjustRightInd w:val="0"/>
        <w:spacing w:before="0" w:after="0"/>
        <w:rPr>
          <w:sz w:val="28"/>
          <w:szCs w:val="28"/>
        </w:rPr>
      </w:pPr>
      <w:r>
        <w:rPr>
          <w:sz w:val="28"/>
          <w:szCs w:val="28"/>
        </w:rPr>
        <w:t>2.1. Муниципальное бюджетное образовательное учреждение «Централизованная бухгалтерия по обслуживанию бюджетных учреждений»</w:t>
      </w:r>
      <w:r w:rsidR="00102536">
        <w:rPr>
          <w:sz w:val="28"/>
          <w:szCs w:val="28"/>
        </w:rPr>
        <w:t xml:space="preserve">, </w:t>
      </w:r>
      <w:r>
        <w:rPr>
          <w:sz w:val="28"/>
          <w:szCs w:val="28"/>
        </w:rPr>
        <w:t>Муниципальное казенное учреждение «Централизованная бухгалтерия по обслуживанию учреждений культуры»</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Начальник отдела</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Экономист</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Бухгалтер</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Главный специалист</w:t>
      </w:r>
    </w:p>
    <w:p w:rsidR="000E54CD" w:rsidRDefault="000E54CD" w:rsidP="000E54CD">
      <w:pPr>
        <w:autoSpaceDE w:val="0"/>
        <w:autoSpaceDN w:val="0"/>
        <w:adjustRightInd w:val="0"/>
        <w:spacing w:before="0" w:after="0"/>
        <w:outlineLvl w:val="1"/>
        <w:rPr>
          <w:sz w:val="28"/>
          <w:szCs w:val="28"/>
        </w:rPr>
      </w:pPr>
      <w:r w:rsidRPr="00404113">
        <w:rPr>
          <w:sz w:val="28"/>
          <w:szCs w:val="28"/>
        </w:rPr>
        <w:lastRenderedPageBreak/>
        <w:t>Ведущий специалист</w:t>
      </w:r>
    </w:p>
    <w:p w:rsidR="000E54CD" w:rsidRPr="00404113" w:rsidRDefault="000E54CD" w:rsidP="000E54CD">
      <w:pPr>
        <w:autoSpaceDE w:val="0"/>
        <w:autoSpaceDN w:val="0"/>
        <w:adjustRightInd w:val="0"/>
        <w:spacing w:before="0" w:after="0"/>
        <w:outlineLvl w:val="1"/>
        <w:rPr>
          <w:sz w:val="28"/>
          <w:szCs w:val="28"/>
        </w:rPr>
      </w:pPr>
      <w:r>
        <w:rPr>
          <w:sz w:val="28"/>
          <w:szCs w:val="28"/>
        </w:rPr>
        <w:t>Специалист</w:t>
      </w:r>
    </w:p>
    <w:p w:rsidR="000E54CD" w:rsidRDefault="000E54CD" w:rsidP="000E54CD">
      <w:pPr>
        <w:autoSpaceDE w:val="0"/>
        <w:autoSpaceDN w:val="0"/>
        <w:adjustRightInd w:val="0"/>
        <w:spacing w:before="0" w:after="0"/>
        <w:outlineLvl w:val="1"/>
        <w:rPr>
          <w:sz w:val="28"/>
          <w:szCs w:val="28"/>
        </w:rPr>
      </w:pPr>
      <w:r>
        <w:rPr>
          <w:sz w:val="28"/>
          <w:szCs w:val="28"/>
        </w:rPr>
        <w:t>2.</w:t>
      </w:r>
      <w:r w:rsidR="00102536">
        <w:rPr>
          <w:sz w:val="28"/>
          <w:szCs w:val="28"/>
        </w:rPr>
        <w:t>2</w:t>
      </w:r>
      <w:r>
        <w:rPr>
          <w:sz w:val="28"/>
          <w:szCs w:val="28"/>
        </w:rPr>
        <w:t xml:space="preserve">. </w:t>
      </w:r>
      <w:r w:rsidRPr="00AC5C43">
        <w:rPr>
          <w:sz w:val="28"/>
          <w:szCs w:val="28"/>
        </w:rPr>
        <w:t>Муниципальное казенное учреждение</w:t>
      </w:r>
      <w:r>
        <w:rPr>
          <w:sz w:val="28"/>
          <w:szCs w:val="28"/>
        </w:rPr>
        <w:t xml:space="preserve"> «</w:t>
      </w:r>
      <w:r w:rsidRPr="00AC5C43">
        <w:rPr>
          <w:sz w:val="28"/>
          <w:szCs w:val="28"/>
        </w:rPr>
        <w:t xml:space="preserve">Служба координации и развития </w:t>
      </w:r>
      <w:r>
        <w:rPr>
          <w:sz w:val="28"/>
          <w:szCs w:val="28"/>
        </w:rPr>
        <w:t>жилищно-коммунального хозяйства и строительства»</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Начальник</w:t>
      </w:r>
      <w:r>
        <w:rPr>
          <w:sz w:val="28"/>
          <w:szCs w:val="28"/>
        </w:rPr>
        <w:t xml:space="preserve"> отдела</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Главный специалист</w:t>
      </w:r>
    </w:p>
    <w:p w:rsidR="000E54CD" w:rsidRPr="00404113" w:rsidRDefault="000E54CD" w:rsidP="000E54CD">
      <w:pPr>
        <w:autoSpaceDE w:val="0"/>
        <w:autoSpaceDN w:val="0"/>
        <w:adjustRightInd w:val="0"/>
        <w:spacing w:before="0" w:after="0"/>
        <w:outlineLvl w:val="1"/>
        <w:rPr>
          <w:sz w:val="28"/>
          <w:szCs w:val="28"/>
        </w:rPr>
      </w:pPr>
      <w:r w:rsidRPr="00404113">
        <w:rPr>
          <w:sz w:val="28"/>
          <w:szCs w:val="28"/>
        </w:rPr>
        <w:t>Ведущий специалист</w:t>
      </w:r>
    </w:p>
    <w:p w:rsidR="000E54CD" w:rsidRDefault="00102536" w:rsidP="000E54CD">
      <w:pPr>
        <w:autoSpaceDE w:val="0"/>
        <w:autoSpaceDN w:val="0"/>
        <w:adjustRightInd w:val="0"/>
        <w:spacing w:before="0" w:after="0"/>
        <w:outlineLvl w:val="1"/>
        <w:rPr>
          <w:sz w:val="28"/>
          <w:szCs w:val="28"/>
        </w:rPr>
      </w:pPr>
      <w:r>
        <w:rPr>
          <w:sz w:val="28"/>
          <w:szCs w:val="28"/>
        </w:rPr>
        <w:t>2.3</w:t>
      </w:r>
      <w:r w:rsidR="000E54CD">
        <w:rPr>
          <w:sz w:val="28"/>
          <w:szCs w:val="28"/>
        </w:rPr>
        <w:t>.</w:t>
      </w:r>
      <w:r w:rsidR="000E54CD" w:rsidRPr="00AC5C43">
        <w:rPr>
          <w:sz w:val="28"/>
          <w:szCs w:val="28"/>
        </w:rPr>
        <w:t>Муниципальное казенное учреждение</w:t>
      </w:r>
      <w:r w:rsidR="000E54CD">
        <w:rPr>
          <w:sz w:val="28"/>
          <w:szCs w:val="28"/>
        </w:rPr>
        <w:t xml:space="preserve"> «Хозяйственно-эксплуатационная служба»</w:t>
      </w:r>
    </w:p>
    <w:p w:rsidR="000E54CD" w:rsidRDefault="000E54CD" w:rsidP="000E54CD">
      <w:pPr>
        <w:autoSpaceDE w:val="0"/>
        <w:autoSpaceDN w:val="0"/>
        <w:adjustRightInd w:val="0"/>
        <w:spacing w:before="0" w:after="0"/>
        <w:outlineLvl w:val="1"/>
        <w:rPr>
          <w:sz w:val="28"/>
          <w:szCs w:val="28"/>
        </w:rPr>
      </w:pPr>
      <w:proofErr w:type="spellStart"/>
      <w:r>
        <w:rPr>
          <w:sz w:val="28"/>
          <w:szCs w:val="28"/>
        </w:rPr>
        <w:t>Автослесарь</w:t>
      </w:r>
      <w:proofErr w:type="spellEnd"/>
    </w:p>
    <w:p w:rsidR="000E54CD" w:rsidRDefault="000E54CD" w:rsidP="000E54CD">
      <w:pPr>
        <w:autoSpaceDE w:val="0"/>
        <w:autoSpaceDN w:val="0"/>
        <w:adjustRightInd w:val="0"/>
        <w:spacing w:before="0" w:after="0"/>
        <w:outlineLvl w:val="1"/>
        <w:rPr>
          <w:sz w:val="28"/>
          <w:szCs w:val="28"/>
        </w:rPr>
      </w:pPr>
      <w:r>
        <w:rPr>
          <w:sz w:val="28"/>
          <w:szCs w:val="28"/>
        </w:rPr>
        <w:t>Водитель</w:t>
      </w:r>
    </w:p>
    <w:p w:rsidR="000E54CD" w:rsidRDefault="000E54CD" w:rsidP="000E54CD">
      <w:pPr>
        <w:autoSpaceDE w:val="0"/>
        <w:autoSpaceDN w:val="0"/>
        <w:adjustRightInd w:val="0"/>
        <w:spacing w:before="0" w:after="0"/>
        <w:outlineLvl w:val="1"/>
        <w:rPr>
          <w:sz w:val="28"/>
          <w:szCs w:val="28"/>
        </w:rPr>
      </w:pPr>
      <w:r>
        <w:rPr>
          <w:sz w:val="28"/>
          <w:szCs w:val="28"/>
        </w:rPr>
        <w:t>Механик</w:t>
      </w:r>
    </w:p>
    <w:p w:rsidR="000E54CD" w:rsidRDefault="000E54CD" w:rsidP="000E54CD">
      <w:pPr>
        <w:autoSpaceDE w:val="0"/>
        <w:autoSpaceDN w:val="0"/>
        <w:adjustRightInd w:val="0"/>
        <w:spacing w:before="0" w:after="0"/>
        <w:outlineLvl w:val="1"/>
        <w:rPr>
          <w:sz w:val="28"/>
          <w:szCs w:val="28"/>
        </w:rPr>
      </w:pPr>
      <w:r>
        <w:rPr>
          <w:sz w:val="28"/>
          <w:szCs w:val="28"/>
        </w:rPr>
        <w:t>Начальник гаража</w:t>
      </w:r>
    </w:p>
    <w:p w:rsidR="000E54CD" w:rsidRDefault="00102536" w:rsidP="000E54CD">
      <w:pPr>
        <w:pStyle w:val="a5"/>
        <w:spacing w:before="0" w:beforeAutospacing="0" w:after="0" w:afterAutospacing="0"/>
        <w:rPr>
          <w:sz w:val="28"/>
          <w:szCs w:val="28"/>
        </w:rPr>
      </w:pPr>
      <w:r>
        <w:rPr>
          <w:sz w:val="28"/>
          <w:szCs w:val="28"/>
        </w:rPr>
        <w:t>2.4</w:t>
      </w:r>
      <w:r w:rsidR="000E54CD">
        <w:rPr>
          <w:sz w:val="28"/>
          <w:szCs w:val="28"/>
        </w:rPr>
        <w:t>. Муниципальное бюджетное учреждение «Архитектурно-планировочный центр» Гатчинского муниципального района:</w:t>
      </w:r>
    </w:p>
    <w:p w:rsidR="000E54CD" w:rsidRDefault="000E54CD" w:rsidP="000E54CD">
      <w:pPr>
        <w:pStyle w:val="a5"/>
        <w:spacing w:before="0" w:beforeAutospacing="0" w:after="0" w:afterAutospacing="0"/>
        <w:rPr>
          <w:sz w:val="28"/>
          <w:szCs w:val="28"/>
        </w:rPr>
      </w:pPr>
      <w:r>
        <w:rPr>
          <w:sz w:val="28"/>
          <w:szCs w:val="28"/>
        </w:rPr>
        <w:t>Начальник отдела</w:t>
      </w:r>
    </w:p>
    <w:p w:rsidR="000E54CD" w:rsidRDefault="000E54CD" w:rsidP="000E54CD">
      <w:pPr>
        <w:pStyle w:val="a5"/>
        <w:spacing w:before="0" w:beforeAutospacing="0" w:after="0" w:afterAutospacing="0"/>
        <w:rPr>
          <w:sz w:val="28"/>
          <w:szCs w:val="28"/>
        </w:rPr>
      </w:pPr>
      <w:r>
        <w:rPr>
          <w:sz w:val="28"/>
          <w:szCs w:val="28"/>
        </w:rPr>
        <w:t>Главный специалист</w:t>
      </w:r>
    </w:p>
    <w:p w:rsidR="000E54CD" w:rsidRDefault="000E54CD" w:rsidP="000E54CD">
      <w:pPr>
        <w:autoSpaceDE w:val="0"/>
        <w:autoSpaceDN w:val="0"/>
        <w:adjustRightInd w:val="0"/>
        <w:spacing w:before="0" w:after="0"/>
        <w:outlineLvl w:val="1"/>
        <w:rPr>
          <w:sz w:val="28"/>
          <w:szCs w:val="28"/>
        </w:rPr>
      </w:pPr>
      <w:r>
        <w:rPr>
          <w:sz w:val="28"/>
          <w:szCs w:val="28"/>
        </w:rPr>
        <w:t>Ведущий специалист</w:t>
      </w:r>
    </w:p>
    <w:p w:rsidR="00597C0F" w:rsidRPr="00253E77" w:rsidRDefault="00102536" w:rsidP="000E54CD">
      <w:pPr>
        <w:autoSpaceDE w:val="0"/>
        <w:autoSpaceDN w:val="0"/>
        <w:adjustRightInd w:val="0"/>
        <w:spacing w:before="0" w:after="0"/>
        <w:outlineLvl w:val="1"/>
        <w:rPr>
          <w:b/>
          <w:sz w:val="28"/>
          <w:szCs w:val="28"/>
        </w:rPr>
      </w:pPr>
      <w:r>
        <w:rPr>
          <w:sz w:val="28"/>
          <w:szCs w:val="28"/>
        </w:rPr>
        <w:t>2.5</w:t>
      </w:r>
      <w:r w:rsidR="00597C0F">
        <w:rPr>
          <w:sz w:val="28"/>
          <w:szCs w:val="28"/>
        </w:rPr>
        <w:t xml:space="preserve">. </w:t>
      </w:r>
      <w:r w:rsidR="00597C0F" w:rsidRPr="00253E77">
        <w:rPr>
          <w:sz w:val="28"/>
          <w:szCs w:val="28"/>
        </w:rPr>
        <w:t>Муниципальное казенное учреждение «Управление безопасности, гражданской защиты населения и территории»</w:t>
      </w:r>
    </w:p>
    <w:p w:rsidR="00253E77" w:rsidRPr="00253E77" w:rsidRDefault="00253E77" w:rsidP="00253E77">
      <w:pPr>
        <w:pStyle w:val="a5"/>
        <w:spacing w:before="0" w:beforeAutospacing="0" w:after="0" w:afterAutospacing="0"/>
        <w:rPr>
          <w:sz w:val="28"/>
          <w:szCs w:val="28"/>
        </w:rPr>
      </w:pPr>
      <w:r w:rsidRPr="00253E77">
        <w:rPr>
          <w:sz w:val="28"/>
          <w:szCs w:val="28"/>
        </w:rPr>
        <w:t>Начальник отдела</w:t>
      </w:r>
    </w:p>
    <w:p w:rsidR="00253E77" w:rsidRDefault="00253E77" w:rsidP="00253E77">
      <w:pPr>
        <w:pStyle w:val="a5"/>
        <w:spacing w:before="0" w:beforeAutospacing="0" w:after="0" w:afterAutospacing="0"/>
        <w:rPr>
          <w:sz w:val="28"/>
          <w:szCs w:val="28"/>
        </w:rPr>
      </w:pPr>
      <w:r>
        <w:rPr>
          <w:sz w:val="28"/>
          <w:szCs w:val="28"/>
        </w:rPr>
        <w:t>Главный специалист</w:t>
      </w:r>
    </w:p>
    <w:p w:rsidR="00253E77" w:rsidRDefault="00253E77" w:rsidP="00253E77">
      <w:pPr>
        <w:autoSpaceDE w:val="0"/>
        <w:autoSpaceDN w:val="0"/>
        <w:adjustRightInd w:val="0"/>
        <w:spacing w:before="0" w:after="0"/>
        <w:outlineLvl w:val="1"/>
        <w:rPr>
          <w:sz w:val="28"/>
          <w:szCs w:val="28"/>
        </w:rPr>
      </w:pPr>
      <w:r>
        <w:rPr>
          <w:sz w:val="28"/>
          <w:szCs w:val="28"/>
        </w:rPr>
        <w:t>Ведущий специалист</w:t>
      </w:r>
    </w:p>
    <w:p w:rsidR="00253E77" w:rsidRDefault="00253E77" w:rsidP="00253E77">
      <w:pPr>
        <w:autoSpaceDE w:val="0"/>
        <w:autoSpaceDN w:val="0"/>
        <w:adjustRightInd w:val="0"/>
        <w:spacing w:before="0" w:after="0"/>
        <w:outlineLvl w:val="1"/>
        <w:rPr>
          <w:sz w:val="28"/>
          <w:szCs w:val="28"/>
        </w:rPr>
      </w:pPr>
      <w:r>
        <w:rPr>
          <w:sz w:val="28"/>
          <w:szCs w:val="28"/>
        </w:rPr>
        <w:t>Специалист 1 категории</w:t>
      </w:r>
    </w:p>
    <w:p w:rsidR="00253E77" w:rsidRDefault="00253E77" w:rsidP="00253E77">
      <w:pPr>
        <w:autoSpaceDE w:val="0"/>
        <w:autoSpaceDN w:val="0"/>
        <w:adjustRightInd w:val="0"/>
        <w:spacing w:before="0" w:after="0"/>
        <w:outlineLvl w:val="1"/>
        <w:rPr>
          <w:sz w:val="28"/>
          <w:szCs w:val="28"/>
        </w:rPr>
      </w:pPr>
      <w:r>
        <w:rPr>
          <w:sz w:val="28"/>
          <w:szCs w:val="28"/>
        </w:rPr>
        <w:t>Специалист 2 категории</w:t>
      </w:r>
    </w:p>
    <w:p w:rsidR="00304DD3" w:rsidRPr="00597C0F" w:rsidRDefault="00304DD3" w:rsidP="000E54CD">
      <w:pPr>
        <w:spacing w:before="0" w:after="0"/>
        <w:ind w:firstLine="0"/>
        <w:rPr>
          <w:sz w:val="28"/>
          <w:szCs w:val="28"/>
        </w:rPr>
      </w:pPr>
    </w:p>
    <w:sectPr w:rsidR="00304DD3" w:rsidRPr="00597C0F" w:rsidSect="00F17B7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30" w:rsidRDefault="002F0230" w:rsidP="00585352">
      <w:pPr>
        <w:spacing w:before="0" w:after="0"/>
      </w:pPr>
      <w:r>
        <w:separator/>
      </w:r>
    </w:p>
  </w:endnote>
  <w:endnote w:type="continuationSeparator" w:id="1">
    <w:p w:rsidR="002F0230" w:rsidRDefault="002F0230" w:rsidP="0058535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30" w:rsidRDefault="002F0230" w:rsidP="00585352">
      <w:pPr>
        <w:spacing w:before="0" w:after="0"/>
      </w:pPr>
      <w:r>
        <w:separator/>
      </w:r>
    </w:p>
  </w:footnote>
  <w:footnote w:type="continuationSeparator" w:id="1">
    <w:p w:rsidR="002F0230" w:rsidRDefault="002F0230" w:rsidP="00585352">
      <w:pPr>
        <w:spacing w:before="0" w:after="0"/>
      </w:pPr>
      <w:r>
        <w:continuationSeparator/>
      </w:r>
    </w:p>
  </w:footnote>
  <w:footnote w:id="2">
    <w:p w:rsidR="002F0230" w:rsidRPr="009D483B" w:rsidRDefault="002F0230" w:rsidP="00585352">
      <w:pPr>
        <w:pStyle w:val="ConsPlusCell"/>
        <w:ind w:firstLine="709"/>
        <w:jc w:val="both"/>
        <w:rPr>
          <w:rFonts w:ascii="Times New Roman" w:hAnsi="Times New Roman" w:cs="Times New Roman"/>
        </w:rPr>
      </w:pPr>
      <w:r w:rsidRPr="009D483B">
        <w:rPr>
          <w:rStyle w:val="af1"/>
          <w:rFonts w:ascii="Times New Roman" w:hAnsi="Times New Roman" w:cs="Times New Roman"/>
        </w:rPr>
        <w:footnoteRef/>
      </w:r>
      <w:r w:rsidRPr="009D483B">
        <w:rPr>
          <w:rFonts w:ascii="Times New Roman" w:hAnsi="Times New Roman" w:cs="Times New Roman"/>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footnote>
  <w:footnote w:id="3">
    <w:p w:rsidR="002F0230" w:rsidRDefault="002F0230" w:rsidP="009D483B">
      <w:pPr>
        <w:pStyle w:val="af3"/>
      </w:pPr>
      <w:r>
        <w:rPr>
          <w:rStyle w:val="af1"/>
        </w:rPr>
        <w:footnoteRef/>
      </w:r>
      <w:r>
        <w:t xml:space="preserve"> Конкретный коэффициент устанавливается учреждением с учетом занимаемой должности (главный библиотекарь (с выполнением должностных обязанностей зав. отделом, зав. сектором), главный библиограф (с выполнением должностных обязанностей зав. отделом, зав сектором)) в повышенном размере 1,8525 , для остальных 1,7541</w:t>
      </w:r>
    </w:p>
  </w:footnote>
  <w:footnote w:id="4">
    <w:p w:rsidR="002F0230" w:rsidRDefault="002F0230" w:rsidP="000E52DA">
      <w:pPr>
        <w:pStyle w:val="af3"/>
        <w:jc w:val="both"/>
      </w:pPr>
      <w:r>
        <w:rPr>
          <w:rStyle w:val="af1"/>
        </w:rPr>
        <w:footnoteRef/>
      </w:r>
      <w:r>
        <w:t xml:space="preserve"> </w:t>
      </w:r>
      <w:r w:rsidRPr="000E52DA">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footnote>
  <w:footnote w:id="5">
    <w:p w:rsidR="002F0230" w:rsidRDefault="002F0230" w:rsidP="000E52DA">
      <w:pPr>
        <w:pStyle w:val="af3"/>
        <w:jc w:val="both"/>
      </w:pPr>
      <w:r>
        <w:rPr>
          <w:rStyle w:val="af1"/>
        </w:rPr>
        <w:footnoteRef/>
      </w:r>
      <w:r>
        <w:t xml:space="preserve"> </w:t>
      </w:r>
      <w:r w:rsidRPr="000E52DA">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footnote>
  <w:footnote w:id="6">
    <w:p w:rsidR="002F0230" w:rsidRDefault="002F0230" w:rsidP="000E52DA">
      <w:pPr>
        <w:pStyle w:val="af3"/>
        <w:jc w:val="both"/>
      </w:pPr>
      <w:r>
        <w:rPr>
          <w:rStyle w:val="af1"/>
        </w:rPr>
        <w:footnoteRef/>
      </w:r>
      <w:r>
        <w:t xml:space="preserve"> </w:t>
      </w:r>
      <w:r w:rsidRPr="000E52DA">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footnote>
  <w:footnote w:id="7">
    <w:p w:rsidR="002F0230" w:rsidRDefault="002F0230" w:rsidP="000E52DA">
      <w:pPr>
        <w:pStyle w:val="af3"/>
        <w:jc w:val="both"/>
      </w:pPr>
      <w:r>
        <w:rPr>
          <w:rStyle w:val="af1"/>
        </w:rPr>
        <w:footnoteRef/>
      </w:r>
      <w:r>
        <w:t xml:space="preserve"> </w:t>
      </w:r>
      <w:r w:rsidRPr="000E52DA">
        <w:t>При отсутствии профессионального образования для определения должностного оклада устанавливается межуровневый коэффициент, предусмотренный при наличии среднего профессионального образования</w:t>
      </w:r>
    </w:p>
  </w:footnote>
  <w:footnote w:id="8">
    <w:p w:rsidR="002F0230" w:rsidRDefault="002F0230" w:rsidP="000E52DA">
      <w:pPr>
        <w:pStyle w:val="af3"/>
        <w:jc w:val="both"/>
      </w:pPr>
      <w:r>
        <w:rPr>
          <w:rStyle w:val="af1"/>
        </w:rPr>
        <w:footnoteRef/>
      </w:r>
      <w:r>
        <w:t xml:space="preserve"> </w:t>
      </w:r>
      <w:r w:rsidRPr="000E52DA">
        <w:t>Методисту, работающему в методическом отделе</w:t>
      </w:r>
      <w:r>
        <w:t xml:space="preserve"> М</w:t>
      </w:r>
      <w:r w:rsidRPr="000E52DA">
        <w:t>униципального образовательного учреждения</w:t>
      </w:r>
      <w:r>
        <w:t xml:space="preserve"> </w:t>
      </w:r>
      <w:r w:rsidRPr="000E52DA">
        <w:t>дополнительного образования «Информационно-методический центр», при определении должностного оклада работников применять межуровневый коэффициент</w:t>
      </w:r>
      <w:r>
        <w:t>,</w:t>
      </w:r>
      <w:r w:rsidRPr="000E52DA">
        <w:t xml:space="preserve"> установленный по должности «старший методист»</w:t>
      </w:r>
    </w:p>
  </w:footnote>
  <w:footnote w:id="9">
    <w:p w:rsidR="002F0230" w:rsidRDefault="002F0230" w:rsidP="00FD27AE">
      <w:pPr>
        <w:pStyle w:val="af3"/>
        <w:jc w:val="both"/>
      </w:pPr>
      <w:r>
        <w:rPr>
          <w:rStyle w:val="af1"/>
        </w:rPr>
        <w:footnoteRef/>
      </w:r>
      <w:r>
        <w:t xml:space="preserve"> У</w:t>
      </w:r>
      <w:r w:rsidRPr="00FD27AE">
        <w:t>чреждения, находящи</w:t>
      </w:r>
      <w:r>
        <w:t>еся в непосредственном ведении К</w:t>
      </w:r>
      <w:r w:rsidRPr="00FD27AE">
        <w:t>омитета образования Гатчинского муниципального района</w:t>
      </w:r>
    </w:p>
  </w:footnote>
  <w:footnote w:id="10">
    <w:p w:rsidR="002F0230" w:rsidRDefault="002F0230">
      <w:pPr>
        <w:pStyle w:val="af3"/>
      </w:pPr>
      <w:r>
        <w:rPr>
          <w:rStyle w:val="af1"/>
        </w:rPr>
        <w:footnoteRef/>
      </w:r>
      <w:r>
        <w:t xml:space="preserve"> </w:t>
      </w:r>
      <w:r w:rsidRPr="00965439">
        <w:t>Повышающий коэффициент медицинским работникам может производиться только при наличии в лагере не более одной должности врача</w:t>
      </w:r>
    </w:p>
  </w:footnote>
  <w:footnote w:id="11">
    <w:p w:rsidR="002F0230" w:rsidRDefault="002F0230">
      <w:pPr>
        <w:pStyle w:val="af3"/>
      </w:pPr>
      <w:r>
        <w:rPr>
          <w:rStyle w:val="af1"/>
        </w:rPr>
        <w:footnoteRef/>
      </w:r>
      <w:r>
        <w:t xml:space="preserve"> </w:t>
      </w:r>
      <w:r w:rsidRPr="00965439">
        <w:t>Повышающий коэффициент медицинским работникам может производиться только при наличии в лагере не более одной должности медицинской сестры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BEF"/>
    <w:multiLevelType w:val="multilevel"/>
    <w:tmpl w:val="26EC9ABC"/>
    <w:lvl w:ilvl="0">
      <w:start w:val="1"/>
      <w:numFmt w:val="decimal"/>
      <w:lvlText w:val="%1."/>
      <w:lvlJc w:val="left"/>
      <w:pPr>
        <w:ind w:left="1260" w:hanging="360"/>
      </w:pPr>
    </w:lvl>
    <w:lvl w:ilvl="1">
      <w:start w:val="1"/>
      <w:numFmt w:val="decimal"/>
      <w:isLgl/>
      <w:lvlText w:val="%1.%2."/>
      <w:lvlJc w:val="left"/>
      <w:pPr>
        <w:ind w:left="7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1">
    <w:nsid w:val="08AA0EDE"/>
    <w:multiLevelType w:val="hybridMultilevel"/>
    <w:tmpl w:val="149CFA2C"/>
    <w:lvl w:ilvl="0" w:tplc="7E563A8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0B680B"/>
    <w:multiLevelType w:val="hybridMultilevel"/>
    <w:tmpl w:val="5C580D7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
    <w:nsid w:val="1D81111C"/>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1418"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1A55DF7"/>
    <w:multiLevelType w:val="hybridMultilevel"/>
    <w:tmpl w:val="44AA7B18"/>
    <w:lvl w:ilvl="0" w:tplc="7E563A80">
      <w:start w:val="1"/>
      <w:numFmt w:val="russianLow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E3325"/>
    <w:multiLevelType w:val="hybridMultilevel"/>
    <w:tmpl w:val="AD76FC12"/>
    <w:lvl w:ilvl="0" w:tplc="993891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D16FFE"/>
    <w:multiLevelType w:val="multilevel"/>
    <w:tmpl w:val="C9C2C9F2"/>
    <w:lvl w:ilvl="0">
      <w:start w:val="1"/>
      <w:numFmt w:val="decimal"/>
      <w:lvlText w:val="%1."/>
      <w:lvlJc w:val="left"/>
      <w:pPr>
        <w:ind w:left="720" w:hanging="360"/>
      </w:pPr>
      <w:rPr>
        <w:rFonts w:hint="default"/>
      </w:rPr>
    </w:lvl>
    <w:lvl w:ilvl="1">
      <w:start w:val="1"/>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B3C1D16"/>
    <w:multiLevelType w:val="hybridMultilevel"/>
    <w:tmpl w:val="30DA690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nsid w:val="3FDF083F"/>
    <w:multiLevelType w:val="hybridMultilevel"/>
    <w:tmpl w:val="DB46981A"/>
    <w:lvl w:ilvl="0" w:tplc="1772B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385D32"/>
    <w:multiLevelType w:val="multilevel"/>
    <w:tmpl w:val="2F02E3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6C8003D"/>
    <w:multiLevelType w:val="hybridMultilevel"/>
    <w:tmpl w:val="E22C4F96"/>
    <w:lvl w:ilvl="0" w:tplc="7E563A80">
      <w:start w:val="1"/>
      <w:numFmt w:val="russianLower"/>
      <w:lvlText w:val="%1)"/>
      <w:lvlJc w:val="left"/>
      <w:pPr>
        <w:ind w:left="1353" w:hanging="360"/>
      </w:pPr>
      <w:rPr>
        <w:rFonts w:hint="default"/>
      </w:rPr>
    </w:lvl>
    <w:lvl w:ilvl="1" w:tplc="AD96E69E">
      <w:start w:val="1"/>
      <w:numFmt w:val="decimal"/>
      <w:lvlText w:val="%2."/>
      <w:lvlJc w:val="left"/>
      <w:pPr>
        <w:ind w:left="2181" w:hanging="1035"/>
      </w:pPr>
      <w:rPr>
        <w:rFonts w:hint="default"/>
        <w:color w:val="FF0000"/>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79474D7"/>
    <w:multiLevelType w:val="hybridMultilevel"/>
    <w:tmpl w:val="6EC4D2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B711193"/>
    <w:multiLevelType w:val="hybridMultilevel"/>
    <w:tmpl w:val="B1F6B23A"/>
    <w:lvl w:ilvl="0" w:tplc="E7184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72313B"/>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127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9"/>
  </w:num>
  <w:num w:numId="5">
    <w:abstractNumId w:val="11"/>
  </w:num>
  <w:num w:numId="6">
    <w:abstractNumId w:val="6"/>
  </w:num>
  <w:num w:numId="7">
    <w:abstractNumId w:val="10"/>
  </w:num>
  <w:num w:numId="8">
    <w:abstractNumId w:val="1"/>
  </w:num>
  <w:num w:numId="9">
    <w:abstractNumId w:val="4"/>
  </w:num>
  <w:num w:numId="10">
    <w:abstractNumId w:val="8"/>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0697D"/>
    <w:rsid w:val="0000491F"/>
    <w:rsid w:val="00014CE7"/>
    <w:rsid w:val="00090BBB"/>
    <w:rsid w:val="00091159"/>
    <w:rsid w:val="0009752A"/>
    <w:rsid w:val="000B384B"/>
    <w:rsid w:val="000B4177"/>
    <w:rsid w:val="000E527F"/>
    <w:rsid w:val="000E52DA"/>
    <w:rsid w:val="000E54CD"/>
    <w:rsid w:val="000E6AEB"/>
    <w:rsid w:val="000F6EF1"/>
    <w:rsid w:val="000F7066"/>
    <w:rsid w:val="000F79CD"/>
    <w:rsid w:val="00102536"/>
    <w:rsid w:val="001077A8"/>
    <w:rsid w:val="00137EEB"/>
    <w:rsid w:val="00185196"/>
    <w:rsid w:val="001A70A2"/>
    <w:rsid w:val="001D11EB"/>
    <w:rsid w:val="001E4A8E"/>
    <w:rsid w:val="0020697D"/>
    <w:rsid w:val="0020787B"/>
    <w:rsid w:val="00214F38"/>
    <w:rsid w:val="002206C4"/>
    <w:rsid w:val="002234A0"/>
    <w:rsid w:val="00225414"/>
    <w:rsid w:val="0023163D"/>
    <w:rsid w:val="002421BA"/>
    <w:rsid w:val="00253E77"/>
    <w:rsid w:val="00254CB4"/>
    <w:rsid w:val="002555FC"/>
    <w:rsid w:val="002939F1"/>
    <w:rsid w:val="002D1F79"/>
    <w:rsid w:val="002E16D7"/>
    <w:rsid w:val="002F0230"/>
    <w:rsid w:val="002F06ED"/>
    <w:rsid w:val="002F4C56"/>
    <w:rsid w:val="002F7115"/>
    <w:rsid w:val="00302E3E"/>
    <w:rsid w:val="00304DD3"/>
    <w:rsid w:val="00341C18"/>
    <w:rsid w:val="00355689"/>
    <w:rsid w:val="0038232A"/>
    <w:rsid w:val="003B3AE3"/>
    <w:rsid w:val="003D0253"/>
    <w:rsid w:val="003E553F"/>
    <w:rsid w:val="003E58DE"/>
    <w:rsid w:val="00405864"/>
    <w:rsid w:val="004431E7"/>
    <w:rsid w:val="00456BE6"/>
    <w:rsid w:val="0046060D"/>
    <w:rsid w:val="0047420E"/>
    <w:rsid w:val="004857A8"/>
    <w:rsid w:val="004A76CE"/>
    <w:rsid w:val="004E4387"/>
    <w:rsid w:val="004F1824"/>
    <w:rsid w:val="004F7145"/>
    <w:rsid w:val="00546A73"/>
    <w:rsid w:val="00557F35"/>
    <w:rsid w:val="00566B0B"/>
    <w:rsid w:val="00567DE6"/>
    <w:rsid w:val="00576B41"/>
    <w:rsid w:val="005840A2"/>
    <w:rsid w:val="00585352"/>
    <w:rsid w:val="00587EF9"/>
    <w:rsid w:val="00597C0F"/>
    <w:rsid w:val="00603E0F"/>
    <w:rsid w:val="006201B3"/>
    <w:rsid w:val="00624E47"/>
    <w:rsid w:val="00626EEF"/>
    <w:rsid w:val="00681776"/>
    <w:rsid w:val="0068639B"/>
    <w:rsid w:val="00693225"/>
    <w:rsid w:val="006C12EB"/>
    <w:rsid w:val="006E5A84"/>
    <w:rsid w:val="006F3FD1"/>
    <w:rsid w:val="006F4E89"/>
    <w:rsid w:val="00712838"/>
    <w:rsid w:val="00745DC9"/>
    <w:rsid w:val="00784574"/>
    <w:rsid w:val="007863DF"/>
    <w:rsid w:val="007A4480"/>
    <w:rsid w:val="007D7F6E"/>
    <w:rsid w:val="007F6EFA"/>
    <w:rsid w:val="008016DC"/>
    <w:rsid w:val="008227C6"/>
    <w:rsid w:val="00825290"/>
    <w:rsid w:val="00835955"/>
    <w:rsid w:val="008456A2"/>
    <w:rsid w:val="00846236"/>
    <w:rsid w:val="00870F18"/>
    <w:rsid w:val="00880CD6"/>
    <w:rsid w:val="00896091"/>
    <w:rsid w:val="008A71D7"/>
    <w:rsid w:val="008D2655"/>
    <w:rsid w:val="008F4D8E"/>
    <w:rsid w:val="00906DA9"/>
    <w:rsid w:val="009215D6"/>
    <w:rsid w:val="00927ACE"/>
    <w:rsid w:val="00934D96"/>
    <w:rsid w:val="009470E8"/>
    <w:rsid w:val="009517B8"/>
    <w:rsid w:val="00965439"/>
    <w:rsid w:val="009866C7"/>
    <w:rsid w:val="0099062E"/>
    <w:rsid w:val="00993A54"/>
    <w:rsid w:val="009C5302"/>
    <w:rsid w:val="009C634D"/>
    <w:rsid w:val="009D483B"/>
    <w:rsid w:val="00A37B06"/>
    <w:rsid w:val="00A427C7"/>
    <w:rsid w:val="00A7316E"/>
    <w:rsid w:val="00A858E4"/>
    <w:rsid w:val="00A936EE"/>
    <w:rsid w:val="00AC2EB5"/>
    <w:rsid w:val="00AD01C6"/>
    <w:rsid w:val="00AE216B"/>
    <w:rsid w:val="00AF3605"/>
    <w:rsid w:val="00AF378C"/>
    <w:rsid w:val="00B334BD"/>
    <w:rsid w:val="00B3408E"/>
    <w:rsid w:val="00B41B20"/>
    <w:rsid w:val="00B51F6E"/>
    <w:rsid w:val="00B6548F"/>
    <w:rsid w:val="00B71152"/>
    <w:rsid w:val="00B71ED3"/>
    <w:rsid w:val="00B75379"/>
    <w:rsid w:val="00B93555"/>
    <w:rsid w:val="00BC5410"/>
    <w:rsid w:val="00BD1CB3"/>
    <w:rsid w:val="00BD4B64"/>
    <w:rsid w:val="00C026F3"/>
    <w:rsid w:val="00C6180A"/>
    <w:rsid w:val="00C67218"/>
    <w:rsid w:val="00C76572"/>
    <w:rsid w:val="00C81B01"/>
    <w:rsid w:val="00C864A3"/>
    <w:rsid w:val="00C90F44"/>
    <w:rsid w:val="00C94CFD"/>
    <w:rsid w:val="00CC13D2"/>
    <w:rsid w:val="00CD16B5"/>
    <w:rsid w:val="00CE3D73"/>
    <w:rsid w:val="00D6546A"/>
    <w:rsid w:val="00D70273"/>
    <w:rsid w:val="00D81104"/>
    <w:rsid w:val="00DA6CA9"/>
    <w:rsid w:val="00DB599C"/>
    <w:rsid w:val="00DF06D8"/>
    <w:rsid w:val="00E01CEC"/>
    <w:rsid w:val="00E02FF2"/>
    <w:rsid w:val="00E07ACC"/>
    <w:rsid w:val="00E20DF2"/>
    <w:rsid w:val="00E24910"/>
    <w:rsid w:val="00E63110"/>
    <w:rsid w:val="00E86E64"/>
    <w:rsid w:val="00E94834"/>
    <w:rsid w:val="00E95F5B"/>
    <w:rsid w:val="00EA5746"/>
    <w:rsid w:val="00EB3989"/>
    <w:rsid w:val="00EB774B"/>
    <w:rsid w:val="00EC69E7"/>
    <w:rsid w:val="00EE4DBA"/>
    <w:rsid w:val="00EF5CA9"/>
    <w:rsid w:val="00EF5CF3"/>
    <w:rsid w:val="00F17B71"/>
    <w:rsid w:val="00F36591"/>
    <w:rsid w:val="00F43DE8"/>
    <w:rsid w:val="00F5324C"/>
    <w:rsid w:val="00F64D0F"/>
    <w:rsid w:val="00F954CE"/>
    <w:rsid w:val="00F962BC"/>
    <w:rsid w:val="00FD27AE"/>
    <w:rsid w:val="00FD3598"/>
    <w:rsid w:val="00FE0A46"/>
    <w:rsid w:val="00FE4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7D"/>
    <w:rPr>
      <w:rFonts w:ascii="Times New Roman" w:eastAsia="Times New Roman" w:hAnsi="Times New Roman"/>
      <w:sz w:val="24"/>
      <w:szCs w:val="24"/>
    </w:rPr>
  </w:style>
  <w:style w:type="paragraph" w:styleId="3">
    <w:name w:val="heading 3"/>
    <w:basedOn w:val="a"/>
    <w:next w:val="a"/>
    <w:link w:val="30"/>
    <w:qFormat/>
    <w:rsid w:val="00F36591"/>
    <w:pPr>
      <w:keepNext/>
      <w:spacing w:before="240" w:after="60"/>
      <w:jc w:val="center"/>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paragraph" w:styleId="a5">
    <w:name w:val="Normal (Web)"/>
    <w:aliases w:val="Обычный (Web)"/>
    <w:basedOn w:val="a"/>
    <w:unhideWhenUsed/>
    <w:rsid w:val="00C76572"/>
    <w:pPr>
      <w:spacing w:before="100" w:beforeAutospacing="1" w:after="100" w:afterAutospacing="1"/>
    </w:pPr>
  </w:style>
  <w:style w:type="paragraph" w:customStyle="1" w:styleId="ConsPlusNormal">
    <w:name w:val="ConsPlusNormal"/>
    <w:rsid w:val="00C76572"/>
    <w:pPr>
      <w:autoSpaceDE w:val="0"/>
      <w:autoSpaceDN w:val="0"/>
      <w:adjustRightInd w:val="0"/>
      <w:ind w:firstLine="720"/>
    </w:pPr>
    <w:rPr>
      <w:rFonts w:ascii="Arial" w:eastAsia="Times New Roman" w:hAnsi="Arial" w:cs="Arial"/>
    </w:rPr>
  </w:style>
  <w:style w:type="character" w:customStyle="1" w:styleId="30">
    <w:name w:val="Заголовок 3 Знак"/>
    <w:basedOn w:val="a0"/>
    <w:link w:val="3"/>
    <w:rsid w:val="00F36591"/>
    <w:rPr>
      <w:rFonts w:ascii="Arial" w:eastAsia="Times New Roman" w:hAnsi="Arial"/>
      <w:b/>
      <w:bCs/>
      <w:sz w:val="26"/>
      <w:szCs w:val="26"/>
    </w:rPr>
  </w:style>
  <w:style w:type="character" w:styleId="a6">
    <w:name w:val="Hyperlink"/>
    <w:uiPriority w:val="99"/>
    <w:rsid w:val="00F36591"/>
    <w:rPr>
      <w:color w:val="0000FF"/>
      <w:u w:val="single"/>
    </w:rPr>
  </w:style>
  <w:style w:type="paragraph" w:styleId="a7">
    <w:name w:val="List Paragraph"/>
    <w:basedOn w:val="a"/>
    <w:uiPriority w:val="34"/>
    <w:qFormat/>
    <w:rsid w:val="00F36591"/>
    <w:pPr>
      <w:ind w:left="720"/>
      <w:contextualSpacing/>
    </w:pPr>
  </w:style>
  <w:style w:type="paragraph" w:styleId="a8">
    <w:name w:val="annotation text"/>
    <w:basedOn w:val="a"/>
    <w:link w:val="a9"/>
    <w:rsid w:val="00F36591"/>
    <w:rPr>
      <w:sz w:val="20"/>
      <w:szCs w:val="20"/>
    </w:rPr>
  </w:style>
  <w:style w:type="character" w:customStyle="1" w:styleId="a9">
    <w:name w:val="Текст примечания Знак"/>
    <w:basedOn w:val="a0"/>
    <w:link w:val="a8"/>
    <w:rsid w:val="00F36591"/>
    <w:rPr>
      <w:rFonts w:ascii="Times New Roman" w:eastAsia="Times New Roman" w:hAnsi="Times New Roman"/>
    </w:rPr>
  </w:style>
  <w:style w:type="paragraph" w:customStyle="1" w:styleId="aa">
    <w:name w:val="Основной стиль абзацев"/>
    <w:basedOn w:val="a"/>
    <w:link w:val="ab"/>
    <w:qFormat/>
    <w:rsid w:val="00F36591"/>
    <w:pPr>
      <w:keepLines/>
      <w:tabs>
        <w:tab w:val="left" w:pos="1080"/>
        <w:tab w:val="left" w:pos="1260"/>
        <w:tab w:val="num" w:pos="1440"/>
      </w:tabs>
      <w:suppressAutoHyphens/>
      <w:ind w:firstLine="567"/>
    </w:pPr>
    <w:rPr>
      <w:sz w:val="28"/>
      <w:szCs w:val="28"/>
    </w:rPr>
  </w:style>
  <w:style w:type="paragraph" w:customStyle="1" w:styleId="ac">
    <w:name w:val="Основной"/>
    <w:basedOn w:val="aa"/>
    <w:link w:val="ad"/>
    <w:qFormat/>
    <w:rsid w:val="00F36591"/>
    <w:pPr>
      <w:tabs>
        <w:tab w:val="clear" w:pos="1080"/>
        <w:tab w:val="clear" w:pos="1260"/>
        <w:tab w:val="clear" w:pos="1440"/>
      </w:tabs>
    </w:pPr>
  </w:style>
  <w:style w:type="character" w:customStyle="1" w:styleId="ab">
    <w:name w:val="Основной стиль абзацев Знак"/>
    <w:link w:val="aa"/>
    <w:rsid w:val="00F36591"/>
    <w:rPr>
      <w:rFonts w:ascii="Times New Roman" w:eastAsia="Times New Roman" w:hAnsi="Times New Roman"/>
      <w:sz w:val="28"/>
      <w:szCs w:val="28"/>
    </w:rPr>
  </w:style>
  <w:style w:type="character" w:styleId="ae">
    <w:name w:val="annotation reference"/>
    <w:rsid w:val="00F36591"/>
    <w:rPr>
      <w:sz w:val="16"/>
      <w:szCs w:val="16"/>
    </w:rPr>
  </w:style>
  <w:style w:type="character" w:customStyle="1" w:styleId="ad">
    <w:name w:val="Основной Знак"/>
    <w:basedOn w:val="ab"/>
    <w:link w:val="ac"/>
    <w:rsid w:val="00F36591"/>
  </w:style>
  <w:style w:type="character" w:styleId="af">
    <w:name w:val="FollowedHyperlink"/>
    <w:basedOn w:val="a0"/>
    <w:uiPriority w:val="99"/>
    <w:semiHidden/>
    <w:unhideWhenUsed/>
    <w:rsid w:val="00F43DE8"/>
    <w:rPr>
      <w:color w:val="800080" w:themeColor="followedHyperlink"/>
      <w:u w:val="single"/>
    </w:rPr>
  </w:style>
  <w:style w:type="paragraph" w:customStyle="1" w:styleId="af0">
    <w:name w:val="Таблицы (моноширинный)"/>
    <w:basedOn w:val="a"/>
    <w:next w:val="a"/>
    <w:rsid w:val="00585352"/>
    <w:pPr>
      <w:autoSpaceDE w:val="0"/>
      <w:autoSpaceDN w:val="0"/>
      <w:adjustRightInd w:val="0"/>
      <w:spacing w:before="0" w:after="0"/>
      <w:ind w:firstLine="0"/>
    </w:pPr>
    <w:rPr>
      <w:rFonts w:ascii="Courier New" w:hAnsi="Courier New" w:cs="Courier New"/>
      <w:sz w:val="20"/>
      <w:szCs w:val="20"/>
    </w:rPr>
  </w:style>
  <w:style w:type="paragraph" w:customStyle="1" w:styleId="ConsPlusCell">
    <w:name w:val="ConsPlusCell"/>
    <w:uiPriority w:val="99"/>
    <w:rsid w:val="00585352"/>
    <w:pPr>
      <w:widowControl w:val="0"/>
      <w:autoSpaceDE w:val="0"/>
      <w:autoSpaceDN w:val="0"/>
      <w:adjustRightInd w:val="0"/>
      <w:spacing w:before="0" w:after="0"/>
      <w:ind w:firstLine="0"/>
      <w:jc w:val="left"/>
    </w:pPr>
    <w:rPr>
      <w:rFonts w:ascii="Arial" w:eastAsia="Times New Roman" w:hAnsi="Arial" w:cs="Arial"/>
      <w:sz w:val="16"/>
      <w:szCs w:val="16"/>
    </w:rPr>
  </w:style>
  <w:style w:type="character" w:styleId="af1">
    <w:name w:val="footnote reference"/>
    <w:semiHidden/>
    <w:rsid w:val="00585352"/>
    <w:rPr>
      <w:vertAlign w:val="superscript"/>
    </w:rPr>
  </w:style>
  <w:style w:type="paragraph" w:customStyle="1" w:styleId="af2">
    <w:name w:val="Знак"/>
    <w:basedOn w:val="a"/>
    <w:rsid w:val="009D483B"/>
    <w:pPr>
      <w:spacing w:before="0" w:after="0"/>
      <w:ind w:firstLine="0"/>
      <w:jc w:val="left"/>
    </w:pPr>
    <w:rPr>
      <w:rFonts w:ascii="Verdana" w:hAnsi="Verdana" w:cs="Verdana"/>
      <w:sz w:val="20"/>
      <w:szCs w:val="20"/>
      <w:lang w:val="en-US" w:eastAsia="en-US"/>
    </w:rPr>
  </w:style>
  <w:style w:type="paragraph" w:styleId="af3">
    <w:name w:val="footnote text"/>
    <w:aliases w:val="Текст сноски Знак Знак Знак Знак,Текст сноски Знак Знак1 Знак,Текст сноски Знак Знак Знак,Знак1"/>
    <w:basedOn w:val="a"/>
    <w:link w:val="1"/>
    <w:rsid w:val="009D483B"/>
    <w:pPr>
      <w:spacing w:before="0" w:after="0"/>
      <w:ind w:firstLine="0"/>
      <w:jc w:val="left"/>
    </w:pPr>
    <w:rPr>
      <w:sz w:val="20"/>
      <w:szCs w:val="20"/>
    </w:rPr>
  </w:style>
  <w:style w:type="character" w:customStyle="1" w:styleId="af4">
    <w:name w:val="Текст сноски Знак"/>
    <w:basedOn w:val="a0"/>
    <w:link w:val="af3"/>
    <w:uiPriority w:val="99"/>
    <w:semiHidden/>
    <w:rsid w:val="009D483B"/>
    <w:rPr>
      <w:rFonts w:ascii="Times New Roman" w:eastAsia="Times New Roman" w:hAnsi="Times New Roman"/>
    </w:rPr>
  </w:style>
  <w:style w:type="character" w:customStyle="1" w:styleId="1">
    <w:name w:val="Текст сноски Знак1"/>
    <w:aliases w:val="Текст сноски Знак Знак Знак Знак Знак,Текст сноски Знак Знак1 Знак Знак,Текст сноски Знак Знак Знак Знак1,Знак1 Знак"/>
    <w:link w:val="af3"/>
    <w:locked/>
    <w:rsid w:val="009D483B"/>
    <w:rPr>
      <w:rFonts w:ascii="Times New Roman" w:eastAsia="Times New Roman" w:hAnsi="Times New Roman"/>
    </w:rPr>
  </w:style>
  <w:style w:type="paragraph" w:customStyle="1" w:styleId="ConsPlusNonformat">
    <w:name w:val="ConsPlusNonformat"/>
    <w:uiPriority w:val="99"/>
    <w:rsid w:val="000E54CD"/>
    <w:pPr>
      <w:widowControl w:val="0"/>
      <w:autoSpaceDE w:val="0"/>
      <w:autoSpaceDN w:val="0"/>
      <w:adjustRightInd w:val="0"/>
      <w:spacing w:before="0" w:after="0"/>
      <w:ind w:firstLine="0"/>
      <w:jc w:val="left"/>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263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Program%20Files/Program%20Files/KiselevA/Local%20Settings/&#1056;&#1091;&#1082;&#1086;&#1074;&#1086;&#1076;&#1089;&#1090;&#1074;&#1086;/&#1055;&#1088;&#1080;&#1082;&#1072;&#1079;&#1099;%20&#1048;&#1053;&#1045;&#1058;/216&#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4BEF-C2F2-4422-8EA5-BC918600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12470</Words>
  <Characters>71079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Турапина Тамара Витальевна</dc:creator>
  <cp:lastModifiedBy>pea</cp:lastModifiedBy>
  <cp:revision>2</cp:revision>
  <cp:lastPrinted>2018-09-20T13:33:00Z</cp:lastPrinted>
  <dcterms:created xsi:type="dcterms:W3CDTF">2018-09-20T13:40:00Z</dcterms:created>
  <dcterms:modified xsi:type="dcterms:W3CDTF">2018-09-20T13:40:00Z</dcterms:modified>
</cp:coreProperties>
</file>