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54" w:rsidRDefault="003E2754" w:rsidP="003E2754">
      <w:pPr>
        <w:jc w:val="center"/>
      </w:pPr>
      <w:r>
        <w:rPr>
          <w:noProof/>
        </w:rPr>
        <w:drawing>
          <wp:inline distT="0" distB="0" distL="0" distR="0">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4"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3E2754" w:rsidRDefault="003E2754" w:rsidP="00651B7A">
      <w:pPr>
        <w:spacing w:line="240" w:lineRule="exact"/>
        <w:jc w:val="center"/>
      </w:pPr>
    </w:p>
    <w:p w:rsidR="003E2754" w:rsidRPr="00C866E0" w:rsidRDefault="003E2754" w:rsidP="003E2754">
      <w:pPr>
        <w:jc w:val="center"/>
      </w:pPr>
      <w:r>
        <w:t>АДМИНИСТРАЦИЯ ГАТЧИНСКОГО МУНИЦИПАЛЬНОГО РАЙОНА</w:t>
      </w:r>
    </w:p>
    <w:p w:rsidR="003E2754" w:rsidRDefault="003E2754" w:rsidP="003E2754">
      <w:pPr>
        <w:jc w:val="center"/>
      </w:pPr>
      <w:r>
        <w:t>ЛЕНИНГРАДСКОЙ ОБЛАСТИ</w:t>
      </w:r>
    </w:p>
    <w:p w:rsidR="003E2754" w:rsidRDefault="003E2754" w:rsidP="00310F2C">
      <w:pPr>
        <w:jc w:val="center"/>
        <w:rPr>
          <w:sz w:val="12"/>
        </w:rPr>
      </w:pPr>
    </w:p>
    <w:p w:rsidR="003E2754" w:rsidRDefault="003E2754" w:rsidP="00310F2C">
      <w:pPr>
        <w:jc w:val="center"/>
        <w:rPr>
          <w:b/>
          <w:sz w:val="40"/>
        </w:rPr>
      </w:pPr>
      <w:r>
        <w:rPr>
          <w:b/>
          <w:sz w:val="40"/>
        </w:rPr>
        <w:t>ПОСТАНОВЛЕНИЕ</w:t>
      </w:r>
    </w:p>
    <w:p w:rsidR="003E2754" w:rsidRDefault="003E2754" w:rsidP="00651B7A">
      <w:pPr>
        <w:spacing w:line="240" w:lineRule="exact"/>
        <w:jc w:val="center"/>
        <w:rPr>
          <w:sz w:val="12"/>
        </w:rPr>
      </w:pPr>
    </w:p>
    <w:p w:rsidR="0012101C" w:rsidRDefault="0012101C" w:rsidP="003E2754">
      <w:pPr>
        <w:rPr>
          <w:b/>
        </w:rPr>
      </w:pPr>
    </w:p>
    <w:p w:rsidR="003E2754" w:rsidRDefault="003E2754" w:rsidP="003E2754">
      <w:pPr>
        <w:rPr>
          <w:b/>
        </w:rPr>
      </w:pPr>
      <w:r>
        <w:rPr>
          <w:b/>
        </w:rPr>
        <w:t>О</w:t>
      </w:r>
      <w:r w:rsidRPr="00082EBB">
        <w:rPr>
          <w:b/>
        </w:rPr>
        <w:t>т</w:t>
      </w:r>
      <w:r>
        <w:rPr>
          <w:b/>
        </w:rPr>
        <w:t xml:space="preserve"> ___________</w:t>
      </w:r>
      <w:r>
        <w:rPr>
          <w:b/>
        </w:rPr>
        <w:tab/>
      </w:r>
      <w:r>
        <w:rPr>
          <w:b/>
        </w:rPr>
        <w:tab/>
      </w:r>
      <w:r>
        <w:rPr>
          <w:b/>
        </w:rPr>
        <w:tab/>
      </w:r>
      <w:r w:rsidRPr="00082EBB">
        <w:rPr>
          <w:b/>
        </w:rPr>
        <w:tab/>
      </w:r>
      <w:r w:rsidRPr="00082EBB">
        <w:rPr>
          <w:b/>
        </w:rPr>
        <w:tab/>
      </w:r>
      <w:r w:rsidRPr="00082EBB">
        <w:rPr>
          <w:b/>
        </w:rPr>
        <w:tab/>
      </w:r>
      <w:r w:rsidRPr="008224C5">
        <w:rPr>
          <w:b/>
        </w:rPr>
        <w:tab/>
      </w:r>
      <w:r w:rsidRPr="008224C5">
        <w:rPr>
          <w:b/>
        </w:rPr>
        <w:tab/>
      </w:r>
      <w:r w:rsidR="0012101C">
        <w:rPr>
          <w:b/>
        </w:rPr>
        <w:tab/>
      </w:r>
      <w:r w:rsidR="00486B08">
        <w:rPr>
          <w:b/>
        </w:rPr>
        <w:t xml:space="preserve">          </w:t>
      </w:r>
      <w:r w:rsidRPr="00082EBB">
        <w:rPr>
          <w:b/>
        </w:rPr>
        <w:t xml:space="preserve">№ </w:t>
      </w:r>
      <w:r>
        <w:rPr>
          <w:b/>
        </w:rPr>
        <w:t>__________</w:t>
      </w:r>
    </w:p>
    <w:p w:rsidR="003E2754" w:rsidRDefault="003E2754" w:rsidP="003E2754">
      <w:pPr>
        <w:widowControl w:val="0"/>
        <w:tabs>
          <w:tab w:val="left" w:pos="142"/>
          <w:tab w:val="left" w:pos="284"/>
        </w:tabs>
        <w:autoSpaceDE w:val="0"/>
        <w:autoSpaceDN w:val="0"/>
        <w:adjustRightInd w:val="0"/>
        <w:outlineLvl w:val="0"/>
        <w:rPr>
          <w:sz w:val="28"/>
          <w:szCs w:val="28"/>
        </w:rPr>
      </w:pPr>
    </w:p>
    <w:p w:rsidR="000C1C62" w:rsidRDefault="000C1C62" w:rsidP="003E2754">
      <w:pPr>
        <w:widowControl w:val="0"/>
        <w:tabs>
          <w:tab w:val="left" w:pos="142"/>
          <w:tab w:val="left" w:pos="284"/>
        </w:tabs>
        <w:autoSpaceDE w:val="0"/>
        <w:autoSpaceDN w:val="0"/>
        <w:adjustRightInd w:val="0"/>
        <w:outlineLvl w:val="0"/>
        <w:rPr>
          <w:sz w:val="28"/>
          <w:szCs w:val="28"/>
        </w:rPr>
      </w:pPr>
    </w:p>
    <w:p w:rsidR="00EC62F8" w:rsidRDefault="00324AD3" w:rsidP="003E2754">
      <w:pPr>
        <w:widowControl w:val="0"/>
        <w:tabs>
          <w:tab w:val="left" w:pos="142"/>
          <w:tab w:val="left" w:pos="284"/>
        </w:tabs>
        <w:autoSpaceDE w:val="0"/>
        <w:autoSpaceDN w:val="0"/>
        <w:adjustRightInd w:val="0"/>
        <w:outlineLvl w:val="0"/>
        <w:rPr>
          <w:sz w:val="28"/>
          <w:szCs w:val="28"/>
        </w:rPr>
      </w:pPr>
      <w:r>
        <w:rPr>
          <w:sz w:val="28"/>
          <w:szCs w:val="28"/>
        </w:rPr>
        <w:t xml:space="preserve">О внесении изменений в </w:t>
      </w:r>
      <w:r w:rsidR="00EC62F8">
        <w:rPr>
          <w:sz w:val="28"/>
          <w:szCs w:val="28"/>
        </w:rPr>
        <w:t xml:space="preserve">постановление </w:t>
      </w:r>
      <w:r>
        <w:rPr>
          <w:sz w:val="28"/>
          <w:szCs w:val="28"/>
        </w:rPr>
        <w:t>от 29.12.</w:t>
      </w:r>
      <w:r w:rsidR="00D86CB2">
        <w:rPr>
          <w:sz w:val="28"/>
          <w:szCs w:val="28"/>
        </w:rPr>
        <w:t>20</w:t>
      </w:r>
      <w:r>
        <w:rPr>
          <w:sz w:val="28"/>
          <w:szCs w:val="28"/>
        </w:rPr>
        <w:t>17 № 5673</w:t>
      </w:r>
      <w:r w:rsidR="00C062EA">
        <w:rPr>
          <w:sz w:val="28"/>
          <w:szCs w:val="28"/>
        </w:rPr>
        <w:t xml:space="preserve"> </w:t>
      </w:r>
    </w:p>
    <w:p w:rsidR="00EC62F8" w:rsidRDefault="00324AD3" w:rsidP="003E2754">
      <w:pPr>
        <w:widowControl w:val="0"/>
        <w:tabs>
          <w:tab w:val="left" w:pos="142"/>
          <w:tab w:val="left" w:pos="284"/>
        </w:tabs>
        <w:autoSpaceDE w:val="0"/>
        <w:autoSpaceDN w:val="0"/>
        <w:adjustRightInd w:val="0"/>
        <w:outlineLvl w:val="0"/>
        <w:rPr>
          <w:bCs/>
          <w:sz w:val="28"/>
          <w:szCs w:val="28"/>
        </w:rPr>
      </w:pPr>
      <w:r>
        <w:rPr>
          <w:sz w:val="28"/>
          <w:szCs w:val="28"/>
        </w:rPr>
        <w:t>«</w:t>
      </w:r>
      <w:r w:rsidR="003E2754" w:rsidRPr="003C3A50">
        <w:rPr>
          <w:sz w:val="28"/>
          <w:szCs w:val="28"/>
        </w:rPr>
        <w:t xml:space="preserve">Об утверждении </w:t>
      </w:r>
      <w:r w:rsidR="003E2754" w:rsidRPr="003C3A50">
        <w:rPr>
          <w:bCs/>
          <w:sz w:val="28"/>
          <w:szCs w:val="28"/>
        </w:rPr>
        <w:t>административного</w:t>
      </w:r>
      <w:r w:rsidR="00EC62F8">
        <w:rPr>
          <w:bCs/>
          <w:sz w:val="28"/>
          <w:szCs w:val="28"/>
        </w:rPr>
        <w:t xml:space="preserve"> </w:t>
      </w:r>
      <w:r w:rsidR="003E2754" w:rsidRPr="003C3A50">
        <w:rPr>
          <w:bCs/>
          <w:sz w:val="28"/>
          <w:szCs w:val="28"/>
        </w:rPr>
        <w:t>регламента</w:t>
      </w:r>
      <w:r w:rsidR="00C062EA">
        <w:rPr>
          <w:bCs/>
          <w:sz w:val="28"/>
          <w:szCs w:val="28"/>
        </w:rPr>
        <w:t xml:space="preserve"> </w:t>
      </w:r>
    </w:p>
    <w:p w:rsidR="00923EDC" w:rsidRDefault="003E2754" w:rsidP="003E2754">
      <w:pPr>
        <w:widowControl w:val="0"/>
        <w:tabs>
          <w:tab w:val="left" w:pos="142"/>
          <w:tab w:val="left" w:pos="284"/>
        </w:tabs>
        <w:autoSpaceDE w:val="0"/>
        <w:autoSpaceDN w:val="0"/>
        <w:adjustRightInd w:val="0"/>
        <w:outlineLvl w:val="0"/>
        <w:rPr>
          <w:bCs/>
          <w:sz w:val="28"/>
          <w:szCs w:val="28"/>
        </w:rPr>
      </w:pPr>
      <w:r w:rsidRPr="003C3A50">
        <w:rPr>
          <w:bCs/>
          <w:sz w:val="28"/>
          <w:szCs w:val="28"/>
        </w:rPr>
        <w:t>по предоставлению</w:t>
      </w:r>
      <w:r w:rsidR="00923EDC">
        <w:rPr>
          <w:bCs/>
          <w:sz w:val="28"/>
          <w:szCs w:val="28"/>
        </w:rPr>
        <w:t xml:space="preserve"> администрацией</w:t>
      </w:r>
      <w:r w:rsidRPr="003C3A50">
        <w:rPr>
          <w:bCs/>
          <w:sz w:val="28"/>
          <w:szCs w:val="28"/>
        </w:rPr>
        <w:t xml:space="preserve"> </w:t>
      </w:r>
      <w:r w:rsidR="00923EDC">
        <w:rPr>
          <w:bCs/>
          <w:sz w:val="28"/>
          <w:szCs w:val="28"/>
        </w:rPr>
        <w:t>Гатчинского</w:t>
      </w:r>
    </w:p>
    <w:p w:rsidR="003E2754" w:rsidRDefault="00923EDC" w:rsidP="003E2754">
      <w:pPr>
        <w:widowControl w:val="0"/>
        <w:tabs>
          <w:tab w:val="left" w:pos="142"/>
          <w:tab w:val="left" w:pos="284"/>
        </w:tabs>
        <w:autoSpaceDE w:val="0"/>
        <w:autoSpaceDN w:val="0"/>
        <w:adjustRightInd w:val="0"/>
        <w:outlineLvl w:val="0"/>
        <w:rPr>
          <w:bCs/>
          <w:sz w:val="28"/>
          <w:szCs w:val="28"/>
        </w:rPr>
      </w:pPr>
      <w:r>
        <w:rPr>
          <w:bCs/>
          <w:sz w:val="28"/>
          <w:szCs w:val="28"/>
        </w:rPr>
        <w:t xml:space="preserve">муниципального района </w:t>
      </w:r>
      <w:r w:rsidR="003E2754" w:rsidRPr="003C3A50">
        <w:rPr>
          <w:bCs/>
          <w:sz w:val="28"/>
          <w:szCs w:val="28"/>
        </w:rPr>
        <w:t>муниципальной</w:t>
      </w:r>
      <w:r w:rsidR="003E2754">
        <w:rPr>
          <w:bCs/>
          <w:sz w:val="28"/>
          <w:szCs w:val="28"/>
        </w:rPr>
        <w:t xml:space="preserve"> </w:t>
      </w:r>
      <w:r w:rsidR="003E2754" w:rsidRPr="003C3A50">
        <w:rPr>
          <w:bCs/>
          <w:sz w:val="28"/>
          <w:szCs w:val="28"/>
        </w:rPr>
        <w:t xml:space="preserve">услуги </w:t>
      </w:r>
    </w:p>
    <w:p w:rsidR="00A07EEE" w:rsidRDefault="00A07EEE" w:rsidP="00A07EEE">
      <w:pPr>
        <w:widowControl w:val="0"/>
        <w:autoSpaceDE w:val="0"/>
        <w:autoSpaceDN w:val="0"/>
        <w:adjustRightInd w:val="0"/>
        <w:rPr>
          <w:bCs/>
          <w:sz w:val="28"/>
          <w:szCs w:val="28"/>
        </w:rPr>
      </w:pPr>
      <w:r>
        <w:rPr>
          <w:bCs/>
          <w:sz w:val="28"/>
          <w:szCs w:val="28"/>
        </w:rPr>
        <w:t>«Выдача</w:t>
      </w:r>
      <w:r w:rsidRPr="008843AB">
        <w:rPr>
          <w:bCs/>
          <w:sz w:val="28"/>
          <w:szCs w:val="28"/>
        </w:rPr>
        <w:t xml:space="preserve"> разрешений на установку</w:t>
      </w:r>
      <w:r>
        <w:rPr>
          <w:bCs/>
          <w:sz w:val="28"/>
          <w:szCs w:val="28"/>
        </w:rPr>
        <w:t xml:space="preserve"> </w:t>
      </w:r>
      <w:r w:rsidRPr="008843AB">
        <w:rPr>
          <w:bCs/>
          <w:sz w:val="28"/>
          <w:szCs w:val="28"/>
        </w:rPr>
        <w:t>и эксплуатацию</w:t>
      </w:r>
    </w:p>
    <w:p w:rsidR="000C1C62" w:rsidRDefault="00A07EEE" w:rsidP="000C1C62">
      <w:pPr>
        <w:widowControl w:val="0"/>
        <w:autoSpaceDE w:val="0"/>
        <w:autoSpaceDN w:val="0"/>
        <w:adjustRightInd w:val="0"/>
        <w:rPr>
          <w:bCs/>
          <w:sz w:val="28"/>
          <w:szCs w:val="28"/>
        </w:rPr>
      </w:pPr>
      <w:r w:rsidRPr="008843AB">
        <w:rPr>
          <w:bCs/>
          <w:sz w:val="28"/>
          <w:szCs w:val="28"/>
        </w:rPr>
        <w:t>рекламных конструкций</w:t>
      </w:r>
      <w:r>
        <w:rPr>
          <w:bCs/>
          <w:sz w:val="28"/>
          <w:szCs w:val="28"/>
        </w:rPr>
        <w:t xml:space="preserve"> на территории </w:t>
      </w:r>
    </w:p>
    <w:p w:rsidR="000C1C62" w:rsidRDefault="000C1C62" w:rsidP="000C1C62">
      <w:pPr>
        <w:widowControl w:val="0"/>
        <w:autoSpaceDE w:val="0"/>
        <w:autoSpaceDN w:val="0"/>
        <w:adjustRightInd w:val="0"/>
        <w:rPr>
          <w:bCs/>
          <w:sz w:val="28"/>
          <w:szCs w:val="28"/>
        </w:rPr>
      </w:pPr>
      <w:r>
        <w:rPr>
          <w:bCs/>
          <w:sz w:val="28"/>
          <w:szCs w:val="28"/>
        </w:rPr>
        <w:t>муниципального образования</w:t>
      </w:r>
      <w:r w:rsidRPr="008843AB">
        <w:rPr>
          <w:bCs/>
          <w:sz w:val="28"/>
          <w:szCs w:val="28"/>
        </w:rPr>
        <w:t xml:space="preserve"> «Гатчинский </w:t>
      </w:r>
    </w:p>
    <w:p w:rsidR="00A07EEE" w:rsidRDefault="000C1C62" w:rsidP="000C1C62">
      <w:pPr>
        <w:widowControl w:val="0"/>
        <w:autoSpaceDE w:val="0"/>
        <w:autoSpaceDN w:val="0"/>
        <w:adjustRightInd w:val="0"/>
        <w:rPr>
          <w:bCs/>
          <w:sz w:val="28"/>
          <w:szCs w:val="28"/>
        </w:rPr>
      </w:pPr>
      <w:r w:rsidRPr="008843AB">
        <w:rPr>
          <w:bCs/>
          <w:sz w:val="28"/>
          <w:szCs w:val="28"/>
        </w:rPr>
        <w:t>муниципальный район»</w:t>
      </w:r>
      <w:r>
        <w:rPr>
          <w:bCs/>
          <w:sz w:val="28"/>
          <w:szCs w:val="28"/>
        </w:rPr>
        <w:t xml:space="preserve"> Ленинградской области</w:t>
      </w:r>
      <w:r w:rsidR="00F714FA">
        <w:rPr>
          <w:bCs/>
          <w:sz w:val="28"/>
          <w:szCs w:val="28"/>
        </w:rPr>
        <w:t>»</w:t>
      </w:r>
    </w:p>
    <w:p w:rsidR="003E2754" w:rsidRDefault="003E2754" w:rsidP="003E2754">
      <w:pPr>
        <w:widowControl w:val="0"/>
        <w:tabs>
          <w:tab w:val="left" w:pos="142"/>
          <w:tab w:val="left" w:pos="284"/>
        </w:tabs>
        <w:autoSpaceDE w:val="0"/>
        <w:autoSpaceDN w:val="0"/>
        <w:adjustRightInd w:val="0"/>
        <w:outlineLvl w:val="0"/>
        <w:rPr>
          <w:sz w:val="28"/>
          <w:szCs w:val="28"/>
        </w:rPr>
      </w:pPr>
    </w:p>
    <w:p w:rsidR="000C1C62" w:rsidRDefault="000C1C62" w:rsidP="003E2754">
      <w:pPr>
        <w:widowControl w:val="0"/>
        <w:tabs>
          <w:tab w:val="left" w:pos="142"/>
          <w:tab w:val="left" w:pos="284"/>
        </w:tabs>
        <w:autoSpaceDE w:val="0"/>
        <w:autoSpaceDN w:val="0"/>
        <w:adjustRightInd w:val="0"/>
        <w:outlineLvl w:val="0"/>
        <w:rPr>
          <w:sz w:val="28"/>
          <w:szCs w:val="28"/>
        </w:rPr>
      </w:pPr>
    </w:p>
    <w:p w:rsidR="003E2754" w:rsidRDefault="003E2754" w:rsidP="00A07EEE">
      <w:pPr>
        <w:tabs>
          <w:tab w:val="num" w:pos="360"/>
        </w:tabs>
        <w:ind w:firstLine="709"/>
        <w:jc w:val="both"/>
        <w:rPr>
          <w:sz w:val="28"/>
          <w:szCs w:val="28"/>
        </w:rPr>
      </w:pPr>
      <w:r>
        <w:rPr>
          <w:sz w:val="28"/>
          <w:szCs w:val="28"/>
        </w:rPr>
        <w:t>В</w:t>
      </w:r>
      <w:r w:rsidRPr="001047DF">
        <w:rPr>
          <w:sz w:val="28"/>
          <w:szCs w:val="28"/>
        </w:rPr>
        <w:t xml:space="preserve"> </w:t>
      </w:r>
      <w:r>
        <w:rPr>
          <w:sz w:val="28"/>
          <w:szCs w:val="28"/>
        </w:rPr>
        <w:t xml:space="preserve">соответствии </w:t>
      </w:r>
      <w:r w:rsidR="00651B7A">
        <w:rPr>
          <w:sz w:val="28"/>
          <w:szCs w:val="28"/>
        </w:rPr>
        <w:t xml:space="preserve">со </w:t>
      </w:r>
      <w:r w:rsidR="00923EDC">
        <w:rPr>
          <w:sz w:val="28"/>
          <w:szCs w:val="28"/>
        </w:rPr>
        <w:t>статьёй</w:t>
      </w:r>
      <w:r w:rsidR="00A07EEE" w:rsidRPr="00201343">
        <w:rPr>
          <w:sz w:val="28"/>
          <w:szCs w:val="28"/>
        </w:rPr>
        <w:t xml:space="preserve"> 19 Федерального закона от 13.03.2006 №38-Ф3 «О рекламе»</w:t>
      </w:r>
      <w:r>
        <w:rPr>
          <w:sz w:val="28"/>
          <w:szCs w:val="28"/>
        </w:rPr>
        <w:t>, Федеральным законом от 27.07.2010 № 210-ФЗ «Об организации предоставления государственных и муниципальных услуг», Федеральным законом от 06.10.2013 № 131-ФЗ «Об общих принципах местного самоуправления в Российской Федерации», постановлением администрации Гатчинского муниципальн</w:t>
      </w:r>
      <w:r w:rsidR="00651B7A">
        <w:rPr>
          <w:sz w:val="28"/>
          <w:szCs w:val="28"/>
        </w:rPr>
        <w:t>ого района</w:t>
      </w:r>
      <w:r>
        <w:rPr>
          <w:sz w:val="28"/>
          <w:szCs w:val="28"/>
        </w:rPr>
        <w:t xml:space="preserve"> от 03.06.2011 №2307 «О порядке разработки и утверждения административных регламентов предоставления муниципальных услуг», руководствуясь Уставом Гатчинского муниципального ра</w:t>
      </w:r>
      <w:r w:rsidR="00A07EEE">
        <w:rPr>
          <w:sz w:val="28"/>
          <w:szCs w:val="28"/>
        </w:rPr>
        <w:t>йона,</w:t>
      </w:r>
    </w:p>
    <w:p w:rsidR="003E2754" w:rsidRDefault="003E2754" w:rsidP="003E2754">
      <w:pPr>
        <w:tabs>
          <w:tab w:val="num" w:pos="360"/>
        </w:tabs>
        <w:jc w:val="center"/>
        <w:rPr>
          <w:b/>
          <w:sz w:val="28"/>
          <w:szCs w:val="28"/>
        </w:rPr>
      </w:pPr>
    </w:p>
    <w:p w:rsidR="003E2754" w:rsidRDefault="003E2754" w:rsidP="003E2754">
      <w:pPr>
        <w:tabs>
          <w:tab w:val="num" w:pos="360"/>
        </w:tabs>
        <w:jc w:val="center"/>
        <w:rPr>
          <w:b/>
          <w:sz w:val="28"/>
          <w:szCs w:val="28"/>
        </w:rPr>
      </w:pPr>
      <w:r w:rsidRPr="003E2754">
        <w:rPr>
          <w:b/>
          <w:sz w:val="28"/>
          <w:szCs w:val="28"/>
        </w:rPr>
        <w:t>ПОСТАНОВЛЯЕТ:</w:t>
      </w:r>
    </w:p>
    <w:p w:rsidR="003E2754" w:rsidRDefault="003E2754" w:rsidP="003E2754">
      <w:pPr>
        <w:tabs>
          <w:tab w:val="num" w:pos="360"/>
        </w:tabs>
        <w:jc w:val="center"/>
      </w:pPr>
    </w:p>
    <w:p w:rsidR="00497230" w:rsidRDefault="00984140" w:rsidP="00497230">
      <w:pPr>
        <w:widowControl w:val="0"/>
        <w:tabs>
          <w:tab w:val="left" w:pos="142"/>
          <w:tab w:val="left" w:pos="284"/>
        </w:tabs>
        <w:autoSpaceDE w:val="0"/>
        <w:autoSpaceDN w:val="0"/>
        <w:adjustRightInd w:val="0"/>
        <w:ind w:firstLine="709"/>
        <w:jc w:val="both"/>
        <w:outlineLvl w:val="0"/>
        <w:rPr>
          <w:sz w:val="28"/>
          <w:szCs w:val="28"/>
        </w:rPr>
      </w:pPr>
      <w:r>
        <w:rPr>
          <w:sz w:val="28"/>
          <w:szCs w:val="28"/>
        </w:rPr>
        <w:t xml:space="preserve">1. Внести </w:t>
      </w:r>
      <w:r w:rsidR="00497230">
        <w:rPr>
          <w:sz w:val="28"/>
          <w:szCs w:val="28"/>
        </w:rPr>
        <w:t xml:space="preserve">в </w:t>
      </w:r>
      <w:r w:rsidR="00497230">
        <w:rPr>
          <w:bCs/>
          <w:sz w:val="28"/>
          <w:szCs w:val="28"/>
        </w:rPr>
        <w:t>административный</w:t>
      </w:r>
      <w:r w:rsidRPr="003C3A50">
        <w:rPr>
          <w:bCs/>
          <w:sz w:val="28"/>
          <w:szCs w:val="28"/>
        </w:rPr>
        <w:t xml:space="preserve"> регламент</w:t>
      </w:r>
      <w:r>
        <w:rPr>
          <w:bCs/>
          <w:sz w:val="28"/>
          <w:szCs w:val="28"/>
        </w:rPr>
        <w:t xml:space="preserve"> </w:t>
      </w:r>
      <w:r w:rsidRPr="003C3A50">
        <w:rPr>
          <w:bCs/>
          <w:sz w:val="28"/>
          <w:szCs w:val="28"/>
        </w:rPr>
        <w:t>по предоставлению</w:t>
      </w:r>
      <w:r>
        <w:rPr>
          <w:bCs/>
          <w:sz w:val="28"/>
          <w:szCs w:val="28"/>
        </w:rPr>
        <w:t xml:space="preserve"> администрацией</w:t>
      </w:r>
      <w:r w:rsidRPr="003C3A50">
        <w:rPr>
          <w:bCs/>
          <w:sz w:val="28"/>
          <w:szCs w:val="28"/>
        </w:rPr>
        <w:t xml:space="preserve"> </w:t>
      </w:r>
      <w:r>
        <w:rPr>
          <w:bCs/>
          <w:sz w:val="28"/>
          <w:szCs w:val="28"/>
        </w:rPr>
        <w:t xml:space="preserve">Гатчинского муниципального района </w:t>
      </w:r>
      <w:r w:rsidRPr="003C3A50">
        <w:rPr>
          <w:bCs/>
          <w:sz w:val="28"/>
          <w:szCs w:val="28"/>
        </w:rPr>
        <w:t>муниципальной</w:t>
      </w:r>
      <w:r>
        <w:rPr>
          <w:bCs/>
          <w:sz w:val="28"/>
          <w:szCs w:val="28"/>
        </w:rPr>
        <w:t xml:space="preserve"> </w:t>
      </w:r>
      <w:r w:rsidRPr="003C3A50">
        <w:rPr>
          <w:bCs/>
          <w:sz w:val="28"/>
          <w:szCs w:val="28"/>
        </w:rPr>
        <w:t xml:space="preserve">услуги </w:t>
      </w:r>
      <w:r>
        <w:rPr>
          <w:bCs/>
          <w:sz w:val="28"/>
          <w:szCs w:val="28"/>
        </w:rPr>
        <w:t>«Выдача</w:t>
      </w:r>
      <w:r w:rsidRPr="008843AB">
        <w:rPr>
          <w:bCs/>
          <w:sz w:val="28"/>
          <w:szCs w:val="28"/>
        </w:rPr>
        <w:t xml:space="preserve"> разрешений на установку</w:t>
      </w:r>
      <w:r>
        <w:rPr>
          <w:bCs/>
          <w:sz w:val="28"/>
          <w:szCs w:val="28"/>
        </w:rPr>
        <w:t xml:space="preserve"> </w:t>
      </w:r>
      <w:r w:rsidRPr="008843AB">
        <w:rPr>
          <w:bCs/>
          <w:sz w:val="28"/>
          <w:szCs w:val="28"/>
        </w:rPr>
        <w:t>и эксплуатацию</w:t>
      </w:r>
      <w:r>
        <w:rPr>
          <w:bCs/>
          <w:sz w:val="28"/>
          <w:szCs w:val="28"/>
        </w:rPr>
        <w:t xml:space="preserve"> </w:t>
      </w:r>
      <w:r w:rsidRPr="008843AB">
        <w:rPr>
          <w:bCs/>
          <w:sz w:val="28"/>
          <w:szCs w:val="28"/>
        </w:rPr>
        <w:t>рекламных конструкций</w:t>
      </w:r>
      <w:r>
        <w:rPr>
          <w:bCs/>
          <w:sz w:val="28"/>
          <w:szCs w:val="28"/>
        </w:rPr>
        <w:t xml:space="preserve"> на территории муниципального образования</w:t>
      </w:r>
      <w:r w:rsidRPr="008843AB">
        <w:rPr>
          <w:bCs/>
          <w:sz w:val="28"/>
          <w:szCs w:val="28"/>
        </w:rPr>
        <w:t xml:space="preserve"> «Гатчинский муниципальный район»</w:t>
      </w:r>
      <w:r w:rsidR="00497230">
        <w:rPr>
          <w:bCs/>
          <w:sz w:val="28"/>
          <w:szCs w:val="28"/>
        </w:rPr>
        <w:t xml:space="preserve"> Ленинградской области», утверждённый </w:t>
      </w:r>
      <w:r w:rsidR="00497230">
        <w:rPr>
          <w:sz w:val="28"/>
          <w:szCs w:val="28"/>
        </w:rPr>
        <w:t>постановлением от 29.12.</w:t>
      </w:r>
      <w:r w:rsidR="00D86CB2">
        <w:rPr>
          <w:sz w:val="28"/>
          <w:szCs w:val="28"/>
        </w:rPr>
        <w:t>20</w:t>
      </w:r>
      <w:r w:rsidR="00497230">
        <w:rPr>
          <w:sz w:val="28"/>
          <w:szCs w:val="28"/>
        </w:rPr>
        <w:t>17 № 5673 (далее Административный регламент), следующие изменения:</w:t>
      </w:r>
    </w:p>
    <w:p w:rsidR="00C51B69" w:rsidRDefault="00C51B69" w:rsidP="00497230">
      <w:pPr>
        <w:widowControl w:val="0"/>
        <w:tabs>
          <w:tab w:val="left" w:pos="142"/>
          <w:tab w:val="left" w:pos="284"/>
        </w:tabs>
        <w:autoSpaceDE w:val="0"/>
        <w:autoSpaceDN w:val="0"/>
        <w:adjustRightInd w:val="0"/>
        <w:ind w:firstLine="709"/>
        <w:jc w:val="both"/>
        <w:outlineLvl w:val="0"/>
        <w:rPr>
          <w:sz w:val="28"/>
          <w:szCs w:val="28"/>
        </w:rPr>
      </w:pPr>
      <w:r>
        <w:rPr>
          <w:bCs/>
          <w:sz w:val="28"/>
          <w:szCs w:val="28"/>
        </w:rPr>
        <w:t>1.1</w:t>
      </w:r>
      <w:r>
        <w:rPr>
          <w:bCs/>
          <w:sz w:val="28"/>
          <w:szCs w:val="28"/>
        </w:rPr>
        <w:t>. по тексту Административного регламента слова «комитет по архитектуре администрации Гатчинского муниципального района Ленинградской области» заменить словами «комитет градостроительства и архитектуры администрации Гатчинского муниципальног</w:t>
      </w:r>
      <w:r>
        <w:rPr>
          <w:bCs/>
          <w:sz w:val="28"/>
          <w:szCs w:val="28"/>
        </w:rPr>
        <w:t>о района Ленинградской области».</w:t>
      </w:r>
    </w:p>
    <w:p w:rsidR="004E5857" w:rsidRDefault="003A6487" w:rsidP="00497230">
      <w:pPr>
        <w:widowControl w:val="0"/>
        <w:tabs>
          <w:tab w:val="left" w:pos="142"/>
          <w:tab w:val="left" w:pos="284"/>
        </w:tabs>
        <w:autoSpaceDE w:val="0"/>
        <w:autoSpaceDN w:val="0"/>
        <w:adjustRightInd w:val="0"/>
        <w:ind w:firstLine="709"/>
        <w:jc w:val="both"/>
        <w:outlineLvl w:val="0"/>
        <w:rPr>
          <w:sz w:val="28"/>
          <w:szCs w:val="28"/>
        </w:rPr>
      </w:pPr>
      <w:r>
        <w:rPr>
          <w:sz w:val="28"/>
          <w:szCs w:val="28"/>
        </w:rPr>
        <w:t>1.</w:t>
      </w:r>
      <w:r w:rsidR="00C51B69">
        <w:rPr>
          <w:sz w:val="28"/>
          <w:szCs w:val="28"/>
        </w:rPr>
        <w:t>2</w:t>
      </w:r>
      <w:r>
        <w:rPr>
          <w:sz w:val="28"/>
          <w:szCs w:val="28"/>
        </w:rPr>
        <w:t xml:space="preserve">. исключить пункт 1.10.2. </w:t>
      </w:r>
      <w:r w:rsidR="004E5857">
        <w:rPr>
          <w:sz w:val="28"/>
          <w:szCs w:val="28"/>
        </w:rPr>
        <w:t>Административного регламента</w:t>
      </w:r>
      <w:r w:rsidR="004E5857">
        <w:rPr>
          <w:sz w:val="28"/>
          <w:szCs w:val="28"/>
        </w:rPr>
        <w:t>;</w:t>
      </w:r>
    </w:p>
    <w:p w:rsidR="004E5857" w:rsidRDefault="004E5857" w:rsidP="00497230">
      <w:pPr>
        <w:widowControl w:val="0"/>
        <w:tabs>
          <w:tab w:val="left" w:pos="142"/>
          <w:tab w:val="left" w:pos="284"/>
        </w:tabs>
        <w:autoSpaceDE w:val="0"/>
        <w:autoSpaceDN w:val="0"/>
        <w:adjustRightInd w:val="0"/>
        <w:ind w:firstLine="709"/>
        <w:jc w:val="both"/>
        <w:outlineLvl w:val="0"/>
        <w:rPr>
          <w:sz w:val="28"/>
          <w:szCs w:val="28"/>
        </w:rPr>
      </w:pPr>
      <w:r>
        <w:rPr>
          <w:sz w:val="28"/>
          <w:szCs w:val="28"/>
        </w:rPr>
        <w:t>1.</w:t>
      </w:r>
      <w:r w:rsidR="00C51B69">
        <w:rPr>
          <w:sz w:val="28"/>
          <w:szCs w:val="28"/>
        </w:rPr>
        <w:t>3</w:t>
      </w:r>
      <w:r>
        <w:rPr>
          <w:sz w:val="28"/>
          <w:szCs w:val="28"/>
        </w:rPr>
        <w:t xml:space="preserve">. исключить девятый абзац пункта 2.5. </w:t>
      </w:r>
      <w:r>
        <w:rPr>
          <w:sz w:val="28"/>
          <w:szCs w:val="28"/>
        </w:rPr>
        <w:t>Административного регламента</w:t>
      </w:r>
      <w:r>
        <w:rPr>
          <w:sz w:val="28"/>
          <w:szCs w:val="28"/>
        </w:rPr>
        <w:t>;</w:t>
      </w:r>
    </w:p>
    <w:p w:rsidR="00C51B69" w:rsidRDefault="00C51B69" w:rsidP="00497230">
      <w:pPr>
        <w:widowControl w:val="0"/>
        <w:tabs>
          <w:tab w:val="left" w:pos="142"/>
          <w:tab w:val="left" w:pos="284"/>
        </w:tabs>
        <w:autoSpaceDE w:val="0"/>
        <w:autoSpaceDN w:val="0"/>
        <w:adjustRightInd w:val="0"/>
        <w:ind w:firstLine="709"/>
        <w:jc w:val="both"/>
        <w:outlineLvl w:val="0"/>
        <w:rPr>
          <w:sz w:val="28"/>
          <w:szCs w:val="28"/>
        </w:rPr>
      </w:pPr>
    </w:p>
    <w:p w:rsidR="00D86CB2" w:rsidRDefault="00D86CB2" w:rsidP="00497230">
      <w:pPr>
        <w:widowControl w:val="0"/>
        <w:tabs>
          <w:tab w:val="left" w:pos="142"/>
          <w:tab w:val="left" w:pos="284"/>
        </w:tabs>
        <w:autoSpaceDE w:val="0"/>
        <w:autoSpaceDN w:val="0"/>
        <w:adjustRightInd w:val="0"/>
        <w:ind w:firstLine="709"/>
        <w:jc w:val="both"/>
        <w:outlineLvl w:val="0"/>
        <w:rPr>
          <w:sz w:val="28"/>
          <w:szCs w:val="28"/>
        </w:rPr>
      </w:pPr>
      <w:r>
        <w:rPr>
          <w:sz w:val="28"/>
          <w:szCs w:val="28"/>
        </w:rPr>
        <w:lastRenderedPageBreak/>
        <w:t>1.</w:t>
      </w:r>
      <w:r w:rsidR="00C51B69">
        <w:rPr>
          <w:sz w:val="28"/>
          <w:szCs w:val="28"/>
        </w:rPr>
        <w:t>4</w:t>
      </w:r>
      <w:r>
        <w:rPr>
          <w:sz w:val="28"/>
          <w:szCs w:val="28"/>
        </w:rPr>
        <w:t>. первый абзац пункта 2.4. Административного регламента изложить в следующей редакции:</w:t>
      </w:r>
    </w:p>
    <w:p w:rsidR="00D86CB2" w:rsidRDefault="00D86CB2" w:rsidP="00497230">
      <w:pPr>
        <w:widowControl w:val="0"/>
        <w:tabs>
          <w:tab w:val="left" w:pos="142"/>
          <w:tab w:val="left" w:pos="284"/>
        </w:tabs>
        <w:autoSpaceDE w:val="0"/>
        <w:autoSpaceDN w:val="0"/>
        <w:adjustRightInd w:val="0"/>
        <w:ind w:firstLine="709"/>
        <w:jc w:val="both"/>
        <w:outlineLvl w:val="0"/>
        <w:rPr>
          <w:sz w:val="28"/>
          <w:szCs w:val="28"/>
        </w:rPr>
      </w:pPr>
      <w:r>
        <w:rPr>
          <w:sz w:val="28"/>
          <w:szCs w:val="28"/>
        </w:rPr>
        <w:t>«2.4. Максимальные сроки прохождения административных процедур предоставления муниципальной услуги составляют 14 рабочих дней со дня подачи заявителями документов».</w:t>
      </w:r>
    </w:p>
    <w:p w:rsidR="00C51B69" w:rsidRDefault="00C51B69" w:rsidP="00C51B69">
      <w:pPr>
        <w:widowControl w:val="0"/>
        <w:tabs>
          <w:tab w:val="left" w:pos="142"/>
          <w:tab w:val="left" w:pos="284"/>
        </w:tabs>
        <w:autoSpaceDE w:val="0"/>
        <w:autoSpaceDN w:val="0"/>
        <w:adjustRightInd w:val="0"/>
        <w:ind w:firstLine="709"/>
        <w:jc w:val="both"/>
        <w:outlineLvl w:val="0"/>
        <w:rPr>
          <w:sz w:val="28"/>
          <w:szCs w:val="28"/>
        </w:rPr>
      </w:pPr>
      <w:r>
        <w:rPr>
          <w:sz w:val="28"/>
          <w:szCs w:val="28"/>
        </w:rPr>
        <w:t>1.</w:t>
      </w:r>
      <w:r>
        <w:rPr>
          <w:sz w:val="28"/>
          <w:szCs w:val="28"/>
        </w:rPr>
        <w:t>5</w:t>
      </w:r>
      <w:r>
        <w:rPr>
          <w:sz w:val="28"/>
          <w:szCs w:val="28"/>
        </w:rPr>
        <w:t xml:space="preserve">. </w:t>
      </w:r>
      <w:r>
        <w:rPr>
          <w:sz w:val="28"/>
          <w:szCs w:val="28"/>
        </w:rPr>
        <w:t xml:space="preserve">подпункт </w:t>
      </w:r>
      <w:r>
        <w:rPr>
          <w:sz w:val="28"/>
          <w:szCs w:val="28"/>
        </w:rPr>
        <w:t>2</w:t>
      </w:r>
      <w:r>
        <w:rPr>
          <w:sz w:val="28"/>
          <w:szCs w:val="28"/>
        </w:rPr>
        <w:t>.11.2</w:t>
      </w:r>
      <w:r>
        <w:rPr>
          <w:sz w:val="28"/>
          <w:szCs w:val="28"/>
        </w:rPr>
        <w:t>.</w:t>
      </w:r>
      <w:r>
        <w:rPr>
          <w:sz w:val="28"/>
          <w:szCs w:val="28"/>
        </w:rPr>
        <w:t>2</w:t>
      </w:r>
      <w:r>
        <w:rPr>
          <w:sz w:val="28"/>
          <w:szCs w:val="28"/>
        </w:rPr>
        <w:t>. Административного регламента изложить в следующей редакции:</w:t>
      </w:r>
    </w:p>
    <w:p w:rsidR="00C51B69" w:rsidRDefault="00C51B69" w:rsidP="00C51B69">
      <w:pPr>
        <w:widowControl w:val="0"/>
        <w:tabs>
          <w:tab w:val="left" w:pos="142"/>
          <w:tab w:val="left" w:pos="284"/>
        </w:tabs>
        <w:autoSpaceDE w:val="0"/>
        <w:autoSpaceDN w:val="0"/>
        <w:adjustRightInd w:val="0"/>
        <w:ind w:firstLine="709"/>
        <w:jc w:val="both"/>
        <w:outlineLvl w:val="0"/>
        <w:rPr>
          <w:sz w:val="28"/>
          <w:szCs w:val="28"/>
        </w:rPr>
      </w:pPr>
      <w:r>
        <w:rPr>
          <w:sz w:val="28"/>
          <w:szCs w:val="28"/>
        </w:rPr>
        <w:t>«</w:t>
      </w:r>
      <w:r>
        <w:rPr>
          <w:sz w:val="28"/>
          <w:szCs w:val="28"/>
        </w:rPr>
        <w:t>2.11.2.2. Муниципальная услуга может быть получена через ПГУ ЛО следующими способами:</w:t>
      </w:r>
    </w:p>
    <w:p w:rsidR="00C51B69" w:rsidRDefault="00C51B69" w:rsidP="00C51B69">
      <w:pPr>
        <w:widowControl w:val="0"/>
        <w:tabs>
          <w:tab w:val="left" w:pos="142"/>
          <w:tab w:val="left" w:pos="284"/>
        </w:tabs>
        <w:autoSpaceDE w:val="0"/>
        <w:autoSpaceDN w:val="0"/>
        <w:adjustRightInd w:val="0"/>
        <w:ind w:firstLine="709"/>
        <w:jc w:val="both"/>
        <w:outlineLvl w:val="0"/>
        <w:rPr>
          <w:sz w:val="28"/>
          <w:szCs w:val="28"/>
        </w:rPr>
      </w:pPr>
      <w:r>
        <w:rPr>
          <w:sz w:val="28"/>
          <w:szCs w:val="28"/>
        </w:rPr>
        <w:t>- с обязательной личной явкой на приём в Комитет;</w:t>
      </w:r>
    </w:p>
    <w:p w:rsidR="00C51B69" w:rsidRDefault="00C51B69" w:rsidP="00C51B69">
      <w:pPr>
        <w:widowControl w:val="0"/>
        <w:tabs>
          <w:tab w:val="left" w:pos="142"/>
          <w:tab w:val="left" w:pos="284"/>
        </w:tabs>
        <w:autoSpaceDE w:val="0"/>
        <w:autoSpaceDN w:val="0"/>
        <w:adjustRightInd w:val="0"/>
        <w:ind w:firstLine="709"/>
        <w:jc w:val="both"/>
        <w:outlineLvl w:val="0"/>
        <w:rPr>
          <w:sz w:val="28"/>
          <w:szCs w:val="28"/>
        </w:rPr>
      </w:pPr>
      <w:r>
        <w:rPr>
          <w:sz w:val="28"/>
          <w:szCs w:val="28"/>
        </w:rPr>
        <w:t>- без личной явки на приём в Комитет».</w:t>
      </w:r>
    </w:p>
    <w:p w:rsidR="004F3858" w:rsidRDefault="004F3858" w:rsidP="00C51B69">
      <w:pPr>
        <w:widowControl w:val="0"/>
        <w:tabs>
          <w:tab w:val="left" w:pos="142"/>
          <w:tab w:val="left" w:pos="284"/>
        </w:tabs>
        <w:autoSpaceDE w:val="0"/>
        <w:autoSpaceDN w:val="0"/>
        <w:adjustRightInd w:val="0"/>
        <w:ind w:firstLine="709"/>
        <w:jc w:val="both"/>
        <w:outlineLvl w:val="0"/>
        <w:rPr>
          <w:sz w:val="28"/>
          <w:szCs w:val="28"/>
        </w:rPr>
      </w:pPr>
      <w:r>
        <w:rPr>
          <w:sz w:val="28"/>
          <w:szCs w:val="28"/>
        </w:rPr>
        <w:t>1.6. подпункт 3.1.1.1.1. Административного регламента изложить в следующей редакции:</w:t>
      </w:r>
    </w:p>
    <w:p w:rsidR="004F3858" w:rsidRDefault="004F3858" w:rsidP="00C51B69">
      <w:pPr>
        <w:widowControl w:val="0"/>
        <w:tabs>
          <w:tab w:val="left" w:pos="142"/>
          <w:tab w:val="left" w:pos="284"/>
        </w:tabs>
        <w:autoSpaceDE w:val="0"/>
        <w:autoSpaceDN w:val="0"/>
        <w:adjustRightInd w:val="0"/>
        <w:ind w:firstLine="709"/>
        <w:jc w:val="both"/>
        <w:outlineLvl w:val="0"/>
        <w:rPr>
          <w:bCs/>
          <w:sz w:val="28"/>
          <w:szCs w:val="28"/>
        </w:rPr>
      </w:pPr>
      <w:r>
        <w:rPr>
          <w:sz w:val="28"/>
          <w:szCs w:val="28"/>
        </w:rPr>
        <w:t>«3.1.1.1.1. Основанием для начала административной процедуры является подача в Комитет, а также с помощью МФЦ, либо через ПГУ ЛО, либо ЕПГУ заявления с комплектом документов, предусмотренных пунктами 2.6., 2.6.1. настоящего Административного регламента, заявителем либо уполномоченным лицом при наличии надлежаще оформленных документов, устанавливающих такое право».</w:t>
      </w:r>
    </w:p>
    <w:p w:rsidR="00497230" w:rsidRDefault="00497230" w:rsidP="00AB0F18">
      <w:pPr>
        <w:widowControl w:val="0"/>
        <w:tabs>
          <w:tab w:val="left" w:pos="142"/>
          <w:tab w:val="left" w:pos="284"/>
        </w:tabs>
        <w:autoSpaceDE w:val="0"/>
        <w:autoSpaceDN w:val="0"/>
        <w:adjustRightInd w:val="0"/>
        <w:ind w:firstLine="709"/>
        <w:jc w:val="both"/>
        <w:outlineLvl w:val="0"/>
        <w:rPr>
          <w:bCs/>
          <w:sz w:val="28"/>
          <w:szCs w:val="28"/>
        </w:rPr>
      </w:pPr>
      <w:r>
        <w:rPr>
          <w:bCs/>
          <w:sz w:val="28"/>
          <w:szCs w:val="28"/>
        </w:rPr>
        <w:t>1.</w:t>
      </w:r>
      <w:r w:rsidR="004F3858">
        <w:rPr>
          <w:bCs/>
          <w:sz w:val="28"/>
          <w:szCs w:val="28"/>
        </w:rPr>
        <w:t>7</w:t>
      </w:r>
      <w:r>
        <w:rPr>
          <w:bCs/>
          <w:sz w:val="28"/>
          <w:szCs w:val="28"/>
        </w:rPr>
        <w:t xml:space="preserve">. </w:t>
      </w:r>
      <w:r w:rsidR="00530DA0">
        <w:rPr>
          <w:bCs/>
          <w:sz w:val="28"/>
          <w:szCs w:val="28"/>
        </w:rPr>
        <w:t>подпункт 3.1.1.3.2.</w:t>
      </w:r>
      <w:r>
        <w:rPr>
          <w:bCs/>
          <w:sz w:val="28"/>
          <w:szCs w:val="28"/>
        </w:rPr>
        <w:t xml:space="preserve"> Административного регламента изложить </w:t>
      </w:r>
      <w:r w:rsidR="00C062EA">
        <w:rPr>
          <w:bCs/>
          <w:sz w:val="28"/>
          <w:szCs w:val="28"/>
        </w:rPr>
        <w:t xml:space="preserve">в следующей редакции: </w:t>
      </w:r>
    </w:p>
    <w:p w:rsidR="00530DA0" w:rsidRPr="00530DA0" w:rsidRDefault="00530DA0" w:rsidP="00530DA0">
      <w:pPr>
        <w:widowControl w:val="0"/>
        <w:tabs>
          <w:tab w:val="left" w:pos="142"/>
          <w:tab w:val="left" w:pos="284"/>
        </w:tabs>
        <w:autoSpaceDE w:val="0"/>
        <w:autoSpaceDN w:val="0"/>
        <w:adjustRightInd w:val="0"/>
        <w:ind w:firstLine="709"/>
        <w:jc w:val="both"/>
        <w:outlineLvl w:val="0"/>
        <w:rPr>
          <w:bCs/>
          <w:sz w:val="28"/>
          <w:szCs w:val="28"/>
        </w:rPr>
      </w:pPr>
      <w:r>
        <w:rPr>
          <w:bCs/>
          <w:sz w:val="28"/>
          <w:szCs w:val="28"/>
        </w:rPr>
        <w:t>«3.1.1.3.2.</w:t>
      </w:r>
      <w:r w:rsidR="00C062EA">
        <w:rPr>
          <w:bCs/>
          <w:sz w:val="28"/>
          <w:szCs w:val="28"/>
        </w:rPr>
        <w:t xml:space="preserve"> </w:t>
      </w:r>
      <w:r w:rsidRPr="00530DA0">
        <w:rPr>
          <w:bCs/>
          <w:sz w:val="28"/>
          <w:szCs w:val="28"/>
        </w:rPr>
        <w:t xml:space="preserve">Специалист </w:t>
      </w:r>
      <w:r>
        <w:rPr>
          <w:bCs/>
          <w:sz w:val="28"/>
          <w:szCs w:val="28"/>
        </w:rPr>
        <w:t>Комитета в течение 1 рабочего дня</w:t>
      </w:r>
      <w:r w:rsidRPr="00530DA0">
        <w:rPr>
          <w:bCs/>
          <w:sz w:val="28"/>
          <w:szCs w:val="28"/>
        </w:rPr>
        <w:t xml:space="preserve"> готовит и направ</w:t>
      </w:r>
      <w:r>
        <w:rPr>
          <w:bCs/>
          <w:sz w:val="28"/>
          <w:szCs w:val="28"/>
        </w:rPr>
        <w:t>ляет запросы в соответствии с пунктом</w:t>
      </w:r>
      <w:r w:rsidRPr="00530DA0">
        <w:rPr>
          <w:bCs/>
          <w:sz w:val="28"/>
          <w:szCs w:val="28"/>
        </w:rPr>
        <w:t xml:space="preserve"> 2.6.2</w:t>
      </w:r>
      <w:r w:rsidR="00BD7ADD">
        <w:rPr>
          <w:bCs/>
          <w:sz w:val="28"/>
          <w:szCs w:val="28"/>
        </w:rPr>
        <w:t>.</w:t>
      </w:r>
      <w:r w:rsidRPr="00530DA0">
        <w:rPr>
          <w:bCs/>
          <w:sz w:val="28"/>
          <w:szCs w:val="28"/>
        </w:rPr>
        <w:t xml:space="preserve"> в организации, участвующие в межведомственном взаимодействии.</w:t>
      </w:r>
    </w:p>
    <w:p w:rsidR="00984140" w:rsidRDefault="00530DA0" w:rsidP="00530DA0">
      <w:pPr>
        <w:widowControl w:val="0"/>
        <w:tabs>
          <w:tab w:val="left" w:pos="142"/>
          <w:tab w:val="left" w:pos="284"/>
        </w:tabs>
        <w:autoSpaceDE w:val="0"/>
        <w:autoSpaceDN w:val="0"/>
        <w:adjustRightInd w:val="0"/>
        <w:ind w:firstLine="709"/>
        <w:jc w:val="both"/>
        <w:outlineLvl w:val="0"/>
        <w:rPr>
          <w:bCs/>
          <w:sz w:val="28"/>
          <w:szCs w:val="28"/>
        </w:rPr>
      </w:pPr>
      <w:r w:rsidRPr="00530DA0">
        <w:rPr>
          <w:bCs/>
          <w:sz w:val="28"/>
          <w:szCs w:val="28"/>
        </w:rPr>
        <w:t>Максимальный срок ожидания о</w:t>
      </w:r>
      <w:r>
        <w:rPr>
          <w:bCs/>
          <w:sz w:val="28"/>
          <w:szCs w:val="28"/>
        </w:rPr>
        <w:t>твета на полученные запросы - 5</w:t>
      </w:r>
      <w:r w:rsidRPr="00530DA0">
        <w:rPr>
          <w:bCs/>
          <w:sz w:val="28"/>
          <w:szCs w:val="28"/>
        </w:rPr>
        <w:t xml:space="preserve"> </w:t>
      </w:r>
      <w:r>
        <w:rPr>
          <w:bCs/>
          <w:sz w:val="28"/>
          <w:szCs w:val="28"/>
        </w:rPr>
        <w:t xml:space="preserve">рабочих </w:t>
      </w:r>
      <w:r w:rsidRPr="00530DA0">
        <w:rPr>
          <w:bCs/>
          <w:sz w:val="28"/>
          <w:szCs w:val="28"/>
        </w:rPr>
        <w:t>дней</w:t>
      </w:r>
      <w:r w:rsidR="00C062EA">
        <w:rPr>
          <w:bCs/>
          <w:sz w:val="28"/>
          <w:szCs w:val="28"/>
        </w:rPr>
        <w:t>»</w:t>
      </w:r>
      <w:r w:rsidR="00984140">
        <w:rPr>
          <w:bCs/>
          <w:sz w:val="28"/>
          <w:szCs w:val="28"/>
        </w:rPr>
        <w:t>.</w:t>
      </w:r>
    </w:p>
    <w:p w:rsidR="00530DA0" w:rsidRPr="00530DA0" w:rsidRDefault="00497230" w:rsidP="00530DA0">
      <w:pPr>
        <w:widowControl w:val="0"/>
        <w:tabs>
          <w:tab w:val="left" w:pos="142"/>
          <w:tab w:val="left" w:pos="284"/>
        </w:tabs>
        <w:autoSpaceDE w:val="0"/>
        <w:autoSpaceDN w:val="0"/>
        <w:adjustRightInd w:val="0"/>
        <w:ind w:firstLine="709"/>
        <w:jc w:val="both"/>
        <w:outlineLvl w:val="0"/>
        <w:rPr>
          <w:sz w:val="28"/>
          <w:szCs w:val="28"/>
        </w:rPr>
      </w:pPr>
      <w:r>
        <w:rPr>
          <w:sz w:val="28"/>
          <w:szCs w:val="28"/>
        </w:rPr>
        <w:t>1.</w:t>
      </w:r>
      <w:r w:rsidR="004F3858">
        <w:rPr>
          <w:sz w:val="28"/>
          <w:szCs w:val="28"/>
        </w:rPr>
        <w:t>8</w:t>
      </w:r>
      <w:r>
        <w:rPr>
          <w:sz w:val="28"/>
          <w:szCs w:val="28"/>
        </w:rPr>
        <w:t xml:space="preserve">. </w:t>
      </w:r>
      <w:r w:rsidR="00530DA0">
        <w:rPr>
          <w:sz w:val="28"/>
          <w:szCs w:val="28"/>
        </w:rPr>
        <w:t>подпункт 3.1.1.4</w:t>
      </w:r>
      <w:r w:rsidR="00530DA0" w:rsidRPr="00530DA0">
        <w:rPr>
          <w:sz w:val="28"/>
          <w:szCs w:val="28"/>
        </w:rPr>
        <w:t xml:space="preserve">.2. Административного регламента изложить в следующей редакции: </w:t>
      </w:r>
    </w:p>
    <w:p w:rsidR="00AB0F18" w:rsidRDefault="00530DA0" w:rsidP="00530DA0">
      <w:pPr>
        <w:widowControl w:val="0"/>
        <w:tabs>
          <w:tab w:val="left" w:pos="142"/>
          <w:tab w:val="left" w:pos="284"/>
        </w:tabs>
        <w:autoSpaceDE w:val="0"/>
        <w:autoSpaceDN w:val="0"/>
        <w:adjustRightInd w:val="0"/>
        <w:ind w:firstLine="709"/>
        <w:jc w:val="both"/>
        <w:outlineLvl w:val="0"/>
        <w:rPr>
          <w:bCs/>
          <w:sz w:val="28"/>
          <w:szCs w:val="28"/>
        </w:rPr>
      </w:pPr>
      <w:r>
        <w:rPr>
          <w:sz w:val="28"/>
          <w:szCs w:val="28"/>
        </w:rPr>
        <w:t>«3.1.1.4</w:t>
      </w:r>
      <w:r w:rsidRPr="00530DA0">
        <w:rPr>
          <w:sz w:val="28"/>
          <w:szCs w:val="28"/>
        </w:rPr>
        <w:t xml:space="preserve">.2. </w:t>
      </w:r>
      <w:r>
        <w:rPr>
          <w:sz w:val="28"/>
          <w:szCs w:val="28"/>
        </w:rPr>
        <w:t>Специалист Комитета в течение 1 рабочего дня</w:t>
      </w:r>
      <w:r w:rsidRPr="00530DA0">
        <w:rPr>
          <w:sz w:val="28"/>
          <w:szCs w:val="28"/>
        </w:rPr>
        <w:t xml:space="preserve"> </w:t>
      </w:r>
      <w:r>
        <w:rPr>
          <w:sz w:val="28"/>
          <w:szCs w:val="28"/>
        </w:rPr>
        <w:t>изготавливает лист согласований»</w:t>
      </w:r>
      <w:r w:rsidRPr="00530DA0">
        <w:rPr>
          <w:sz w:val="28"/>
          <w:szCs w:val="28"/>
        </w:rPr>
        <w:t>.</w:t>
      </w:r>
    </w:p>
    <w:p w:rsidR="001D4399" w:rsidRPr="001D4399" w:rsidRDefault="00497230" w:rsidP="001D4399">
      <w:pPr>
        <w:widowControl w:val="0"/>
        <w:tabs>
          <w:tab w:val="left" w:pos="142"/>
          <w:tab w:val="left" w:pos="284"/>
        </w:tabs>
        <w:autoSpaceDE w:val="0"/>
        <w:autoSpaceDN w:val="0"/>
        <w:adjustRightInd w:val="0"/>
        <w:ind w:firstLine="709"/>
        <w:jc w:val="both"/>
        <w:outlineLvl w:val="0"/>
        <w:rPr>
          <w:sz w:val="28"/>
          <w:szCs w:val="28"/>
        </w:rPr>
      </w:pPr>
      <w:r>
        <w:rPr>
          <w:bCs/>
          <w:sz w:val="28"/>
          <w:szCs w:val="28"/>
        </w:rPr>
        <w:t>1.</w:t>
      </w:r>
      <w:r w:rsidR="004F3858">
        <w:rPr>
          <w:bCs/>
          <w:sz w:val="28"/>
          <w:szCs w:val="28"/>
        </w:rPr>
        <w:t>9</w:t>
      </w:r>
      <w:r>
        <w:rPr>
          <w:bCs/>
          <w:sz w:val="28"/>
          <w:szCs w:val="28"/>
        </w:rPr>
        <w:t xml:space="preserve">. </w:t>
      </w:r>
      <w:r w:rsidR="001D4399" w:rsidRPr="001D4399">
        <w:rPr>
          <w:sz w:val="28"/>
          <w:szCs w:val="28"/>
        </w:rPr>
        <w:t>подпункт 3.1.1.4.</w:t>
      </w:r>
      <w:r w:rsidR="001D4399">
        <w:rPr>
          <w:sz w:val="28"/>
          <w:szCs w:val="28"/>
        </w:rPr>
        <w:t>3</w:t>
      </w:r>
      <w:r w:rsidR="001D4399" w:rsidRPr="001D4399">
        <w:rPr>
          <w:sz w:val="28"/>
          <w:szCs w:val="28"/>
        </w:rPr>
        <w:t xml:space="preserve">. Административного регламента изложить в следующей редакции: </w:t>
      </w:r>
    </w:p>
    <w:p w:rsidR="001D4399" w:rsidRDefault="001D4399" w:rsidP="001D4399">
      <w:pPr>
        <w:widowControl w:val="0"/>
        <w:tabs>
          <w:tab w:val="left" w:pos="142"/>
          <w:tab w:val="left" w:pos="284"/>
        </w:tabs>
        <w:autoSpaceDE w:val="0"/>
        <w:autoSpaceDN w:val="0"/>
        <w:adjustRightInd w:val="0"/>
        <w:ind w:firstLine="709"/>
        <w:jc w:val="both"/>
        <w:outlineLvl w:val="0"/>
        <w:rPr>
          <w:sz w:val="28"/>
          <w:szCs w:val="28"/>
        </w:rPr>
      </w:pPr>
      <w:r w:rsidRPr="001D4399">
        <w:rPr>
          <w:sz w:val="28"/>
          <w:szCs w:val="28"/>
        </w:rPr>
        <w:t>«3.1.1.4.</w:t>
      </w:r>
      <w:r>
        <w:rPr>
          <w:sz w:val="28"/>
          <w:szCs w:val="28"/>
        </w:rPr>
        <w:t>3</w:t>
      </w:r>
      <w:r w:rsidRPr="001D4399">
        <w:rPr>
          <w:sz w:val="28"/>
          <w:szCs w:val="28"/>
        </w:rPr>
        <w:t>.</w:t>
      </w:r>
      <w:r>
        <w:rPr>
          <w:sz w:val="28"/>
          <w:szCs w:val="28"/>
        </w:rPr>
        <w:t xml:space="preserve"> Специалист Комитета в течение 8 рабочих дней</w:t>
      </w:r>
      <w:r w:rsidRPr="001D4399">
        <w:rPr>
          <w:sz w:val="28"/>
          <w:szCs w:val="28"/>
        </w:rPr>
        <w:t xml:space="preserve"> </w:t>
      </w:r>
      <w:r w:rsidR="002B7E7F">
        <w:rPr>
          <w:sz w:val="28"/>
          <w:szCs w:val="28"/>
        </w:rPr>
        <w:t>согласовывает</w:t>
      </w:r>
      <w:r w:rsidRPr="001D4399">
        <w:rPr>
          <w:sz w:val="28"/>
          <w:szCs w:val="28"/>
        </w:rPr>
        <w:t xml:space="preserve"> лист согласований</w:t>
      </w:r>
      <w:r>
        <w:rPr>
          <w:sz w:val="28"/>
          <w:szCs w:val="28"/>
        </w:rPr>
        <w:t>.</w:t>
      </w:r>
    </w:p>
    <w:p w:rsidR="004318AC" w:rsidRDefault="001D4399" w:rsidP="001D4399">
      <w:pPr>
        <w:widowControl w:val="0"/>
        <w:tabs>
          <w:tab w:val="left" w:pos="142"/>
          <w:tab w:val="left" w:pos="284"/>
        </w:tabs>
        <w:autoSpaceDE w:val="0"/>
        <w:autoSpaceDN w:val="0"/>
        <w:adjustRightInd w:val="0"/>
        <w:ind w:firstLine="709"/>
        <w:jc w:val="both"/>
        <w:outlineLvl w:val="0"/>
        <w:rPr>
          <w:bCs/>
          <w:sz w:val="28"/>
          <w:szCs w:val="28"/>
        </w:rPr>
      </w:pPr>
      <w:r>
        <w:rPr>
          <w:sz w:val="28"/>
          <w:szCs w:val="28"/>
        </w:rPr>
        <w:t>Максимальный срок выполнения действий – 8 рабочих дней</w:t>
      </w:r>
      <w:r w:rsidRPr="001D4399">
        <w:rPr>
          <w:sz w:val="28"/>
          <w:szCs w:val="28"/>
        </w:rPr>
        <w:t>»</w:t>
      </w:r>
      <w:r w:rsidR="00984140" w:rsidRPr="00984140">
        <w:rPr>
          <w:bCs/>
          <w:sz w:val="28"/>
          <w:szCs w:val="28"/>
        </w:rPr>
        <w:t>.</w:t>
      </w:r>
    </w:p>
    <w:p w:rsidR="001D4399" w:rsidRPr="001D4399" w:rsidRDefault="00E20679" w:rsidP="001D4399">
      <w:pPr>
        <w:widowControl w:val="0"/>
        <w:tabs>
          <w:tab w:val="left" w:pos="142"/>
          <w:tab w:val="left" w:pos="284"/>
        </w:tabs>
        <w:autoSpaceDE w:val="0"/>
        <w:autoSpaceDN w:val="0"/>
        <w:adjustRightInd w:val="0"/>
        <w:ind w:firstLine="709"/>
        <w:jc w:val="both"/>
        <w:outlineLvl w:val="0"/>
        <w:rPr>
          <w:sz w:val="28"/>
          <w:szCs w:val="28"/>
        </w:rPr>
      </w:pPr>
      <w:r>
        <w:rPr>
          <w:bCs/>
          <w:sz w:val="28"/>
          <w:szCs w:val="28"/>
        </w:rPr>
        <w:t>1.</w:t>
      </w:r>
      <w:r w:rsidR="004F3858">
        <w:rPr>
          <w:bCs/>
          <w:sz w:val="28"/>
          <w:szCs w:val="28"/>
        </w:rPr>
        <w:t>10</w:t>
      </w:r>
      <w:r>
        <w:rPr>
          <w:bCs/>
          <w:sz w:val="28"/>
          <w:szCs w:val="28"/>
        </w:rPr>
        <w:t xml:space="preserve">. </w:t>
      </w:r>
      <w:r w:rsidR="001D4399">
        <w:rPr>
          <w:sz w:val="28"/>
          <w:szCs w:val="28"/>
        </w:rPr>
        <w:t>подпункт 3.1.1.5</w:t>
      </w:r>
      <w:r w:rsidR="001D4399" w:rsidRPr="001D4399">
        <w:rPr>
          <w:sz w:val="28"/>
          <w:szCs w:val="28"/>
        </w:rPr>
        <w:t xml:space="preserve">. Административного регламента изложить в следующей редакции: </w:t>
      </w:r>
    </w:p>
    <w:p w:rsidR="001D4399" w:rsidRPr="001D4399" w:rsidRDefault="001D4399" w:rsidP="001D4399">
      <w:pPr>
        <w:widowControl w:val="0"/>
        <w:tabs>
          <w:tab w:val="left" w:pos="142"/>
          <w:tab w:val="left" w:pos="284"/>
        </w:tabs>
        <w:autoSpaceDE w:val="0"/>
        <w:autoSpaceDN w:val="0"/>
        <w:adjustRightInd w:val="0"/>
        <w:ind w:firstLine="709"/>
        <w:jc w:val="both"/>
        <w:outlineLvl w:val="0"/>
        <w:rPr>
          <w:sz w:val="28"/>
          <w:szCs w:val="28"/>
        </w:rPr>
      </w:pPr>
      <w:r>
        <w:rPr>
          <w:sz w:val="28"/>
          <w:szCs w:val="28"/>
        </w:rPr>
        <w:t>«3.1.1.5</w:t>
      </w:r>
      <w:r w:rsidRPr="001D4399">
        <w:rPr>
          <w:sz w:val="28"/>
          <w:szCs w:val="28"/>
        </w:rPr>
        <w:t>. Рассмотрение полученных ответов на запросы с использованием информационно-коммуникационных технологий.</w:t>
      </w:r>
    </w:p>
    <w:p w:rsidR="00E20679" w:rsidRDefault="001D4399" w:rsidP="001D4399">
      <w:pPr>
        <w:widowControl w:val="0"/>
        <w:tabs>
          <w:tab w:val="left" w:pos="142"/>
          <w:tab w:val="left" w:pos="284"/>
        </w:tabs>
        <w:autoSpaceDE w:val="0"/>
        <w:autoSpaceDN w:val="0"/>
        <w:adjustRightInd w:val="0"/>
        <w:ind w:firstLine="709"/>
        <w:jc w:val="both"/>
        <w:outlineLvl w:val="0"/>
        <w:rPr>
          <w:bCs/>
          <w:sz w:val="28"/>
          <w:szCs w:val="28"/>
        </w:rPr>
      </w:pPr>
      <w:r w:rsidRPr="001D4399">
        <w:rPr>
          <w:sz w:val="28"/>
          <w:szCs w:val="28"/>
        </w:rPr>
        <w:t xml:space="preserve">Специалист Комитета в течение </w:t>
      </w:r>
      <w:r>
        <w:rPr>
          <w:sz w:val="28"/>
          <w:szCs w:val="28"/>
        </w:rPr>
        <w:t>1 рабочего дня</w:t>
      </w:r>
      <w:r w:rsidRPr="001D4399">
        <w:rPr>
          <w:sz w:val="28"/>
          <w:szCs w:val="28"/>
        </w:rPr>
        <w:t xml:space="preserve"> анализирует полученную информацию по запросу, направленному по каналам межведомственного взаимодействия»</w:t>
      </w:r>
      <w:r w:rsidR="00E20679" w:rsidRPr="00984140">
        <w:rPr>
          <w:bCs/>
          <w:sz w:val="28"/>
          <w:szCs w:val="28"/>
        </w:rPr>
        <w:t>.</w:t>
      </w:r>
    </w:p>
    <w:p w:rsidR="001D4399" w:rsidRPr="001D4399" w:rsidRDefault="001D4399" w:rsidP="001D4399">
      <w:pPr>
        <w:widowControl w:val="0"/>
        <w:tabs>
          <w:tab w:val="left" w:pos="142"/>
          <w:tab w:val="left" w:pos="284"/>
        </w:tabs>
        <w:autoSpaceDE w:val="0"/>
        <w:autoSpaceDN w:val="0"/>
        <w:adjustRightInd w:val="0"/>
        <w:ind w:firstLine="709"/>
        <w:jc w:val="both"/>
        <w:outlineLvl w:val="0"/>
        <w:rPr>
          <w:sz w:val="28"/>
          <w:szCs w:val="28"/>
        </w:rPr>
      </w:pPr>
      <w:r>
        <w:rPr>
          <w:bCs/>
          <w:sz w:val="28"/>
          <w:szCs w:val="28"/>
        </w:rPr>
        <w:t>1.</w:t>
      </w:r>
      <w:r w:rsidR="004F3858">
        <w:rPr>
          <w:bCs/>
          <w:sz w:val="28"/>
          <w:szCs w:val="28"/>
        </w:rPr>
        <w:t>11</w:t>
      </w:r>
      <w:r>
        <w:rPr>
          <w:bCs/>
          <w:sz w:val="28"/>
          <w:szCs w:val="28"/>
        </w:rPr>
        <w:t xml:space="preserve">. </w:t>
      </w:r>
      <w:r>
        <w:rPr>
          <w:sz w:val="28"/>
          <w:szCs w:val="28"/>
        </w:rPr>
        <w:t>подпункт 3.1.1.6</w:t>
      </w:r>
      <w:r w:rsidRPr="001D4399">
        <w:rPr>
          <w:sz w:val="28"/>
          <w:szCs w:val="28"/>
        </w:rPr>
        <w:t xml:space="preserve">. Административного регламента изложить в следующей редакции: </w:t>
      </w:r>
    </w:p>
    <w:p w:rsidR="001D4399" w:rsidRPr="001D4399" w:rsidRDefault="001D4399" w:rsidP="001D4399">
      <w:pPr>
        <w:widowControl w:val="0"/>
        <w:tabs>
          <w:tab w:val="left" w:pos="142"/>
          <w:tab w:val="left" w:pos="284"/>
        </w:tabs>
        <w:autoSpaceDE w:val="0"/>
        <w:autoSpaceDN w:val="0"/>
        <w:adjustRightInd w:val="0"/>
        <w:ind w:firstLine="709"/>
        <w:jc w:val="both"/>
        <w:outlineLvl w:val="0"/>
        <w:rPr>
          <w:sz w:val="28"/>
          <w:szCs w:val="28"/>
        </w:rPr>
      </w:pPr>
      <w:r>
        <w:rPr>
          <w:sz w:val="28"/>
          <w:szCs w:val="28"/>
        </w:rPr>
        <w:t>«3.1.1.6</w:t>
      </w:r>
      <w:r w:rsidRPr="001D4399">
        <w:rPr>
          <w:sz w:val="28"/>
          <w:szCs w:val="28"/>
        </w:rPr>
        <w:t>.</w:t>
      </w:r>
      <w:r>
        <w:rPr>
          <w:sz w:val="28"/>
          <w:szCs w:val="28"/>
        </w:rPr>
        <w:t xml:space="preserve"> </w:t>
      </w:r>
      <w:r w:rsidRPr="001D4399">
        <w:rPr>
          <w:sz w:val="28"/>
          <w:szCs w:val="28"/>
        </w:rPr>
        <w:t>Рассмотрение полученных согласований места размещения рекламной конструкции.</w:t>
      </w:r>
    </w:p>
    <w:p w:rsidR="001D4399" w:rsidRPr="001D4399" w:rsidRDefault="001D4399" w:rsidP="001D4399">
      <w:pPr>
        <w:widowControl w:val="0"/>
        <w:tabs>
          <w:tab w:val="left" w:pos="142"/>
          <w:tab w:val="left" w:pos="284"/>
        </w:tabs>
        <w:autoSpaceDE w:val="0"/>
        <w:autoSpaceDN w:val="0"/>
        <w:adjustRightInd w:val="0"/>
        <w:ind w:firstLine="709"/>
        <w:jc w:val="both"/>
        <w:outlineLvl w:val="0"/>
        <w:rPr>
          <w:sz w:val="28"/>
          <w:szCs w:val="28"/>
        </w:rPr>
      </w:pPr>
      <w:r w:rsidRPr="001D4399">
        <w:rPr>
          <w:sz w:val="28"/>
          <w:szCs w:val="28"/>
        </w:rPr>
        <w:lastRenderedPageBreak/>
        <w:t xml:space="preserve">Специалист Комитета в течение </w:t>
      </w:r>
      <w:r>
        <w:rPr>
          <w:sz w:val="28"/>
          <w:szCs w:val="28"/>
        </w:rPr>
        <w:t>1 рабочего дня</w:t>
      </w:r>
      <w:r w:rsidRPr="001D4399">
        <w:rPr>
          <w:sz w:val="28"/>
          <w:szCs w:val="28"/>
        </w:rPr>
        <w:t xml:space="preserve"> рассматривает согласования от согласующих организаций.</w:t>
      </w:r>
    </w:p>
    <w:p w:rsidR="001D4399" w:rsidRDefault="001D4399" w:rsidP="001D4399">
      <w:pPr>
        <w:widowControl w:val="0"/>
        <w:tabs>
          <w:tab w:val="left" w:pos="142"/>
          <w:tab w:val="left" w:pos="284"/>
        </w:tabs>
        <w:autoSpaceDE w:val="0"/>
        <w:autoSpaceDN w:val="0"/>
        <w:adjustRightInd w:val="0"/>
        <w:ind w:firstLine="709"/>
        <w:jc w:val="both"/>
        <w:outlineLvl w:val="0"/>
        <w:rPr>
          <w:bCs/>
          <w:sz w:val="28"/>
          <w:szCs w:val="28"/>
        </w:rPr>
      </w:pPr>
      <w:r w:rsidRPr="001D4399">
        <w:rPr>
          <w:sz w:val="28"/>
          <w:szCs w:val="28"/>
        </w:rPr>
        <w:t>Максимальный срок вы</w:t>
      </w:r>
      <w:r>
        <w:rPr>
          <w:sz w:val="28"/>
          <w:szCs w:val="28"/>
        </w:rPr>
        <w:t>полнения действий совместно с пунктом</w:t>
      </w:r>
      <w:r w:rsidRPr="001D4399">
        <w:rPr>
          <w:sz w:val="28"/>
          <w:szCs w:val="28"/>
        </w:rPr>
        <w:t xml:space="preserve"> 3.1.1.4</w:t>
      </w:r>
      <w:r>
        <w:rPr>
          <w:sz w:val="28"/>
          <w:szCs w:val="28"/>
        </w:rPr>
        <w:t>.</w:t>
      </w:r>
      <w:r w:rsidRPr="001D4399">
        <w:rPr>
          <w:sz w:val="28"/>
          <w:szCs w:val="28"/>
        </w:rPr>
        <w:t xml:space="preserve"> - </w:t>
      </w:r>
      <w:r>
        <w:rPr>
          <w:sz w:val="28"/>
          <w:szCs w:val="28"/>
        </w:rPr>
        <w:t>1</w:t>
      </w:r>
      <w:r w:rsidR="003D01B3">
        <w:rPr>
          <w:sz w:val="28"/>
          <w:szCs w:val="28"/>
        </w:rPr>
        <w:t>3</w:t>
      </w:r>
      <w:r w:rsidRPr="001D4399">
        <w:rPr>
          <w:sz w:val="28"/>
          <w:szCs w:val="28"/>
        </w:rPr>
        <w:t xml:space="preserve"> </w:t>
      </w:r>
      <w:r>
        <w:rPr>
          <w:sz w:val="28"/>
          <w:szCs w:val="28"/>
        </w:rPr>
        <w:t xml:space="preserve">рабочих </w:t>
      </w:r>
      <w:r w:rsidRPr="001D4399">
        <w:rPr>
          <w:sz w:val="28"/>
          <w:szCs w:val="28"/>
        </w:rPr>
        <w:t>дней»</w:t>
      </w:r>
      <w:r w:rsidRPr="00984140">
        <w:rPr>
          <w:bCs/>
          <w:sz w:val="28"/>
          <w:szCs w:val="28"/>
        </w:rPr>
        <w:t>.</w:t>
      </w:r>
    </w:p>
    <w:p w:rsidR="001D4399" w:rsidRPr="001D4399" w:rsidRDefault="001D4399" w:rsidP="001D4399">
      <w:pPr>
        <w:widowControl w:val="0"/>
        <w:tabs>
          <w:tab w:val="left" w:pos="142"/>
          <w:tab w:val="left" w:pos="284"/>
        </w:tabs>
        <w:autoSpaceDE w:val="0"/>
        <w:autoSpaceDN w:val="0"/>
        <w:adjustRightInd w:val="0"/>
        <w:ind w:firstLine="709"/>
        <w:jc w:val="both"/>
        <w:outlineLvl w:val="0"/>
        <w:rPr>
          <w:sz w:val="28"/>
          <w:szCs w:val="28"/>
        </w:rPr>
      </w:pPr>
      <w:r>
        <w:rPr>
          <w:bCs/>
          <w:sz w:val="28"/>
          <w:szCs w:val="28"/>
        </w:rPr>
        <w:t>1.</w:t>
      </w:r>
      <w:r w:rsidR="00C51B69">
        <w:rPr>
          <w:bCs/>
          <w:sz w:val="28"/>
          <w:szCs w:val="28"/>
        </w:rPr>
        <w:t>1</w:t>
      </w:r>
      <w:r w:rsidR="004F3858">
        <w:rPr>
          <w:bCs/>
          <w:sz w:val="28"/>
          <w:szCs w:val="28"/>
        </w:rPr>
        <w:t>2</w:t>
      </w:r>
      <w:r>
        <w:rPr>
          <w:bCs/>
          <w:sz w:val="28"/>
          <w:szCs w:val="28"/>
        </w:rPr>
        <w:t xml:space="preserve">. </w:t>
      </w:r>
      <w:r>
        <w:rPr>
          <w:sz w:val="28"/>
          <w:szCs w:val="28"/>
        </w:rPr>
        <w:t>подпункт 3.1.1.7</w:t>
      </w:r>
      <w:r w:rsidRPr="001D4399">
        <w:rPr>
          <w:sz w:val="28"/>
          <w:szCs w:val="28"/>
        </w:rPr>
        <w:t>.</w:t>
      </w:r>
      <w:r>
        <w:rPr>
          <w:sz w:val="28"/>
          <w:szCs w:val="28"/>
        </w:rPr>
        <w:t>2.</w:t>
      </w:r>
      <w:r w:rsidRPr="001D4399">
        <w:rPr>
          <w:sz w:val="28"/>
          <w:szCs w:val="28"/>
        </w:rPr>
        <w:t xml:space="preserve"> Административного регламента изложить в следующей редакции: </w:t>
      </w:r>
    </w:p>
    <w:p w:rsidR="001D4399" w:rsidRDefault="001D4399" w:rsidP="001D4399">
      <w:pPr>
        <w:widowControl w:val="0"/>
        <w:tabs>
          <w:tab w:val="left" w:pos="142"/>
          <w:tab w:val="left" w:pos="284"/>
        </w:tabs>
        <w:autoSpaceDE w:val="0"/>
        <w:autoSpaceDN w:val="0"/>
        <w:adjustRightInd w:val="0"/>
        <w:ind w:firstLine="709"/>
        <w:jc w:val="both"/>
        <w:outlineLvl w:val="0"/>
        <w:rPr>
          <w:sz w:val="28"/>
          <w:szCs w:val="28"/>
        </w:rPr>
      </w:pPr>
      <w:r>
        <w:rPr>
          <w:sz w:val="28"/>
          <w:szCs w:val="28"/>
        </w:rPr>
        <w:t>«3.1.1.7</w:t>
      </w:r>
      <w:r w:rsidRPr="001D4399">
        <w:rPr>
          <w:sz w:val="28"/>
          <w:szCs w:val="28"/>
        </w:rPr>
        <w:t>.</w:t>
      </w:r>
      <w:r>
        <w:rPr>
          <w:sz w:val="28"/>
          <w:szCs w:val="28"/>
        </w:rPr>
        <w:t xml:space="preserve">2. </w:t>
      </w:r>
      <w:r w:rsidRPr="001D4399">
        <w:rPr>
          <w:sz w:val="28"/>
          <w:szCs w:val="28"/>
        </w:rPr>
        <w:t>Специали</w:t>
      </w:r>
      <w:r>
        <w:rPr>
          <w:sz w:val="28"/>
          <w:szCs w:val="28"/>
        </w:rPr>
        <w:t>ст Комитета в течение 1 рабочего дня</w:t>
      </w:r>
      <w:r w:rsidRPr="001D4399">
        <w:rPr>
          <w:sz w:val="28"/>
          <w:szCs w:val="28"/>
        </w:rPr>
        <w:t xml:space="preserve"> готовит разрешение на установку рекламной конструкции либо отказ в пред</w:t>
      </w:r>
      <w:r>
        <w:rPr>
          <w:sz w:val="28"/>
          <w:szCs w:val="28"/>
        </w:rPr>
        <w:t>оставлении муниципальной услуги</w:t>
      </w:r>
      <w:r w:rsidRPr="001D4399">
        <w:rPr>
          <w:sz w:val="28"/>
          <w:szCs w:val="28"/>
        </w:rPr>
        <w:t>»</w:t>
      </w:r>
      <w:r>
        <w:rPr>
          <w:sz w:val="28"/>
          <w:szCs w:val="28"/>
        </w:rPr>
        <w:t>.</w:t>
      </w:r>
    </w:p>
    <w:p w:rsidR="00BD7ADD" w:rsidRDefault="00BD7ADD" w:rsidP="001D4399">
      <w:pPr>
        <w:widowControl w:val="0"/>
        <w:tabs>
          <w:tab w:val="left" w:pos="142"/>
          <w:tab w:val="left" w:pos="284"/>
        </w:tabs>
        <w:autoSpaceDE w:val="0"/>
        <w:autoSpaceDN w:val="0"/>
        <w:adjustRightInd w:val="0"/>
        <w:ind w:firstLine="709"/>
        <w:jc w:val="both"/>
        <w:outlineLvl w:val="0"/>
        <w:rPr>
          <w:sz w:val="28"/>
          <w:szCs w:val="28"/>
        </w:rPr>
      </w:pPr>
      <w:r>
        <w:rPr>
          <w:sz w:val="28"/>
          <w:szCs w:val="28"/>
        </w:rPr>
        <w:t>1.</w:t>
      </w:r>
      <w:r w:rsidR="00EF0471">
        <w:rPr>
          <w:sz w:val="28"/>
          <w:szCs w:val="28"/>
        </w:rPr>
        <w:t>1</w:t>
      </w:r>
      <w:r w:rsidR="004F3858">
        <w:rPr>
          <w:sz w:val="28"/>
          <w:szCs w:val="28"/>
        </w:rPr>
        <w:t>3</w:t>
      </w:r>
      <w:r>
        <w:rPr>
          <w:sz w:val="28"/>
          <w:szCs w:val="28"/>
        </w:rPr>
        <w:t xml:space="preserve">. раздел 5 </w:t>
      </w:r>
      <w:r w:rsidRPr="001D4399">
        <w:rPr>
          <w:sz w:val="28"/>
          <w:szCs w:val="28"/>
        </w:rPr>
        <w:t>Административного регламента изложить в следующей редакции:</w:t>
      </w:r>
    </w:p>
    <w:p w:rsidR="00BD7ADD" w:rsidRPr="00BD7ADD" w:rsidRDefault="00BD7ADD" w:rsidP="00BD7ADD">
      <w:pPr>
        <w:widowControl w:val="0"/>
        <w:tabs>
          <w:tab w:val="left" w:pos="142"/>
          <w:tab w:val="left" w:pos="284"/>
        </w:tabs>
        <w:autoSpaceDE w:val="0"/>
        <w:autoSpaceDN w:val="0"/>
        <w:adjustRightInd w:val="0"/>
        <w:ind w:firstLine="709"/>
        <w:jc w:val="both"/>
        <w:outlineLvl w:val="0"/>
        <w:rPr>
          <w:bCs/>
          <w:sz w:val="28"/>
          <w:szCs w:val="28"/>
        </w:rPr>
      </w:pPr>
      <w:r>
        <w:rPr>
          <w:bCs/>
          <w:sz w:val="28"/>
          <w:szCs w:val="28"/>
        </w:rPr>
        <w:t>«</w:t>
      </w:r>
      <w:r w:rsidRPr="00BD7ADD">
        <w:rPr>
          <w:bCs/>
          <w:sz w:val="28"/>
          <w:szCs w:val="28"/>
        </w:rPr>
        <w:t>5. Досудебный (внесудебный) порядок обжалования решений и действий бездействия) органа, предоставляющего муниципальную услугу,</w:t>
      </w:r>
      <w:r>
        <w:rPr>
          <w:bCs/>
          <w:sz w:val="28"/>
          <w:szCs w:val="28"/>
        </w:rPr>
        <w:t xml:space="preserve"> </w:t>
      </w:r>
      <w:r w:rsidRPr="00BD7ADD">
        <w:rPr>
          <w:bCs/>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D7ADD" w:rsidRPr="00BD7ADD" w:rsidRDefault="00BD7ADD" w:rsidP="00BD7ADD">
      <w:pPr>
        <w:widowControl w:val="0"/>
        <w:tabs>
          <w:tab w:val="left" w:pos="142"/>
          <w:tab w:val="left" w:pos="284"/>
        </w:tabs>
        <w:autoSpaceDE w:val="0"/>
        <w:autoSpaceDN w:val="0"/>
        <w:adjustRightInd w:val="0"/>
        <w:ind w:firstLine="709"/>
        <w:jc w:val="both"/>
        <w:outlineLvl w:val="0"/>
        <w:rPr>
          <w:bCs/>
          <w:sz w:val="28"/>
          <w:szCs w:val="28"/>
        </w:rPr>
      </w:pPr>
      <w:r w:rsidRPr="00BD7ADD">
        <w:rPr>
          <w:bCs/>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D7ADD" w:rsidRPr="00BD7ADD" w:rsidRDefault="00BD7ADD" w:rsidP="00BD7ADD">
      <w:pPr>
        <w:widowControl w:val="0"/>
        <w:tabs>
          <w:tab w:val="left" w:pos="142"/>
          <w:tab w:val="left" w:pos="284"/>
        </w:tabs>
        <w:autoSpaceDE w:val="0"/>
        <w:autoSpaceDN w:val="0"/>
        <w:adjustRightInd w:val="0"/>
        <w:ind w:firstLine="709"/>
        <w:jc w:val="both"/>
        <w:outlineLvl w:val="0"/>
        <w:rPr>
          <w:bCs/>
          <w:sz w:val="28"/>
          <w:szCs w:val="28"/>
        </w:rPr>
      </w:pPr>
      <w:r w:rsidRPr="00BD7ADD">
        <w:rPr>
          <w:bCs/>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D7ADD" w:rsidRPr="00BD7ADD" w:rsidRDefault="00BD7ADD" w:rsidP="00BD7ADD">
      <w:pPr>
        <w:widowControl w:val="0"/>
        <w:tabs>
          <w:tab w:val="left" w:pos="142"/>
          <w:tab w:val="left" w:pos="284"/>
        </w:tabs>
        <w:autoSpaceDE w:val="0"/>
        <w:autoSpaceDN w:val="0"/>
        <w:adjustRightInd w:val="0"/>
        <w:ind w:firstLine="709"/>
        <w:jc w:val="both"/>
        <w:outlineLvl w:val="0"/>
        <w:rPr>
          <w:bCs/>
          <w:sz w:val="28"/>
          <w:szCs w:val="28"/>
        </w:rPr>
      </w:pPr>
      <w:r w:rsidRPr="00BD7ADD">
        <w:rPr>
          <w:bCs/>
          <w:sz w:val="28"/>
          <w:szCs w:val="28"/>
        </w:rPr>
        <w:t xml:space="preserve">1) нарушение срока регистрации </w:t>
      </w:r>
      <w:r>
        <w:rPr>
          <w:bCs/>
          <w:sz w:val="28"/>
          <w:szCs w:val="28"/>
        </w:rPr>
        <w:t>заявления</w:t>
      </w:r>
      <w:r w:rsidRPr="00BD7ADD">
        <w:rPr>
          <w:bCs/>
          <w:sz w:val="28"/>
          <w:szCs w:val="28"/>
        </w:rPr>
        <w:t xml:space="preserve"> о предоставлении муниципальной услуги, запроса, указанного в статье 15.1 Федерального закона от 27.07.2010 № 210-ФЗ;</w:t>
      </w:r>
    </w:p>
    <w:p w:rsidR="00BD7ADD" w:rsidRPr="00BD7ADD" w:rsidRDefault="00BD7ADD" w:rsidP="00BD7ADD">
      <w:pPr>
        <w:widowControl w:val="0"/>
        <w:tabs>
          <w:tab w:val="left" w:pos="142"/>
          <w:tab w:val="left" w:pos="284"/>
        </w:tabs>
        <w:autoSpaceDE w:val="0"/>
        <w:autoSpaceDN w:val="0"/>
        <w:adjustRightInd w:val="0"/>
        <w:ind w:firstLine="709"/>
        <w:jc w:val="both"/>
        <w:outlineLvl w:val="0"/>
        <w:rPr>
          <w:bCs/>
          <w:sz w:val="28"/>
          <w:szCs w:val="28"/>
        </w:rPr>
      </w:pPr>
      <w:r w:rsidRPr="00BD7ADD">
        <w:rPr>
          <w:bCs/>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D7ADD" w:rsidRPr="00BD7ADD" w:rsidRDefault="00BD7ADD" w:rsidP="00BD7ADD">
      <w:pPr>
        <w:widowControl w:val="0"/>
        <w:tabs>
          <w:tab w:val="left" w:pos="142"/>
          <w:tab w:val="left" w:pos="284"/>
        </w:tabs>
        <w:autoSpaceDE w:val="0"/>
        <w:autoSpaceDN w:val="0"/>
        <w:adjustRightInd w:val="0"/>
        <w:ind w:firstLine="709"/>
        <w:jc w:val="both"/>
        <w:outlineLvl w:val="0"/>
        <w:rPr>
          <w:bCs/>
          <w:sz w:val="28"/>
          <w:szCs w:val="28"/>
        </w:rPr>
      </w:pPr>
      <w:r w:rsidRPr="00BD7ADD">
        <w:rPr>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D7ADD" w:rsidRPr="00BD7ADD" w:rsidRDefault="00BD7ADD" w:rsidP="00BD7ADD">
      <w:pPr>
        <w:widowControl w:val="0"/>
        <w:tabs>
          <w:tab w:val="left" w:pos="142"/>
          <w:tab w:val="left" w:pos="284"/>
        </w:tabs>
        <w:autoSpaceDE w:val="0"/>
        <w:autoSpaceDN w:val="0"/>
        <w:adjustRightInd w:val="0"/>
        <w:ind w:firstLine="709"/>
        <w:jc w:val="both"/>
        <w:outlineLvl w:val="0"/>
        <w:rPr>
          <w:bCs/>
          <w:sz w:val="28"/>
          <w:szCs w:val="28"/>
        </w:rPr>
      </w:pPr>
      <w:r w:rsidRPr="00BD7ADD">
        <w:rPr>
          <w:bCs/>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D7ADD" w:rsidRPr="00BD7ADD" w:rsidRDefault="00BD7ADD" w:rsidP="00BD7ADD">
      <w:pPr>
        <w:widowControl w:val="0"/>
        <w:tabs>
          <w:tab w:val="left" w:pos="142"/>
          <w:tab w:val="left" w:pos="284"/>
        </w:tabs>
        <w:autoSpaceDE w:val="0"/>
        <w:autoSpaceDN w:val="0"/>
        <w:adjustRightInd w:val="0"/>
        <w:ind w:firstLine="709"/>
        <w:jc w:val="both"/>
        <w:outlineLvl w:val="0"/>
        <w:rPr>
          <w:bCs/>
          <w:sz w:val="28"/>
          <w:szCs w:val="28"/>
        </w:rPr>
      </w:pPr>
      <w:r w:rsidRPr="00BD7ADD">
        <w:rPr>
          <w:bCs/>
          <w:sz w:val="28"/>
          <w:szCs w:val="28"/>
        </w:rPr>
        <w:t xml:space="preserve">5) отказ в предоставлении муниципальной услуги, если основания отказа не </w:t>
      </w:r>
      <w:r w:rsidRPr="00BD7ADD">
        <w:rPr>
          <w:bCs/>
          <w:sz w:val="28"/>
          <w:szCs w:val="28"/>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работника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D7ADD" w:rsidRPr="00BD7ADD" w:rsidRDefault="00BD7ADD" w:rsidP="00BD7ADD">
      <w:pPr>
        <w:widowControl w:val="0"/>
        <w:tabs>
          <w:tab w:val="left" w:pos="142"/>
          <w:tab w:val="left" w:pos="284"/>
        </w:tabs>
        <w:autoSpaceDE w:val="0"/>
        <w:autoSpaceDN w:val="0"/>
        <w:adjustRightInd w:val="0"/>
        <w:ind w:firstLine="709"/>
        <w:jc w:val="both"/>
        <w:outlineLvl w:val="0"/>
        <w:rPr>
          <w:bCs/>
          <w:sz w:val="28"/>
          <w:szCs w:val="28"/>
        </w:rPr>
      </w:pPr>
      <w:r w:rsidRPr="00BD7ADD">
        <w:rPr>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D7ADD" w:rsidRPr="00BD7ADD" w:rsidRDefault="00BD7ADD" w:rsidP="00BD7ADD">
      <w:pPr>
        <w:widowControl w:val="0"/>
        <w:tabs>
          <w:tab w:val="left" w:pos="142"/>
          <w:tab w:val="left" w:pos="284"/>
        </w:tabs>
        <w:autoSpaceDE w:val="0"/>
        <w:autoSpaceDN w:val="0"/>
        <w:adjustRightInd w:val="0"/>
        <w:ind w:firstLine="709"/>
        <w:jc w:val="both"/>
        <w:outlineLvl w:val="0"/>
        <w:rPr>
          <w:bCs/>
          <w:sz w:val="28"/>
          <w:szCs w:val="28"/>
        </w:rPr>
      </w:pPr>
      <w:r w:rsidRPr="00BD7ADD">
        <w:rPr>
          <w:bCs/>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работника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D7ADD" w:rsidRPr="00BD7ADD" w:rsidRDefault="00BD7ADD" w:rsidP="00BD7ADD">
      <w:pPr>
        <w:widowControl w:val="0"/>
        <w:tabs>
          <w:tab w:val="left" w:pos="142"/>
          <w:tab w:val="left" w:pos="284"/>
        </w:tabs>
        <w:autoSpaceDE w:val="0"/>
        <w:autoSpaceDN w:val="0"/>
        <w:adjustRightInd w:val="0"/>
        <w:ind w:firstLine="709"/>
        <w:jc w:val="both"/>
        <w:outlineLvl w:val="0"/>
        <w:rPr>
          <w:bCs/>
          <w:sz w:val="28"/>
          <w:szCs w:val="28"/>
        </w:rPr>
      </w:pPr>
      <w:r w:rsidRPr="00BD7ADD">
        <w:rPr>
          <w:bCs/>
          <w:sz w:val="28"/>
          <w:szCs w:val="28"/>
        </w:rPr>
        <w:t>8) нарушение срока или порядка выдачи документов по результатам предоставления муниципальной услуги;</w:t>
      </w:r>
    </w:p>
    <w:p w:rsidR="00BD7ADD" w:rsidRPr="00BD7ADD" w:rsidRDefault="00BD7ADD" w:rsidP="00BD7ADD">
      <w:pPr>
        <w:widowControl w:val="0"/>
        <w:tabs>
          <w:tab w:val="left" w:pos="142"/>
          <w:tab w:val="left" w:pos="284"/>
        </w:tabs>
        <w:autoSpaceDE w:val="0"/>
        <w:autoSpaceDN w:val="0"/>
        <w:adjustRightInd w:val="0"/>
        <w:ind w:firstLine="709"/>
        <w:jc w:val="both"/>
        <w:outlineLvl w:val="0"/>
        <w:rPr>
          <w:bCs/>
          <w:sz w:val="28"/>
          <w:szCs w:val="28"/>
        </w:rPr>
      </w:pPr>
      <w:r w:rsidRPr="00BD7ADD">
        <w:rPr>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работника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D7ADD" w:rsidRPr="00BD7ADD" w:rsidRDefault="00BD7ADD" w:rsidP="00BD7ADD">
      <w:pPr>
        <w:widowControl w:val="0"/>
        <w:tabs>
          <w:tab w:val="left" w:pos="142"/>
          <w:tab w:val="left" w:pos="284"/>
        </w:tabs>
        <w:autoSpaceDE w:val="0"/>
        <w:autoSpaceDN w:val="0"/>
        <w:adjustRightInd w:val="0"/>
        <w:ind w:firstLine="709"/>
        <w:jc w:val="both"/>
        <w:outlineLvl w:val="0"/>
        <w:rPr>
          <w:bCs/>
          <w:sz w:val="28"/>
          <w:szCs w:val="28"/>
        </w:rPr>
      </w:pPr>
      <w:r w:rsidRPr="00BD7ADD">
        <w:rPr>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w:t>
      </w:r>
      <w:r w:rsidRPr="00BD7ADD">
        <w:rPr>
          <w:bCs/>
          <w:sz w:val="28"/>
          <w:szCs w:val="28"/>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D7ADD" w:rsidRPr="00BD7ADD" w:rsidRDefault="00BD7ADD" w:rsidP="00BD7ADD">
      <w:pPr>
        <w:widowControl w:val="0"/>
        <w:tabs>
          <w:tab w:val="left" w:pos="142"/>
          <w:tab w:val="left" w:pos="284"/>
        </w:tabs>
        <w:autoSpaceDE w:val="0"/>
        <w:autoSpaceDN w:val="0"/>
        <w:adjustRightInd w:val="0"/>
        <w:ind w:firstLine="709"/>
        <w:jc w:val="both"/>
        <w:outlineLvl w:val="0"/>
        <w:rPr>
          <w:bCs/>
          <w:sz w:val="28"/>
          <w:szCs w:val="28"/>
        </w:rPr>
      </w:pPr>
      <w:r w:rsidRPr="00BD7ADD">
        <w:rPr>
          <w:bCs/>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D7ADD" w:rsidRPr="00BD7ADD" w:rsidRDefault="00BD7ADD" w:rsidP="00BD7ADD">
      <w:pPr>
        <w:widowControl w:val="0"/>
        <w:tabs>
          <w:tab w:val="left" w:pos="142"/>
          <w:tab w:val="left" w:pos="284"/>
        </w:tabs>
        <w:autoSpaceDE w:val="0"/>
        <w:autoSpaceDN w:val="0"/>
        <w:adjustRightInd w:val="0"/>
        <w:ind w:firstLine="709"/>
        <w:jc w:val="both"/>
        <w:outlineLvl w:val="0"/>
        <w:rPr>
          <w:bCs/>
          <w:sz w:val="28"/>
          <w:szCs w:val="28"/>
        </w:rPr>
      </w:pPr>
      <w:r w:rsidRPr="00BD7ADD">
        <w:rPr>
          <w:bCs/>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D7ADD" w:rsidRPr="00BD7ADD" w:rsidRDefault="00BD7ADD" w:rsidP="00BD7ADD">
      <w:pPr>
        <w:widowControl w:val="0"/>
        <w:tabs>
          <w:tab w:val="left" w:pos="142"/>
          <w:tab w:val="left" w:pos="284"/>
        </w:tabs>
        <w:autoSpaceDE w:val="0"/>
        <w:autoSpaceDN w:val="0"/>
        <w:adjustRightInd w:val="0"/>
        <w:ind w:firstLine="709"/>
        <w:jc w:val="both"/>
        <w:outlineLvl w:val="0"/>
        <w:rPr>
          <w:bCs/>
          <w:sz w:val="28"/>
          <w:szCs w:val="28"/>
        </w:rPr>
      </w:pPr>
      <w:r w:rsidRPr="00BD7ADD">
        <w:rPr>
          <w:bCs/>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BD7ADD" w:rsidRPr="00BD7ADD" w:rsidRDefault="00BD7ADD" w:rsidP="00BD7ADD">
      <w:pPr>
        <w:widowControl w:val="0"/>
        <w:tabs>
          <w:tab w:val="left" w:pos="142"/>
          <w:tab w:val="left" w:pos="284"/>
        </w:tabs>
        <w:autoSpaceDE w:val="0"/>
        <w:autoSpaceDN w:val="0"/>
        <w:adjustRightInd w:val="0"/>
        <w:ind w:firstLine="709"/>
        <w:jc w:val="both"/>
        <w:outlineLvl w:val="0"/>
        <w:rPr>
          <w:bCs/>
          <w:sz w:val="28"/>
          <w:szCs w:val="28"/>
        </w:rPr>
      </w:pPr>
      <w:r w:rsidRPr="00BD7ADD">
        <w:rPr>
          <w:bCs/>
          <w:sz w:val="28"/>
          <w:szCs w:val="28"/>
        </w:rPr>
        <w:t>В письменной жалобе в обязательном порядке указываются:</w:t>
      </w:r>
    </w:p>
    <w:p w:rsidR="00BD7ADD" w:rsidRPr="00BD7ADD" w:rsidRDefault="00BD7ADD" w:rsidP="00BD7ADD">
      <w:pPr>
        <w:widowControl w:val="0"/>
        <w:tabs>
          <w:tab w:val="left" w:pos="142"/>
          <w:tab w:val="left" w:pos="284"/>
        </w:tabs>
        <w:autoSpaceDE w:val="0"/>
        <w:autoSpaceDN w:val="0"/>
        <w:adjustRightInd w:val="0"/>
        <w:ind w:firstLine="709"/>
        <w:jc w:val="both"/>
        <w:outlineLvl w:val="0"/>
        <w:rPr>
          <w:bCs/>
          <w:sz w:val="28"/>
          <w:szCs w:val="28"/>
        </w:rPr>
      </w:pPr>
      <w:r w:rsidRPr="00BD7ADD">
        <w:rPr>
          <w:bCs/>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D7ADD" w:rsidRPr="00BD7ADD" w:rsidRDefault="00BD7ADD" w:rsidP="00BD7ADD">
      <w:pPr>
        <w:widowControl w:val="0"/>
        <w:tabs>
          <w:tab w:val="left" w:pos="142"/>
          <w:tab w:val="left" w:pos="284"/>
        </w:tabs>
        <w:autoSpaceDE w:val="0"/>
        <w:autoSpaceDN w:val="0"/>
        <w:adjustRightInd w:val="0"/>
        <w:ind w:firstLine="709"/>
        <w:jc w:val="both"/>
        <w:outlineLvl w:val="0"/>
        <w:rPr>
          <w:bCs/>
          <w:sz w:val="28"/>
          <w:szCs w:val="28"/>
        </w:rPr>
      </w:pPr>
      <w:r w:rsidRPr="00BD7ADD">
        <w:rPr>
          <w:bCs/>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7ADD" w:rsidRPr="00BD7ADD" w:rsidRDefault="00BD7ADD" w:rsidP="00BD7ADD">
      <w:pPr>
        <w:widowControl w:val="0"/>
        <w:tabs>
          <w:tab w:val="left" w:pos="142"/>
          <w:tab w:val="left" w:pos="284"/>
        </w:tabs>
        <w:autoSpaceDE w:val="0"/>
        <w:autoSpaceDN w:val="0"/>
        <w:adjustRightInd w:val="0"/>
        <w:ind w:firstLine="709"/>
        <w:jc w:val="both"/>
        <w:outlineLvl w:val="0"/>
        <w:rPr>
          <w:bCs/>
          <w:sz w:val="28"/>
          <w:szCs w:val="28"/>
        </w:rPr>
      </w:pPr>
      <w:r w:rsidRPr="00BD7ADD">
        <w:rPr>
          <w:bCs/>
          <w:sz w:val="28"/>
          <w:szCs w:val="28"/>
        </w:rPr>
        <w:t xml:space="preserve">- сведения об обжалуемых решениях и действиях (бездействии) органа, </w:t>
      </w:r>
      <w:r w:rsidRPr="00BD7ADD">
        <w:rPr>
          <w:bCs/>
          <w:sz w:val="28"/>
          <w:szCs w:val="28"/>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D7ADD" w:rsidRPr="00BD7ADD" w:rsidRDefault="00BD7ADD" w:rsidP="00BD7ADD">
      <w:pPr>
        <w:widowControl w:val="0"/>
        <w:tabs>
          <w:tab w:val="left" w:pos="142"/>
          <w:tab w:val="left" w:pos="284"/>
        </w:tabs>
        <w:autoSpaceDE w:val="0"/>
        <w:autoSpaceDN w:val="0"/>
        <w:adjustRightInd w:val="0"/>
        <w:ind w:firstLine="709"/>
        <w:jc w:val="both"/>
        <w:outlineLvl w:val="0"/>
        <w:rPr>
          <w:bCs/>
          <w:sz w:val="28"/>
          <w:szCs w:val="28"/>
        </w:rPr>
      </w:pPr>
      <w:r w:rsidRPr="00BD7ADD">
        <w:rPr>
          <w:bCs/>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D7ADD" w:rsidRPr="00BD7ADD" w:rsidRDefault="00BD7ADD" w:rsidP="00BD7ADD">
      <w:pPr>
        <w:widowControl w:val="0"/>
        <w:tabs>
          <w:tab w:val="left" w:pos="142"/>
          <w:tab w:val="left" w:pos="284"/>
        </w:tabs>
        <w:autoSpaceDE w:val="0"/>
        <w:autoSpaceDN w:val="0"/>
        <w:adjustRightInd w:val="0"/>
        <w:ind w:firstLine="709"/>
        <w:jc w:val="both"/>
        <w:outlineLvl w:val="0"/>
        <w:rPr>
          <w:bCs/>
          <w:sz w:val="28"/>
          <w:szCs w:val="28"/>
        </w:rPr>
      </w:pPr>
      <w:r w:rsidRPr="00BD7ADD">
        <w:rPr>
          <w:bCs/>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BD7ADD">
        <w:rPr>
          <w:bCs/>
          <w:sz w:val="28"/>
          <w:szCs w:val="28"/>
        </w:rPr>
        <w:t>и</w:t>
      </w:r>
      <w:proofErr w:type="gramEnd"/>
      <w:r w:rsidRPr="00BD7ADD">
        <w:rPr>
          <w:bCs/>
          <w:sz w:val="28"/>
          <w:szCs w:val="28"/>
        </w:rPr>
        <w:t xml:space="preserve"> если указанные информация и документы не содержат сведений, составляющих государственную или иную охраняемую тайну.</w:t>
      </w:r>
    </w:p>
    <w:p w:rsidR="00BD7ADD" w:rsidRPr="00BD7ADD" w:rsidRDefault="00BD7ADD" w:rsidP="00BD7ADD">
      <w:pPr>
        <w:widowControl w:val="0"/>
        <w:tabs>
          <w:tab w:val="left" w:pos="142"/>
          <w:tab w:val="left" w:pos="284"/>
        </w:tabs>
        <w:autoSpaceDE w:val="0"/>
        <w:autoSpaceDN w:val="0"/>
        <w:adjustRightInd w:val="0"/>
        <w:ind w:firstLine="709"/>
        <w:jc w:val="both"/>
        <w:outlineLvl w:val="0"/>
        <w:rPr>
          <w:bCs/>
          <w:sz w:val="28"/>
          <w:szCs w:val="28"/>
        </w:rPr>
      </w:pPr>
      <w:r w:rsidRPr="00BD7ADD">
        <w:rPr>
          <w:bCs/>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7ADD" w:rsidRPr="00BD7ADD" w:rsidRDefault="00BD7ADD" w:rsidP="00BD7ADD">
      <w:pPr>
        <w:widowControl w:val="0"/>
        <w:tabs>
          <w:tab w:val="left" w:pos="142"/>
          <w:tab w:val="left" w:pos="284"/>
        </w:tabs>
        <w:autoSpaceDE w:val="0"/>
        <w:autoSpaceDN w:val="0"/>
        <w:adjustRightInd w:val="0"/>
        <w:ind w:firstLine="709"/>
        <w:jc w:val="both"/>
        <w:outlineLvl w:val="0"/>
        <w:rPr>
          <w:bCs/>
          <w:sz w:val="28"/>
          <w:szCs w:val="28"/>
        </w:rPr>
      </w:pPr>
      <w:r w:rsidRPr="00BD7ADD">
        <w:rPr>
          <w:bCs/>
          <w:sz w:val="28"/>
          <w:szCs w:val="28"/>
        </w:rPr>
        <w:t>5.7. По результатам рассмотрения жалобы принимается одно из следующих решений:</w:t>
      </w:r>
    </w:p>
    <w:p w:rsidR="00BD7ADD" w:rsidRPr="00BD7ADD" w:rsidRDefault="00BD7ADD" w:rsidP="00BD7ADD">
      <w:pPr>
        <w:widowControl w:val="0"/>
        <w:tabs>
          <w:tab w:val="left" w:pos="142"/>
          <w:tab w:val="left" w:pos="284"/>
        </w:tabs>
        <w:autoSpaceDE w:val="0"/>
        <w:autoSpaceDN w:val="0"/>
        <w:adjustRightInd w:val="0"/>
        <w:ind w:firstLine="709"/>
        <w:jc w:val="both"/>
        <w:outlineLvl w:val="0"/>
        <w:rPr>
          <w:bCs/>
          <w:sz w:val="28"/>
          <w:szCs w:val="28"/>
        </w:rPr>
      </w:pPr>
      <w:r w:rsidRPr="00BD7ADD">
        <w:rPr>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7ADD" w:rsidRPr="00BD7ADD" w:rsidRDefault="00BD7ADD" w:rsidP="00BD7ADD">
      <w:pPr>
        <w:widowControl w:val="0"/>
        <w:tabs>
          <w:tab w:val="left" w:pos="142"/>
          <w:tab w:val="left" w:pos="284"/>
        </w:tabs>
        <w:autoSpaceDE w:val="0"/>
        <w:autoSpaceDN w:val="0"/>
        <w:adjustRightInd w:val="0"/>
        <w:ind w:firstLine="709"/>
        <w:jc w:val="both"/>
        <w:outlineLvl w:val="0"/>
        <w:rPr>
          <w:bCs/>
          <w:sz w:val="28"/>
          <w:szCs w:val="28"/>
        </w:rPr>
      </w:pPr>
      <w:r w:rsidRPr="00BD7ADD">
        <w:rPr>
          <w:bCs/>
          <w:sz w:val="28"/>
          <w:szCs w:val="28"/>
        </w:rPr>
        <w:t>2) в удовлетворении жалобы отказывается.</w:t>
      </w:r>
    </w:p>
    <w:p w:rsidR="00BD7ADD" w:rsidRPr="00BD7ADD" w:rsidRDefault="00BD7ADD" w:rsidP="00BD7ADD">
      <w:pPr>
        <w:widowControl w:val="0"/>
        <w:tabs>
          <w:tab w:val="left" w:pos="142"/>
          <w:tab w:val="left" w:pos="284"/>
        </w:tabs>
        <w:autoSpaceDE w:val="0"/>
        <w:autoSpaceDN w:val="0"/>
        <w:adjustRightInd w:val="0"/>
        <w:ind w:firstLine="709"/>
        <w:jc w:val="both"/>
        <w:outlineLvl w:val="0"/>
        <w:rPr>
          <w:bCs/>
          <w:sz w:val="28"/>
          <w:szCs w:val="28"/>
        </w:rPr>
      </w:pPr>
      <w:r w:rsidRPr="00BD7ADD">
        <w:rPr>
          <w:bCs/>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7ADD" w:rsidRPr="00BD7ADD" w:rsidRDefault="002B7E7F" w:rsidP="00BD7ADD">
      <w:pPr>
        <w:widowControl w:val="0"/>
        <w:tabs>
          <w:tab w:val="left" w:pos="142"/>
          <w:tab w:val="left" w:pos="284"/>
        </w:tabs>
        <w:autoSpaceDE w:val="0"/>
        <w:autoSpaceDN w:val="0"/>
        <w:adjustRightInd w:val="0"/>
        <w:ind w:firstLine="709"/>
        <w:jc w:val="both"/>
        <w:outlineLvl w:val="0"/>
        <w:rPr>
          <w:bCs/>
          <w:sz w:val="28"/>
          <w:szCs w:val="28"/>
        </w:rPr>
      </w:pPr>
      <w:r>
        <w:rPr>
          <w:bCs/>
          <w:sz w:val="28"/>
          <w:szCs w:val="28"/>
        </w:rPr>
        <w:t xml:space="preserve">- </w:t>
      </w:r>
      <w:r w:rsidR="00BD7ADD" w:rsidRPr="00BD7ADD">
        <w:rPr>
          <w:bCs/>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D7ADD" w:rsidRPr="00BD7ADD" w:rsidRDefault="002B7E7F" w:rsidP="00BD7ADD">
      <w:pPr>
        <w:widowControl w:val="0"/>
        <w:tabs>
          <w:tab w:val="left" w:pos="142"/>
          <w:tab w:val="left" w:pos="284"/>
        </w:tabs>
        <w:autoSpaceDE w:val="0"/>
        <w:autoSpaceDN w:val="0"/>
        <w:adjustRightInd w:val="0"/>
        <w:ind w:firstLine="709"/>
        <w:jc w:val="both"/>
        <w:outlineLvl w:val="0"/>
        <w:rPr>
          <w:bCs/>
          <w:sz w:val="28"/>
          <w:szCs w:val="28"/>
        </w:rPr>
      </w:pPr>
      <w:r>
        <w:rPr>
          <w:bCs/>
          <w:sz w:val="28"/>
          <w:szCs w:val="28"/>
        </w:rPr>
        <w:t xml:space="preserve">- </w:t>
      </w:r>
      <w:r w:rsidR="00BD7ADD" w:rsidRPr="00BD7ADD">
        <w:rPr>
          <w:bCs/>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D7ADD" w:rsidRDefault="00BD7ADD" w:rsidP="00BD7ADD">
      <w:pPr>
        <w:widowControl w:val="0"/>
        <w:tabs>
          <w:tab w:val="left" w:pos="142"/>
          <w:tab w:val="left" w:pos="284"/>
        </w:tabs>
        <w:autoSpaceDE w:val="0"/>
        <w:autoSpaceDN w:val="0"/>
        <w:adjustRightInd w:val="0"/>
        <w:ind w:firstLine="709"/>
        <w:jc w:val="both"/>
        <w:outlineLvl w:val="0"/>
        <w:rPr>
          <w:bCs/>
          <w:sz w:val="28"/>
          <w:szCs w:val="28"/>
        </w:rPr>
      </w:pPr>
      <w:r w:rsidRPr="00BD7ADD">
        <w:rPr>
          <w:bCs/>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2B7E7F">
        <w:rPr>
          <w:bCs/>
          <w:sz w:val="28"/>
          <w:szCs w:val="28"/>
        </w:rPr>
        <w:t>»</w:t>
      </w:r>
      <w:r w:rsidRPr="00BD7ADD">
        <w:rPr>
          <w:bCs/>
          <w:sz w:val="28"/>
          <w:szCs w:val="28"/>
        </w:rPr>
        <w:t>.</w:t>
      </w:r>
    </w:p>
    <w:p w:rsidR="00AF1709" w:rsidRPr="00AF1709" w:rsidRDefault="00AF1709" w:rsidP="00AF1709">
      <w:pPr>
        <w:widowControl w:val="0"/>
        <w:tabs>
          <w:tab w:val="left" w:pos="142"/>
          <w:tab w:val="left" w:pos="284"/>
        </w:tabs>
        <w:autoSpaceDE w:val="0"/>
        <w:autoSpaceDN w:val="0"/>
        <w:adjustRightInd w:val="0"/>
        <w:ind w:firstLine="709"/>
        <w:jc w:val="both"/>
        <w:outlineLvl w:val="0"/>
        <w:rPr>
          <w:sz w:val="28"/>
          <w:szCs w:val="28"/>
        </w:rPr>
      </w:pPr>
      <w:r>
        <w:rPr>
          <w:bCs/>
          <w:sz w:val="28"/>
          <w:szCs w:val="28"/>
        </w:rPr>
        <w:t xml:space="preserve">1.14. </w:t>
      </w:r>
      <w:r w:rsidRPr="00AF1709">
        <w:rPr>
          <w:sz w:val="28"/>
          <w:szCs w:val="28"/>
        </w:rPr>
        <w:t>Приложение 1</w:t>
      </w:r>
      <w:r w:rsidRPr="00AF1709">
        <w:rPr>
          <w:sz w:val="28"/>
          <w:szCs w:val="28"/>
        </w:rPr>
        <w:t xml:space="preserve"> Административного регламента изложить в следующей редакции:</w:t>
      </w:r>
    </w:p>
    <w:p w:rsidR="00AF1709" w:rsidRPr="00AF1709" w:rsidRDefault="00AF1709" w:rsidP="00AF1709">
      <w:pPr>
        <w:ind w:firstLine="709"/>
        <w:jc w:val="center"/>
        <w:rPr>
          <w:rFonts w:eastAsia="Calibri"/>
          <w:b/>
          <w:sz w:val="28"/>
          <w:szCs w:val="28"/>
        </w:rPr>
      </w:pPr>
      <w:r w:rsidRPr="00AF1709">
        <w:rPr>
          <w:sz w:val="28"/>
          <w:szCs w:val="28"/>
        </w:rPr>
        <w:t>«</w:t>
      </w:r>
      <w:r w:rsidRPr="00AF1709">
        <w:rPr>
          <w:b/>
          <w:sz w:val="28"/>
          <w:szCs w:val="28"/>
        </w:rPr>
        <w:t>Информация о месте нахождения и графике работы,</w:t>
      </w:r>
      <w:r>
        <w:rPr>
          <w:b/>
          <w:sz w:val="28"/>
          <w:szCs w:val="28"/>
        </w:rPr>
        <w:t xml:space="preserve"> </w:t>
      </w:r>
      <w:r w:rsidRPr="00AF1709">
        <w:rPr>
          <w:b/>
          <w:sz w:val="28"/>
          <w:szCs w:val="28"/>
        </w:rPr>
        <w:t xml:space="preserve">справочных телефонах и адресе </w:t>
      </w:r>
      <w:r>
        <w:rPr>
          <w:b/>
          <w:sz w:val="28"/>
          <w:szCs w:val="28"/>
        </w:rPr>
        <w:t xml:space="preserve">комитета градостроительства и архитектуры </w:t>
      </w:r>
      <w:r w:rsidRPr="00AF1709">
        <w:rPr>
          <w:b/>
          <w:sz w:val="28"/>
          <w:szCs w:val="28"/>
        </w:rPr>
        <w:t>администрации Гатчинского муниципального района</w:t>
      </w:r>
    </w:p>
    <w:p w:rsidR="00AF1709" w:rsidRPr="00AF1709" w:rsidRDefault="00AF1709" w:rsidP="00AF1709">
      <w:pPr>
        <w:widowControl w:val="0"/>
        <w:autoSpaceDE w:val="0"/>
        <w:autoSpaceDN w:val="0"/>
        <w:adjustRightInd w:val="0"/>
        <w:ind w:firstLine="709"/>
        <w:jc w:val="both"/>
        <w:rPr>
          <w:rFonts w:eastAsia="Calibri"/>
          <w:sz w:val="28"/>
          <w:szCs w:val="28"/>
        </w:rPr>
      </w:pPr>
      <w:r w:rsidRPr="00AF1709">
        <w:rPr>
          <w:rFonts w:eastAsia="Calibri"/>
          <w:sz w:val="28"/>
          <w:szCs w:val="28"/>
        </w:rPr>
        <w:t>Адрес</w:t>
      </w:r>
      <w:r>
        <w:rPr>
          <w:rFonts w:eastAsia="Calibri"/>
          <w:sz w:val="28"/>
          <w:szCs w:val="28"/>
        </w:rPr>
        <w:t xml:space="preserve"> </w:t>
      </w:r>
      <w:r w:rsidRPr="00AF1709">
        <w:rPr>
          <w:sz w:val="28"/>
          <w:szCs w:val="28"/>
        </w:rPr>
        <w:t>комитета градостроительства и архитектуры</w:t>
      </w:r>
      <w:r w:rsidRPr="00AF1709">
        <w:rPr>
          <w:rFonts w:eastAsia="Calibri"/>
          <w:sz w:val="28"/>
          <w:szCs w:val="28"/>
        </w:rPr>
        <w:t xml:space="preserve"> администрации Гатчинского муниципального района: </w:t>
      </w:r>
    </w:p>
    <w:p w:rsidR="00AF1709" w:rsidRPr="00AF1709" w:rsidRDefault="00AF1709" w:rsidP="00AF1709">
      <w:pPr>
        <w:widowControl w:val="0"/>
        <w:autoSpaceDE w:val="0"/>
        <w:autoSpaceDN w:val="0"/>
        <w:adjustRightInd w:val="0"/>
        <w:ind w:firstLine="709"/>
        <w:jc w:val="both"/>
        <w:rPr>
          <w:rFonts w:eastAsia="Calibri"/>
          <w:sz w:val="28"/>
          <w:szCs w:val="28"/>
        </w:rPr>
      </w:pPr>
      <w:r w:rsidRPr="00AF1709">
        <w:rPr>
          <w:rFonts w:eastAsia="Calibri"/>
          <w:sz w:val="28"/>
          <w:szCs w:val="28"/>
        </w:rPr>
        <w:t xml:space="preserve">188300, Ленинградская область, г. Гатчина, улица </w:t>
      </w:r>
      <w:proofErr w:type="spellStart"/>
      <w:r>
        <w:rPr>
          <w:rFonts w:eastAsia="Calibri"/>
          <w:sz w:val="28"/>
          <w:szCs w:val="28"/>
        </w:rPr>
        <w:t>Киргетова</w:t>
      </w:r>
      <w:proofErr w:type="spellEnd"/>
      <w:r>
        <w:rPr>
          <w:rFonts w:eastAsia="Calibri"/>
          <w:sz w:val="28"/>
          <w:szCs w:val="28"/>
        </w:rPr>
        <w:t>, дом 1</w:t>
      </w:r>
      <w:r w:rsidRPr="00AF1709">
        <w:rPr>
          <w:rFonts w:eastAsia="Calibri"/>
          <w:sz w:val="28"/>
          <w:szCs w:val="28"/>
        </w:rPr>
        <w:t>;</w:t>
      </w:r>
    </w:p>
    <w:p w:rsidR="00AF1709" w:rsidRPr="00AF1709" w:rsidRDefault="00AF1709" w:rsidP="00AF1709">
      <w:pPr>
        <w:widowControl w:val="0"/>
        <w:autoSpaceDE w:val="0"/>
        <w:autoSpaceDN w:val="0"/>
        <w:adjustRightInd w:val="0"/>
        <w:ind w:firstLine="709"/>
        <w:jc w:val="both"/>
        <w:rPr>
          <w:rFonts w:eastAsia="Calibri"/>
          <w:sz w:val="28"/>
          <w:szCs w:val="28"/>
        </w:rPr>
      </w:pPr>
      <w:r w:rsidRPr="00AF1709">
        <w:rPr>
          <w:rFonts w:eastAsia="Calibri"/>
          <w:sz w:val="28"/>
          <w:szCs w:val="28"/>
        </w:rPr>
        <w:t>Телефон</w:t>
      </w:r>
      <w:r>
        <w:rPr>
          <w:rFonts w:eastAsia="Calibri"/>
          <w:sz w:val="28"/>
          <w:szCs w:val="28"/>
        </w:rPr>
        <w:t>: 8 (813 71) 3-42-76, 3-17-79</w:t>
      </w:r>
      <w:r w:rsidRPr="00AF1709">
        <w:rPr>
          <w:rFonts w:eastAsia="Calibri"/>
          <w:sz w:val="28"/>
          <w:szCs w:val="28"/>
        </w:rPr>
        <w:t>;</w:t>
      </w:r>
    </w:p>
    <w:tbl>
      <w:tblPr>
        <w:tblW w:w="0" w:type="auto"/>
        <w:jc w:val="center"/>
        <w:tblLayout w:type="fixed"/>
        <w:tblCellMar>
          <w:left w:w="75" w:type="dxa"/>
          <w:right w:w="75" w:type="dxa"/>
        </w:tblCellMar>
        <w:tblLook w:val="04A0" w:firstRow="1" w:lastRow="0" w:firstColumn="1" w:lastColumn="0" w:noHBand="0" w:noVBand="1"/>
      </w:tblPr>
      <w:tblGrid>
        <w:gridCol w:w="4649"/>
        <w:gridCol w:w="4876"/>
      </w:tblGrid>
      <w:tr w:rsidR="00AF1709" w:rsidRPr="00AF1709" w:rsidTr="006B2C75">
        <w:trPr>
          <w:jc w:val="center"/>
        </w:trPr>
        <w:tc>
          <w:tcPr>
            <w:tcW w:w="9525" w:type="dxa"/>
            <w:gridSpan w:val="2"/>
            <w:tcBorders>
              <w:top w:val="single" w:sz="4" w:space="0" w:color="auto"/>
              <w:left w:val="single" w:sz="4" w:space="0" w:color="auto"/>
              <w:bottom w:val="single" w:sz="4" w:space="0" w:color="auto"/>
              <w:right w:val="single" w:sz="4" w:space="0" w:color="auto"/>
            </w:tcBorders>
            <w:hideMark/>
          </w:tcPr>
          <w:p w:rsidR="00AF1709" w:rsidRPr="00AF1709" w:rsidRDefault="00AF1709" w:rsidP="00AF1709">
            <w:pPr>
              <w:widowControl w:val="0"/>
              <w:autoSpaceDE w:val="0"/>
              <w:autoSpaceDN w:val="0"/>
              <w:adjustRightInd w:val="0"/>
              <w:ind w:firstLine="709"/>
              <w:jc w:val="center"/>
              <w:rPr>
                <w:rFonts w:eastAsia="Calibri"/>
                <w:sz w:val="28"/>
                <w:szCs w:val="28"/>
              </w:rPr>
            </w:pPr>
            <w:r w:rsidRPr="00AF1709">
              <w:rPr>
                <w:rFonts w:eastAsia="Calibri"/>
                <w:sz w:val="28"/>
                <w:szCs w:val="28"/>
              </w:rPr>
              <w:t xml:space="preserve">Дни недели, время работы </w:t>
            </w:r>
            <w:r w:rsidRPr="00AF1709">
              <w:rPr>
                <w:sz w:val="28"/>
                <w:szCs w:val="28"/>
              </w:rPr>
              <w:t>комитета градостроительства и архитектуры</w:t>
            </w:r>
            <w:r w:rsidRPr="00AF1709">
              <w:rPr>
                <w:rFonts w:eastAsia="Calibri"/>
                <w:sz w:val="28"/>
                <w:szCs w:val="28"/>
              </w:rPr>
              <w:t xml:space="preserve"> </w:t>
            </w:r>
            <w:r w:rsidRPr="00AF1709">
              <w:rPr>
                <w:rFonts w:eastAsia="Calibri"/>
                <w:sz w:val="28"/>
                <w:szCs w:val="28"/>
              </w:rPr>
              <w:t>администрации Гатчинского муниципального района</w:t>
            </w:r>
          </w:p>
        </w:tc>
      </w:tr>
      <w:tr w:rsidR="00AF1709" w:rsidRPr="00AF1709" w:rsidTr="006B2C75">
        <w:trPr>
          <w:jc w:val="center"/>
        </w:trPr>
        <w:tc>
          <w:tcPr>
            <w:tcW w:w="4649" w:type="dxa"/>
            <w:tcBorders>
              <w:top w:val="single" w:sz="4" w:space="0" w:color="auto"/>
              <w:left w:val="single" w:sz="4" w:space="0" w:color="auto"/>
              <w:bottom w:val="single" w:sz="4" w:space="0" w:color="auto"/>
              <w:right w:val="single" w:sz="4" w:space="0" w:color="auto"/>
            </w:tcBorders>
            <w:hideMark/>
          </w:tcPr>
          <w:p w:rsidR="00AF1709" w:rsidRPr="00AF1709" w:rsidRDefault="00AF1709" w:rsidP="006B2C75">
            <w:pPr>
              <w:widowControl w:val="0"/>
              <w:autoSpaceDE w:val="0"/>
              <w:autoSpaceDN w:val="0"/>
              <w:adjustRightInd w:val="0"/>
              <w:ind w:firstLine="709"/>
              <w:jc w:val="both"/>
              <w:rPr>
                <w:rFonts w:eastAsia="Calibri"/>
                <w:sz w:val="28"/>
                <w:szCs w:val="28"/>
              </w:rPr>
            </w:pPr>
            <w:r w:rsidRPr="00AF1709">
              <w:rPr>
                <w:rFonts w:eastAsia="Calibri"/>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hideMark/>
          </w:tcPr>
          <w:p w:rsidR="00AF1709" w:rsidRPr="00AF1709" w:rsidRDefault="00AF1709" w:rsidP="006B2C75">
            <w:pPr>
              <w:widowControl w:val="0"/>
              <w:autoSpaceDE w:val="0"/>
              <w:autoSpaceDN w:val="0"/>
              <w:adjustRightInd w:val="0"/>
              <w:ind w:firstLine="709"/>
              <w:jc w:val="both"/>
              <w:rPr>
                <w:rFonts w:eastAsia="Calibri"/>
                <w:sz w:val="28"/>
                <w:szCs w:val="28"/>
              </w:rPr>
            </w:pPr>
            <w:r w:rsidRPr="00AF1709">
              <w:rPr>
                <w:rFonts w:eastAsia="Calibri"/>
                <w:sz w:val="28"/>
                <w:szCs w:val="28"/>
              </w:rPr>
              <w:t>Время</w:t>
            </w:r>
          </w:p>
        </w:tc>
      </w:tr>
      <w:tr w:rsidR="00AF1709" w:rsidRPr="00AF1709" w:rsidTr="006B2C75">
        <w:trPr>
          <w:jc w:val="center"/>
        </w:trPr>
        <w:tc>
          <w:tcPr>
            <w:tcW w:w="4649" w:type="dxa"/>
            <w:tcBorders>
              <w:top w:val="single" w:sz="4" w:space="0" w:color="auto"/>
              <w:left w:val="single" w:sz="4" w:space="0" w:color="auto"/>
              <w:bottom w:val="nil"/>
              <w:right w:val="single" w:sz="4" w:space="0" w:color="auto"/>
            </w:tcBorders>
            <w:hideMark/>
          </w:tcPr>
          <w:p w:rsidR="00AF1709" w:rsidRPr="00AF1709" w:rsidRDefault="00AF1709" w:rsidP="006B2C75">
            <w:pPr>
              <w:widowControl w:val="0"/>
              <w:autoSpaceDE w:val="0"/>
              <w:autoSpaceDN w:val="0"/>
              <w:adjustRightInd w:val="0"/>
              <w:ind w:firstLine="709"/>
              <w:jc w:val="both"/>
              <w:rPr>
                <w:rFonts w:eastAsia="Calibri"/>
                <w:sz w:val="28"/>
                <w:szCs w:val="28"/>
              </w:rPr>
            </w:pPr>
            <w:r w:rsidRPr="00AF1709">
              <w:rPr>
                <w:rFonts w:eastAsia="Calibri"/>
                <w:sz w:val="28"/>
                <w:szCs w:val="28"/>
              </w:rPr>
              <w:t>Понедельник</w:t>
            </w:r>
          </w:p>
        </w:tc>
        <w:tc>
          <w:tcPr>
            <w:tcW w:w="4876" w:type="dxa"/>
            <w:vMerge w:val="restart"/>
            <w:tcBorders>
              <w:top w:val="single" w:sz="4" w:space="0" w:color="auto"/>
              <w:left w:val="single" w:sz="4" w:space="0" w:color="auto"/>
              <w:right w:val="single" w:sz="4" w:space="0" w:color="auto"/>
            </w:tcBorders>
            <w:vAlign w:val="center"/>
            <w:hideMark/>
          </w:tcPr>
          <w:p w:rsidR="00AF1709" w:rsidRPr="00AF1709" w:rsidRDefault="00AF1709" w:rsidP="006B2C75">
            <w:pPr>
              <w:widowControl w:val="0"/>
              <w:autoSpaceDE w:val="0"/>
              <w:autoSpaceDN w:val="0"/>
              <w:adjustRightInd w:val="0"/>
              <w:ind w:firstLine="709"/>
              <w:rPr>
                <w:rFonts w:eastAsia="Calibri"/>
                <w:sz w:val="28"/>
                <w:szCs w:val="28"/>
              </w:rPr>
            </w:pPr>
            <w:r w:rsidRPr="00AF1709">
              <w:rPr>
                <w:rFonts w:eastAsia="Calibri"/>
                <w:sz w:val="28"/>
                <w:szCs w:val="28"/>
              </w:rPr>
              <w:t>с 09.00 до 18.00,</w:t>
            </w:r>
          </w:p>
          <w:p w:rsidR="00AF1709" w:rsidRPr="00AF1709" w:rsidRDefault="00AF1709" w:rsidP="006B2C75">
            <w:pPr>
              <w:widowControl w:val="0"/>
              <w:autoSpaceDE w:val="0"/>
              <w:autoSpaceDN w:val="0"/>
              <w:adjustRightInd w:val="0"/>
              <w:ind w:firstLine="709"/>
              <w:rPr>
                <w:rFonts w:eastAsia="Calibri"/>
                <w:sz w:val="28"/>
                <w:szCs w:val="28"/>
              </w:rPr>
            </w:pPr>
            <w:r w:rsidRPr="00AF1709">
              <w:rPr>
                <w:rFonts w:eastAsia="Calibri"/>
                <w:sz w:val="28"/>
                <w:szCs w:val="28"/>
              </w:rPr>
              <w:t>перерыв с 13.00 до 13.48</w:t>
            </w:r>
          </w:p>
        </w:tc>
      </w:tr>
      <w:tr w:rsidR="00AF1709" w:rsidRPr="00AF1709" w:rsidTr="006B2C75">
        <w:trPr>
          <w:jc w:val="center"/>
        </w:trPr>
        <w:tc>
          <w:tcPr>
            <w:tcW w:w="4649" w:type="dxa"/>
            <w:tcBorders>
              <w:top w:val="nil"/>
              <w:left w:val="single" w:sz="4" w:space="0" w:color="auto"/>
              <w:bottom w:val="nil"/>
              <w:right w:val="single" w:sz="4" w:space="0" w:color="auto"/>
            </w:tcBorders>
            <w:hideMark/>
          </w:tcPr>
          <w:p w:rsidR="00AF1709" w:rsidRPr="00AF1709" w:rsidRDefault="00AF1709" w:rsidP="006B2C75">
            <w:pPr>
              <w:widowControl w:val="0"/>
              <w:autoSpaceDE w:val="0"/>
              <w:autoSpaceDN w:val="0"/>
              <w:adjustRightInd w:val="0"/>
              <w:ind w:firstLine="709"/>
              <w:jc w:val="both"/>
              <w:rPr>
                <w:rFonts w:eastAsia="Calibri"/>
                <w:sz w:val="28"/>
                <w:szCs w:val="28"/>
              </w:rPr>
            </w:pPr>
            <w:r w:rsidRPr="00AF1709">
              <w:rPr>
                <w:rFonts w:eastAsia="Calibri"/>
                <w:sz w:val="28"/>
                <w:szCs w:val="28"/>
              </w:rPr>
              <w:t>Вторник</w:t>
            </w:r>
          </w:p>
        </w:tc>
        <w:tc>
          <w:tcPr>
            <w:tcW w:w="4876" w:type="dxa"/>
            <w:vMerge/>
            <w:tcBorders>
              <w:left w:val="single" w:sz="4" w:space="0" w:color="auto"/>
              <w:right w:val="single" w:sz="4" w:space="0" w:color="auto"/>
            </w:tcBorders>
            <w:hideMark/>
          </w:tcPr>
          <w:p w:rsidR="00AF1709" w:rsidRPr="00AF1709" w:rsidRDefault="00AF1709" w:rsidP="006B2C75">
            <w:pPr>
              <w:widowControl w:val="0"/>
              <w:autoSpaceDE w:val="0"/>
              <w:autoSpaceDN w:val="0"/>
              <w:adjustRightInd w:val="0"/>
              <w:ind w:firstLine="709"/>
              <w:rPr>
                <w:rFonts w:eastAsia="Calibri"/>
                <w:sz w:val="28"/>
                <w:szCs w:val="28"/>
              </w:rPr>
            </w:pPr>
          </w:p>
        </w:tc>
      </w:tr>
      <w:tr w:rsidR="00AF1709" w:rsidRPr="00AF1709" w:rsidTr="006B2C75">
        <w:trPr>
          <w:jc w:val="center"/>
        </w:trPr>
        <w:tc>
          <w:tcPr>
            <w:tcW w:w="4649" w:type="dxa"/>
            <w:tcBorders>
              <w:top w:val="nil"/>
              <w:left w:val="single" w:sz="4" w:space="0" w:color="auto"/>
              <w:bottom w:val="nil"/>
              <w:right w:val="single" w:sz="4" w:space="0" w:color="auto"/>
            </w:tcBorders>
            <w:hideMark/>
          </w:tcPr>
          <w:p w:rsidR="00AF1709" w:rsidRPr="00AF1709" w:rsidRDefault="00AF1709" w:rsidP="006B2C75">
            <w:pPr>
              <w:widowControl w:val="0"/>
              <w:autoSpaceDE w:val="0"/>
              <w:autoSpaceDN w:val="0"/>
              <w:adjustRightInd w:val="0"/>
              <w:ind w:firstLine="709"/>
              <w:jc w:val="both"/>
              <w:rPr>
                <w:rFonts w:eastAsia="Calibri"/>
                <w:sz w:val="28"/>
                <w:szCs w:val="28"/>
              </w:rPr>
            </w:pPr>
            <w:r w:rsidRPr="00AF1709">
              <w:rPr>
                <w:rFonts w:eastAsia="Calibri"/>
                <w:sz w:val="28"/>
                <w:szCs w:val="28"/>
              </w:rPr>
              <w:t>Среда</w:t>
            </w:r>
          </w:p>
        </w:tc>
        <w:tc>
          <w:tcPr>
            <w:tcW w:w="4876" w:type="dxa"/>
            <w:vMerge/>
            <w:tcBorders>
              <w:left w:val="single" w:sz="4" w:space="0" w:color="auto"/>
              <w:right w:val="single" w:sz="4" w:space="0" w:color="auto"/>
            </w:tcBorders>
          </w:tcPr>
          <w:p w:rsidR="00AF1709" w:rsidRPr="00AF1709" w:rsidRDefault="00AF1709" w:rsidP="006B2C75">
            <w:pPr>
              <w:widowControl w:val="0"/>
              <w:autoSpaceDE w:val="0"/>
              <w:autoSpaceDN w:val="0"/>
              <w:adjustRightInd w:val="0"/>
              <w:ind w:firstLine="709"/>
              <w:rPr>
                <w:rFonts w:eastAsia="Calibri"/>
                <w:sz w:val="28"/>
                <w:szCs w:val="28"/>
              </w:rPr>
            </w:pPr>
          </w:p>
        </w:tc>
      </w:tr>
      <w:tr w:rsidR="00AF1709" w:rsidRPr="00AF1709" w:rsidTr="006B2C75">
        <w:trPr>
          <w:jc w:val="center"/>
        </w:trPr>
        <w:tc>
          <w:tcPr>
            <w:tcW w:w="4649" w:type="dxa"/>
            <w:tcBorders>
              <w:top w:val="nil"/>
              <w:left w:val="single" w:sz="4" w:space="0" w:color="auto"/>
              <w:bottom w:val="nil"/>
              <w:right w:val="single" w:sz="4" w:space="0" w:color="auto"/>
            </w:tcBorders>
            <w:hideMark/>
          </w:tcPr>
          <w:p w:rsidR="00AF1709" w:rsidRPr="00AF1709" w:rsidRDefault="00AF1709" w:rsidP="006B2C75">
            <w:pPr>
              <w:widowControl w:val="0"/>
              <w:autoSpaceDE w:val="0"/>
              <w:autoSpaceDN w:val="0"/>
              <w:adjustRightInd w:val="0"/>
              <w:ind w:firstLine="709"/>
              <w:jc w:val="both"/>
              <w:rPr>
                <w:rFonts w:eastAsia="Calibri"/>
                <w:sz w:val="28"/>
                <w:szCs w:val="28"/>
              </w:rPr>
            </w:pPr>
            <w:r w:rsidRPr="00AF1709">
              <w:rPr>
                <w:rFonts w:eastAsia="Calibri"/>
                <w:sz w:val="28"/>
                <w:szCs w:val="28"/>
              </w:rPr>
              <w:t>Четверг</w:t>
            </w:r>
          </w:p>
        </w:tc>
        <w:tc>
          <w:tcPr>
            <w:tcW w:w="4876" w:type="dxa"/>
            <w:vMerge/>
            <w:tcBorders>
              <w:left w:val="single" w:sz="4" w:space="0" w:color="auto"/>
              <w:right w:val="single" w:sz="4" w:space="0" w:color="auto"/>
            </w:tcBorders>
          </w:tcPr>
          <w:p w:rsidR="00AF1709" w:rsidRPr="00AF1709" w:rsidRDefault="00AF1709" w:rsidP="006B2C75">
            <w:pPr>
              <w:widowControl w:val="0"/>
              <w:autoSpaceDE w:val="0"/>
              <w:autoSpaceDN w:val="0"/>
              <w:adjustRightInd w:val="0"/>
              <w:ind w:firstLine="709"/>
              <w:rPr>
                <w:rFonts w:eastAsia="Calibri"/>
                <w:sz w:val="28"/>
                <w:szCs w:val="28"/>
              </w:rPr>
            </w:pPr>
          </w:p>
        </w:tc>
      </w:tr>
      <w:tr w:rsidR="00AF1709" w:rsidRPr="00AF1709" w:rsidTr="006B2C75">
        <w:trPr>
          <w:jc w:val="center"/>
        </w:trPr>
        <w:tc>
          <w:tcPr>
            <w:tcW w:w="4649" w:type="dxa"/>
            <w:tcBorders>
              <w:top w:val="nil"/>
              <w:left w:val="single" w:sz="4" w:space="0" w:color="auto"/>
              <w:bottom w:val="single" w:sz="4" w:space="0" w:color="auto"/>
              <w:right w:val="single" w:sz="4" w:space="0" w:color="auto"/>
            </w:tcBorders>
            <w:hideMark/>
          </w:tcPr>
          <w:p w:rsidR="00AF1709" w:rsidRPr="00AF1709" w:rsidRDefault="00AF1709" w:rsidP="006B2C75">
            <w:pPr>
              <w:widowControl w:val="0"/>
              <w:autoSpaceDE w:val="0"/>
              <w:autoSpaceDN w:val="0"/>
              <w:adjustRightInd w:val="0"/>
              <w:ind w:firstLine="709"/>
              <w:jc w:val="both"/>
              <w:rPr>
                <w:rFonts w:eastAsia="Calibri"/>
                <w:sz w:val="28"/>
                <w:szCs w:val="28"/>
              </w:rPr>
            </w:pPr>
            <w:r w:rsidRPr="00AF1709">
              <w:rPr>
                <w:rFonts w:eastAsia="Calibri"/>
                <w:sz w:val="28"/>
                <w:szCs w:val="28"/>
              </w:rPr>
              <w:t>Пятница</w:t>
            </w:r>
          </w:p>
        </w:tc>
        <w:tc>
          <w:tcPr>
            <w:tcW w:w="4876" w:type="dxa"/>
            <w:tcBorders>
              <w:left w:val="single" w:sz="4" w:space="0" w:color="auto"/>
              <w:bottom w:val="single" w:sz="4" w:space="0" w:color="auto"/>
              <w:right w:val="single" w:sz="4" w:space="0" w:color="auto"/>
            </w:tcBorders>
            <w:hideMark/>
          </w:tcPr>
          <w:p w:rsidR="00AF1709" w:rsidRPr="00AF1709" w:rsidRDefault="00AF1709" w:rsidP="006B2C75">
            <w:pPr>
              <w:widowControl w:val="0"/>
              <w:autoSpaceDE w:val="0"/>
              <w:autoSpaceDN w:val="0"/>
              <w:adjustRightInd w:val="0"/>
              <w:ind w:firstLine="709"/>
              <w:rPr>
                <w:rFonts w:eastAsia="Calibri"/>
                <w:sz w:val="28"/>
                <w:szCs w:val="28"/>
              </w:rPr>
            </w:pPr>
            <w:r w:rsidRPr="00AF1709">
              <w:rPr>
                <w:rFonts w:eastAsia="Calibri"/>
                <w:sz w:val="28"/>
                <w:szCs w:val="28"/>
              </w:rPr>
              <w:t>с 09.00 до 17.00,</w:t>
            </w:r>
          </w:p>
          <w:p w:rsidR="00AF1709" w:rsidRPr="00AF1709" w:rsidRDefault="00AF1709" w:rsidP="006B2C75">
            <w:pPr>
              <w:widowControl w:val="0"/>
              <w:autoSpaceDE w:val="0"/>
              <w:autoSpaceDN w:val="0"/>
              <w:adjustRightInd w:val="0"/>
              <w:ind w:firstLine="709"/>
              <w:rPr>
                <w:rFonts w:eastAsia="Calibri"/>
                <w:sz w:val="28"/>
                <w:szCs w:val="28"/>
              </w:rPr>
            </w:pPr>
            <w:r w:rsidRPr="00AF1709">
              <w:rPr>
                <w:rFonts w:eastAsia="Calibri"/>
                <w:sz w:val="28"/>
                <w:szCs w:val="28"/>
              </w:rPr>
              <w:t>перерыв с 13.00 до 13.48</w:t>
            </w:r>
          </w:p>
        </w:tc>
      </w:tr>
    </w:tbl>
    <w:p w:rsidR="002665EA" w:rsidRDefault="002665EA" w:rsidP="00AF1709">
      <w:pPr>
        <w:widowControl w:val="0"/>
        <w:autoSpaceDE w:val="0"/>
        <w:autoSpaceDN w:val="0"/>
        <w:adjustRightInd w:val="0"/>
        <w:ind w:firstLine="709"/>
        <w:jc w:val="both"/>
        <w:rPr>
          <w:rFonts w:eastAsia="Calibri"/>
          <w:sz w:val="28"/>
          <w:szCs w:val="28"/>
        </w:rPr>
      </w:pPr>
      <w:r>
        <w:rPr>
          <w:rFonts w:eastAsia="Calibri"/>
          <w:sz w:val="28"/>
          <w:szCs w:val="28"/>
        </w:rPr>
        <w:t>Приё</w:t>
      </w:r>
      <w:bookmarkStart w:id="0" w:name="_GoBack"/>
      <w:bookmarkEnd w:id="0"/>
      <w:r w:rsidRPr="002665EA">
        <w:rPr>
          <w:rFonts w:eastAsia="Calibri"/>
          <w:sz w:val="28"/>
          <w:szCs w:val="28"/>
        </w:rPr>
        <w:t>мные дни Комитета: вторник 10.00-17.00, обед 13.00-13.48.</w:t>
      </w:r>
    </w:p>
    <w:p w:rsidR="00AF1709" w:rsidRPr="00AF1709" w:rsidRDefault="00AF1709" w:rsidP="00AF1709">
      <w:pPr>
        <w:widowControl w:val="0"/>
        <w:autoSpaceDE w:val="0"/>
        <w:autoSpaceDN w:val="0"/>
        <w:adjustRightInd w:val="0"/>
        <w:ind w:firstLine="709"/>
        <w:jc w:val="both"/>
        <w:rPr>
          <w:rFonts w:eastAsia="Calibri"/>
          <w:sz w:val="28"/>
          <w:szCs w:val="28"/>
        </w:rPr>
      </w:pPr>
      <w:r w:rsidRPr="00AF1709">
        <w:rPr>
          <w:rFonts w:eastAsia="Calibri"/>
          <w:sz w:val="28"/>
          <w:szCs w:val="28"/>
        </w:rPr>
        <w:t>Продолжительность рабочего дня, непосредственно предшествующего нерабочему празднично</w:t>
      </w:r>
      <w:r>
        <w:rPr>
          <w:rFonts w:eastAsia="Calibri"/>
          <w:sz w:val="28"/>
          <w:szCs w:val="28"/>
        </w:rPr>
        <w:t>му дню, уменьшается на один час».</w:t>
      </w:r>
    </w:p>
    <w:p w:rsidR="003E2754" w:rsidRDefault="00E20679" w:rsidP="00AB0F18">
      <w:pPr>
        <w:widowControl w:val="0"/>
        <w:tabs>
          <w:tab w:val="left" w:pos="142"/>
          <w:tab w:val="left" w:pos="284"/>
        </w:tabs>
        <w:autoSpaceDE w:val="0"/>
        <w:autoSpaceDN w:val="0"/>
        <w:adjustRightInd w:val="0"/>
        <w:ind w:firstLine="709"/>
        <w:jc w:val="both"/>
        <w:outlineLvl w:val="0"/>
        <w:rPr>
          <w:sz w:val="28"/>
          <w:szCs w:val="28"/>
        </w:rPr>
      </w:pPr>
      <w:r>
        <w:rPr>
          <w:sz w:val="28"/>
          <w:szCs w:val="28"/>
        </w:rPr>
        <w:t>2</w:t>
      </w:r>
      <w:r w:rsidR="003E2754">
        <w:rPr>
          <w:sz w:val="28"/>
          <w:szCs w:val="28"/>
        </w:rPr>
        <w:t xml:space="preserve">. Настоящее постановление вступает в силу со дня официального опубликования в газете «Гатчинская правда», подлежит размещению на официальном сайте </w:t>
      </w:r>
      <w:r w:rsidR="000C0F2A">
        <w:rPr>
          <w:sz w:val="28"/>
          <w:szCs w:val="28"/>
        </w:rPr>
        <w:t>Гатчинского муниципального района в телекоммуникационной сети «Интернет»</w:t>
      </w:r>
      <w:r w:rsidR="003E2754">
        <w:rPr>
          <w:sz w:val="28"/>
          <w:szCs w:val="28"/>
        </w:rPr>
        <w:t>.</w:t>
      </w:r>
    </w:p>
    <w:p w:rsidR="003E2754" w:rsidRDefault="00E20679" w:rsidP="00A07EEE">
      <w:pPr>
        <w:pStyle w:val="a3"/>
        <w:ind w:firstLine="709"/>
        <w:rPr>
          <w:sz w:val="28"/>
          <w:szCs w:val="28"/>
        </w:rPr>
      </w:pPr>
      <w:r>
        <w:rPr>
          <w:sz w:val="28"/>
          <w:szCs w:val="28"/>
        </w:rPr>
        <w:t>3</w:t>
      </w:r>
      <w:r w:rsidR="003E2754">
        <w:rPr>
          <w:sz w:val="28"/>
          <w:szCs w:val="28"/>
        </w:rPr>
        <w:t xml:space="preserve">. </w:t>
      </w:r>
      <w:r w:rsidR="00587461" w:rsidRPr="00587461">
        <w:rPr>
          <w:sz w:val="28"/>
          <w:szCs w:val="28"/>
        </w:rPr>
        <w:t xml:space="preserve">Контроль исполнения постановления возложить на </w:t>
      </w:r>
      <w:r w:rsidR="00A917E4">
        <w:rPr>
          <w:sz w:val="28"/>
          <w:szCs w:val="28"/>
        </w:rPr>
        <w:t xml:space="preserve">председателя комитета градостроительства и архитектуры </w:t>
      </w:r>
      <w:proofErr w:type="spellStart"/>
      <w:r w:rsidR="00A917E4">
        <w:rPr>
          <w:sz w:val="28"/>
          <w:szCs w:val="28"/>
        </w:rPr>
        <w:t>Гречухину</w:t>
      </w:r>
      <w:proofErr w:type="spellEnd"/>
      <w:r w:rsidR="00A917E4">
        <w:rPr>
          <w:sz w:val="28"/>
          <w:szCs w:val="28"/>
        </w:rPr>
        <w:t xml:space="preserve"> Е.В</w:t>
      </w:r>
      <w:r w:rsidR="00587461" w:rsidRPr="00587461">
        <w:rPr>
          <w:sz w:val="28"/>
          <w:szCs w:val="28"/>
        </w:rPr>
        <w:t>.</w:t>
      </w:r>
    </w:p>
    <w:p w:rsidR="003E2754" w:rsidRDefault="003E2754" w:rsidP="003E2754">
      <w:pPr>
        <w:jc w:val="both"/>
        <w:rPr>
          <w:sz w:val="26"/>
          <w:szCs w:val="26"/>
        </w:rPr>
      </w:pPr>
    </w:p>
    <w:p w:rsidR="00974C18" w:rsidRDefault="00974C18" w:rsidP="003E2754">
      <w:pPr>
        <w:jc w:val="both"/>
        <w:rPr>
          <w:sz w:val="26"/>
          <w:szCs w:val="26"/>
        </w:rPr>
      </w:pPr>
    </w:p>
    <w:p w:rsidR="00310F2C" w:rsidRDefault="00486B08" w:rsidP="000C1C62">
      <w:pPr>
        <w:jc w:val="both"/>
        <w:rPr>
          <w:sz w:val="28"/>
          <w:szCs w:val="28"/>
        </w:rPr>
      </w:pPr>
      <w:r>
        <w:rPr>
          <w:sz w:val="28"/>
          <w:szCs w:val="28"/>
        </w:rPr>
        <w:t>Глава администрации</w:t>
      </w:r>
      <w:r w:rsidR="003E2754">
        <w:rPr>
          <w:sz w:val="28"/>
          <w:szCs w:val="28"/>
        </w:rPr>
        <w:t xml:space="preserve">                                                              </w:t>
      </w:r>
      <w:r w:rsidR="0012101C">
        <w:rPr>
          <w:sz w:val="28"/>
          <w:szCs w:val="28"/>
        </w:rPr>
        <w:t xml:space="preserve">                   </w:t>
      </w:r>
      <w:r w:rsidR="003E2754">
        <w:rPr>
          <w:sz w:val="28"/>
          <w:szCs w:val="28"/>
        </w:rPr>
        <w:t>Е. В. Любушкина</w:t>
      </w:r>
    </w:p>
    <w:p w:rsidR="00974C18" w:rsidRDefault="00974C18" w:rsidP="00F714FA">
      <w:pPr>
        <w:rPr>
          <w:i/>
          <w:sz w:val="22"/>
        </w:rPr>
      </w:pPr>
    </w:p>
    <w:p w:rsidR="00974C18" w:rsidRDefault="00974C18" w:rsidP="00F714FA">
      <w:pPr>
        <w:rPr>
          <w:i/>
          <w:sz w:val="22"/>
        </w:rPr>
      </w:pPr>
    </w:p>
    <w:p w:rsidR="00974C18" w:rsidRDefault="00974C18" w:rsidP="00F714FA">
      <w:pPr>
        <w:rPr>
          <w:i/>
          <w:sz w:val="22"/>
        </w:rPr>
      </w:pPr>
    </w:p>
    <w:p w:rsidR="002665EA" w:rsidRDefault="002665EA" w:rsidP="00F714FA">
      <w:pPr>
        <w:rPr>
          <w:i/>
          <w:sz w:val="22"/>
        </w:rPr>
      </w:pPr>
    </w:p>
    <w:p w:rsidR="002665EA" w:rsidRDefault="002665EA" w:rsidP="00F714FA">
      <w:pPr>
        <w:rPr>
          <w:i/>
          <w:sz w:val="22"/>
        </w:rPr>
      </w:pPr>
    </w:p>
    <w:p w:rsidR="002665EA" w:rsidRDefault="002665EA" w:rsidP="00F714FA">
      <w:pPr>
        <w:rPr>
          <w:i/>
          <w:sz w:val="22"/>
        </w:rPr>
      </w:pPr>
    </w:p>
    <w:p w:rsidR="002665EA" w:rsidRDefault="002665EA" w:rsidP="00F714FA">
      <w:pPr>
        <w:rPr>
          <w:i/>
          <w:sz w:val="22"/>
        </w:rPr>
      </w:pPr>
    </w:p>
    <w:p w:rsidR="002665EA" w:rsidRDefault="002665EA" w:rsidP="00F714FA">
      <w:pPr>
        <w:rPr>
          <w:i/>
          <w:sz w:val="22"/>
        </w:rPr>
      </w:pPr>
    </w:p>
    <w:p w:rsidR="002665EA" w:rsidRDefault="002665EA" w:rsidP="00F714FA">
      <w:pPr>
        <w:rPr>
          <w:i/>
          <w:sz w:val="22"/>
        </w:rPr>
      </w:pPr>
    </w:p>
    <w:p w:rsidR="002665EA" w:rsidRDefault="002665EA" w:rsidP="00F714FA">
      <w:pPr>
        <w:rPr>
          <w:i/>
          <w:sz w:val="22"/>
        </w:rPr>
      </w:pPr>
    </w:p>
    <w:p w:rsidR="002665EA" w:rsidRDefault="002665EA" w:rsidP="00F714FA">
      <w:pPr>
        <w:rPr>
          <w:i/>
          <w:sz w:val="22"/>
        </w:rPr>
      </w:pPr>
    </w:p>
    <w:p w:rsidR="002665EA" w:rsidRDefault="002665EA" w:rsidP="00F714FA">
      <w:pPr>
        <w:rPr>
          <w:i/>
          <w:sz w:val="22"/>
        </w:rPr>
      </w:pPr>
    </w:p>
    <w:p w:rsidR="00974C18" w:rsidRDefault="00974C18" w:rsidP="00F714FA">
      <w:pPr>
        <w:rPr>
          <w:i/>
          <w:sz w:val="22"/>
        </w:rPr>
      </w:pPr>
    </w:p>
    <w:p w:rsidR="00E709C9" w:rsidRPr="002B7E7F" w:rsidRDefault="00BD7ADD" w:rsidP="00F714FA">
      <w:pPr>
        <w:rPr>
          <w:i/>
          <w:color w:val="808080" w:themeColor="background1" w:themeShade="80"/>
        </w:rPr>
      </w:pPr>
      <w:r w:rsidRPr="002B7E7F">
        <w:rPr>
          <w:i/>
          <w:color w:val="808080" w:themeColor="background1" w:themeShade="80"/>
          <w:sz w:val="22"/>
        </w:rPr>
        <w:t>И</w:t>
      </w:r>
      <w:r w:rsidR="000C0F2A" w:rsidRPr="002B7E7F">
        <w:rPr>
          <w:i/>
          <w:color w:val="808080" w:themeColor="background1" w:themeShade="80"/>
          <w:sz w:val="22"/>
        </w:rPr>
        <w:t>с</w:t>
      </w:r>
      <w:r w:rsidR="00310F2C" w:rsidRPr="002B7E7F">
        <w:rPr>
          <w:i/>
          <w:color w:val="808080" w:themeColor="background1" w:themeShade="80"/>
          <w:sz w:val="22"/>
        </w:rPr>
        <w:t xml:space="preserve">п. </w:t>
      </w:r>
      <w:proofErr w:type="spellStart"/>
      <w:r w:rsidR="00984140" w:rsidRPr="002B7E7F">
        <w:rPr>
          <w:i/>
          <w:color w:val="808080" w:themeColor="background1" w:themeShade="80"/>
          <w:sz w:val="22"/>
        </w:rPr>
        <w:t>Гречухина</w:t>
      </w:r>
      <w:proofErr w:type="spellEnd"/>
      <w:r w:rsidR="00984140" w:rsidRPr="002B7E7F">
        <w:rPr>
          <w:i/>
          <w:color w:val="808080" w:themeColor="background1" w:themeShade="80"/>
          <w:sz w:val="22"/>
        </w:rPr>
        <w:t xml:space="preserve"> Е.</w:t>
      </w:r>
      <w:r w:rsidR="003E2754" w:rsidRPr="002B7E7F">
        <w:rPr>
          <w:i/>
          <w:color w:val="808080" w:themeColor="background1" w:themeShade="80"/>
          <w:sz w:val="22"/>
        </w:rPr>
        <w:t>В.</w:t>
      </w:r>
    </w:p>
    <w:sectPr w:rsidR="00E709C9" w:rsidRPr="002B7E7F" w:rsidSect="00974C18">
      <w:pgSz w:w="11906" w:h="16838"/>
      <w:pgMar w:top="992" w:right="737" w:bottom="99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54"/>
    <w:rsid w:val="000405C0"/>
    <w:rsid w:val="000C0F2A"/>
    <w:rsid w:val="000C1C62"/>
    <w:rsid w:val="0012101C"/>
    <w:rsid w:val="001D4399"/>
    <w:rsid w:val="002430CE"/>
    <w:rsid w:val="002665EA"/>
    <w:rsid w:val="002B7E7F"/>
    <w:rsid w:val="00306C65"/>
    <w:rsid w:val="00310F2C"/>
    <w:rsid w:val="00324AD3"/>
    <w:rsid w:val="003A6487"/>
    <w:rsid w:val="003D01B3"/>
    <w:rsid w:val="003E0C0A"/>
    <w:rsid w:val="003E2754"/>
    <w:rsid w:val="004318AC"/>
    <w:rsid w:val="00486B08"/>
    <w:rsid w:val="00497230"/>
    <w:rsid w:val="004E5857"/>
    <w:rsid w:val="004F3858"/>
    <w:rsid w:val="00520E16"/>
    <w:rsid w:val="00530DA0"/>
    <w:rsid w:val="00587461"/>
    <w:rsid w:val="00603EDC"/>
    <w:rsid w:val="00651B7A"/>
    <w:rsid w:val="006F7AEC"/>
    <w:rsid w:val="007C1941"/>
    <w:rsid w:val="009063EB"/>
    <w:rsid w:val="00914562"/>
    <w:rsid w:val="00923EDC"/>
    <w:rsid w:val="009714D1"/>
    <w:rsid w:val="00974C18"/>
    <w:rsid w:val="00984140"/>
    <w:rsid w:val="009B0F97"/>
    <w:rsid w:val="009E2398"/>
    <w:rsid w:val="00A07EEE"/>
    <w:rsid w:val="00A14A66"/>
    <w:rsid w:val="00A917E4"/>
    <w:rsid w:val="00AB0F18"/>
    <w:rsid w:val="00AF1709"/>
    <w:rsid w:val="00BB1443"/>
    <w:rsid w:val="00BD7ADD"/>
    <w:rsid w:val="00BE5385"/>
    <w:rsid w:val="00C062EA"/>
    <w:rsid w:val="00C51B69"/>
    <w:rsid w:val="00C82F84"/>
    <w:rsid w:val="00D04C19"/>
    <w:rsid w:val="00D86CB2"/>
    <w:rsid w:val="00E20679"/>
    <w:rsid w:val="00E709C9"/>
    <w:rsid w:val="00EC62F8"/>
    <w:rsid w:val="00EF0471"/>
    <w:rsid w:val="00F45DDC"/>
    <w:rsid w:val="00F71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0579"/>
  <w15:chartTrackingRefBased/>
  <w15:docId w15:val="{0B5F6D6F-EBE9-4E4C-8050-C7AC32A6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F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 Знак Знак Знак Знак Знак Знак Знак"/>
    <w:basedOn w:val="a"/>
    <w:link w:val="a4"/>
    <w:rsid w:val="003E2754"/>
    <w:pPr>
      <w:jc w:val="both"/>
    </w:pPr>
  </w:style>
  <w:style w:type="character" w:customStyle="1" w:styleId="a4">
    <w:name w:val="Основной текст Знак"/>
    <w:aliases w:val="Основной текст Знак Знак Знак Знак Знак Знак Знак Знак Знак Знак Знак Знак"/>
    <w:basedOn w:val="a0"/>
    <w:link w:val="a3"/>
    <w:rsid w:val="003E275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86B08"/>
    <w:rPr>
      <w:rFonts w:ascii="Segoe UI" w:hAnsi="Segoe UI" w:cs="Segoe UI"/>
      <w:sz w:val="18"/>
      <w:szCs w:val="18"/>
    </w:rPr>
  </w:style>
  <w:style w:type="character" w:customStyle="1" w:styleId="a6">
    <w:name w:val="Текст выноски Знак"/>
    <w:basedOn w:val="a0"/>
    <w:link w:val="a5"/>
    <w:uiPriority w:val="99"/>
    <w:semiHidden/>
    <w:rsid w:val="00486B08"/>
    <w:rPr>
      <w:rFonts w:ascii="Segoe UI" w:eastAsia="Times New Roman" w:hAnsi="Segoe UI" w:cs="Segoe UI"/>
      <w:sz w:val="18"/>
      <w:szCs w:val="18"/>
      <w:lang w:eastAsia="ru-RU"/>
    </w:rPr>
  </w:style>
  <w:style w:type="character" w:styleId="a7">
    <w:name w:val="Hyperlink"/>
    <w:uiPriority w:val="99"/>
    <w:unhideWhenUsed/>
    <w:rsid w:val="00AF1709"/>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7</Pages>
  <Words>2629</Words>
  <Characters>14986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Лавренкова Алена Владимировна</dc:creator>
  <cp:keywords/>
  <dc:description/>
  <cp:lastModifiedBy>Салюк</cp:lastModifiedBy>
  <cp:revision>13</cp:revision>
  <cp:lastPrinted>2019-02-11T13:18:00Z</cp:lastPrinted>
  <dcterms:created xsi:type="dcterms:W3CDTF">2018-09-04T13:03:00Z</dcterms:created>
  <dcterms:modified xsi:type="dcterms:W3CDTF">2019-02-11T13:26:00Z</dcterms:modified>
</cp:coreProperties>
</file>