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341" w:rsidRDefault="000C4341">
      <w:pPr>
        <w:rPr>
          <w:sz w:val="2"/>
          <w:szCs w:val="2"/>
        </w:rPr>
      </w:pPr>
    </w:p>
    <w:p w:rsidR="00230302" w:rsidRDefault="00230302"/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7685"/>
        <w:gridCol w:w="6830"/>
      </w:tblGrid>
      <w:tr w:rsidR="00471BA1">
        <w:trPr>
          <w:trHeight w:hRule="exact" w:val="30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ТК «На Соборной»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</w:t>
            </w:r>
            <w:r w:rsidR="00DA6E22" w:rsidRPr="000546CB">
              <w:rPr>
                <w:rStyle w:val="10pt0pt"/>
                <w:sz w:val="22"/>
                <w:szCs w:val="22"/>
              </w:rPr>
              <w:t xml:space="preserve"> </w:t>
            </w:r>
            <w:r w:rsidRPr="000546CB">
              <w:rPr>
                <w:rStyle w:val="10pt0pt"/>
                <w:sz w:val="22"/>
                <w:szCs w:val="22"/>
              </w:rPr>
              <w:t>Гатчина ул. Соборная 1</w:t>
            </w:r>
          </w:p>
        </w:tc>
      </w:tr>
      <w:tr w:rsidR="00471BA1">
        <w:trPr>
          <w:trHeight w:hRule="exact" w:val="2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ТК «ООО ИТА КОНБОР»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 ул. Володарского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ТК «Аэродром»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 ул. Кныша 8а</w:t>
            </w:r>
          </w:p>
        </w:tc>
      </w:tr>
      <w:tr w:rsidR="00471BA1">
        <w:trPr>
          <w:trHeight w:hRule="exact" w:val="2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ТК «Кубус»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Гатчина, ул. Пушкинское шоссе 15-а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Стела «Гатчина - город воинской славы»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 xml:space="preserve">г. Гатчина, пр. 25 Октября </w:t>
            </w:r>
          </w:p>
        </w:tc>
      </w:tr>
      <w:tr w:rsidR="00471BA1" w:rsidT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Площадь им. С.С. Богданова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Гатчина, ул. Слепнева</w:t>
            </w:r>
            <w:r w:rsidR="000546CB">
              <w:rPr>
                <w:rStyle w:val="10pt0pt"/>
                <w:sz w:val="22"/>
                <w:szCs w:val="22"/>
              </w:rPr>
              <w:t xml:space="preserve"> д. 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Площадь «Победы»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DA6E22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</w:t>
            </w:r>
            <w:r w:rsidR="00471BA1" w:rsidRPr="000546CB">
              <w:rPr>
                <w:rStyle w:val="10pt0pt"/>
                <w:sz w:val="22"/>
                <w:szCs w:val="22"/>
              </w:rPr>
              <w:t>атчина, Революционный переулок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Кинотеатр «Победа»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 xml:space="preserve">г. Гатчина, </w:t>
            </w:r>
            <w:r w:rsidR="000546CB" w:rsidRPr="000546CB">
              <w:rPr>
                <w:rStyle w:val="10pt0pt"/>
                <w:sz w:val="22"/>
                <w:szCs w:val="22"/>
              </w:rPr>
              <w:t xml:space="preserve"> </w:t>
            </w:r>
            <w:r w:rsidR="000546CB" w:rsidRPr="000546CB">
              <w:rPr>
                <w:rStyle w:val="key-valueitem-value"/>
                <w:b w:val="0"/>
                <w:sz w:val="22"/>
                <w:szCs w:val="22"/>
              </w:rPr>
              <w:t>просп. 25-го Октября, 5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ТРК «Пилот»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 xml:space="preserve">г. Гатчина, </w:t>
            </w:r>
            <w:r w:rsidR="00555DC2" w:rsidRPr="000546CB">
              <w:rPr>
                <w:rStyle w:val="10pt0pt"/>
                <w:sz w:val="22"/>
                <w:szCs w:val="22"/>
              </w:rPr>
              <w:t xml:space="preserve"> ул. ген. Кныша</w:t>
            </w:r>
            <w:r w:rsidR="00E20255">
              <w:rPr>
                <w:rStyle w:val="10pt0pt"/>
                <w:sz w:val="22"/>
                <w:szCs w:val="22"/>
              </w:rPr>
              <w:t xml:space="preserve"> 2а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0pt"/>
                <w:sz w:val="24"/>
                <w:szCs w:val="24"/>
              </w:rPr>
              <w:t>10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Дворцовая площадь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Гатчина, ул. Красноармейская 1</w:t>
            </w:r>
          </w:p>
        </w:tc>
      </w:tr>
      <w:tr w:rsidR="00A74078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078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ind w:left="140"/>
              <w:rPr>
                <w:rStyle w:val="0pt"/>
                <w:sz w:val="24"/>
                <w:szCs w:val="24"/>
              </w:rPr>
            </w:pPr>
            <w:r>
              <w:rPr>
                <w:rStyle w:val="0pt"/>
                <w:sz w:val="24"/>
                <w:szCs w:val="24"/>
              </w:rPr>
              <w:t>11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078" w:rsidRPr="000546CB" w:rsidRDefault="00A74078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rStyle w:val="10pt0pt"/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Гатчинский городской дом культуры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4078" w:rsidRPr="000546CB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rStyle w:val="10pt0pt"/>
                <w:sz w:val="22"/>
                <w:szCs w:val="22"/>
              </w:rPr>
            </w:pPr>
            <w:r w:rsidRPr="000546CB">
              <w:rPr>
                <w:rStyle w:val="10pt0pt"/>
                <w:sz w:val="22"/>
                <w:szCs w:val="22"/>
              </w:rPr>
              <w:t>г. Гатчина, пр. 25 Октября 1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1</w:t>
            </w:r>
            <w:r w:rsidR="00A74078">
              <w:rPr>
                <w:rStyle w:val="10pt0pt"/>
                <w:sz w:val="24"/>
                <w:szCs w:val="24"/>
              </w:rPr>
              <w:t>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Батовский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30" w:lineRule="exact"/>
              <w:jc w:val="both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Гатчинский район, д. Батово, 12</w:t>
            </w:r>
          </w:p>
        </w:tc>
      </w:tr>
      <w:tr w:rsid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471BA1" w:rsidRDefault="00471BA1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sz w:val="24"/>
                <w:szCs w:val="24"/>
              </w:rPr>
            </w:pPr>
            <w:r w:rsidRPr="00471BA1">
              <w:rPr>
                <w:rStyle w:val="10pt0pt"/>
                <w:sz w:val="24"/>
                <w:szCs w:val="24"/>
              </w:rPr>
              <w:t>1</w:t>
            </w:r>
            <w:r w:rsidR="00A74078">
              <w:rPr>
                <w:rStyle w:val="10pt0pt"/>
                <w:sz w:val="24"/>
                <w:szCs w:val="24"/>
              </w:rPr>
              <w:t>3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555DC2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Дружногорский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1BA1" w:rsidRPr="000546CB" w:rsidRDefault="0072213C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b w:val="0"/>
                <w:sz w:val="22"/>
                <w:szCs w:val="22"/>
              </w:rPr>
            </w:pPr>
            <w:r w:rsidRPr="0072213C">
              <w:rPr>
                <w:b w:val="0"/>
                <w:color w:val="auto"/>
                <w:sz w:val="22"/>
                <w:szCs w:val="22"/>
                <w:lang w:bidi="ar-SA"/>
              </w:rPr>
              <w:t>Гатчинский район</w:t>
            </w:r>
            <w:r w:rsidRPr="000546CB">
              <w:rPr>
                <w:b w:val="0"/>
                <w:color w:val="auto"/>
                <w:sz w:val="22"/>
                <w:szCs w:val="22"/>
                <w:lang w:bidi="ar-SA"/>
              </w:rPr>
              <w:t>,</w:t>
            </w:r>
            <w:r w:rsidRPr="000546CB">
              <w:rPr>
                <w:b w:val="0"/>
                <w:sz w:val="22"/>
                <w:szCs w:val="22"/>
              </w:rPr>
              <w:t xml:space="preserve"> пгт. Дружная Горка, улица Введенского, 20</w:t>
            </w:r>
          </w:p>
        </w:tc>
      </w:tr>
      <w:tr w:rsid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14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Сусанинский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b w:val="0"/>
                <w:sz w:val="22"/>
                <w:szCs w:val="22"/>
              </w:rPr>
            </w:pPr>
            <w:r w:rsidRPr="0072213C">
              <w:rPr>
                <w:b w:val="0"/>
                <w:color w:val="auto"/>
                <w:sz w:val="22"/>
                <w:szCs w:val="22"/>
                <w:lang w:bidi="ar-SA"/>
              </w:rPr>
              <w:t>Гатчинский район</w:t>
            </w:r>
            <w:r w:rsidRPr="000546CB">
              <w:rPr>
                <w:b w:val="0"/>
                <w:sz w:val="22"/>
                <w:szCs w:val="22"/>
              </w:rPr>
              <w:t>, пгт. Сусанино, Петровский проспект, 22</w:t>
            </w:r>
          </w:p>
        </w:tc>
      </w:tr>
      <w:tr w:rsid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15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Новосветский Культурно-досуговый центр Лидер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72213C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2213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Гатчинский район, поселок Новый Свет, 72</w:t>
            </w:r>
          </w:p>
          <w:p w:rsidR="0072213C" w:rsidRPr="000546CB" w:rsidRDefault="0072213C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16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МБУ Центр творчества юных г. Гатчина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0546CB">
              <w:rPr>
                <w:rStyle w:val="10pt0pt"/>
                <w:rFonts w:eastAsia="Courier New"/>
                <w:b w:val="0"/>
                <w:sz w:val="22"/>
                <w:szCs w:val="22"/>
              </w:rPr>
              <w:t>г. Гатчина, Революционный переулок 1</w:t>
            </w:r>
          </w:p>
        </w:tc>
      </w:tr>
      <w:tr w:rsidR="0072213C" w:rsidRP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17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Пудостьский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Гатчинский р-н, Пудость пос., ул. Половинкиной, 89</w:t>
            </w:r>
          </w:p>
        </w:tc>
      </w:tr>
      <w:tr w:rsidR="0072213C" w:rsidRPr="0072213C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18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Веревский Сельский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Гатчинский район, деревня Малое Верево, улица Кутышева, 1</w:t>
            </w:r>
          </w:p>
        </w:tc>
      </w:tr>
      <w:tr w:rsidR="0072213C" w:rsidRPr="00A74078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471BA1" w:rsidRDefault="00A74078" w:rsidP="00471BA1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19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5C134D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20"/>
              <w:jc w:val="left"/>
              <w:rPr>
                <w:b w:val="0"/>
                <w:sz w:val="22"/>
                <w:szCs w:val="22"/>
              </w:rPr>
            </w:pPr>
            <w:r w:rsidRPr="000546CB">
              <w:rPr>
                <w:b w:val="0"/>
                <w:sz w:val="22"/>
                <w:szCs w:val="22"/>
              </w:rPr>
              <w:t>Таицкий Культурно-досуговый центр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3C" w:rsidRPr="000546CB" w:rsidRDefault="0072213C" w:rsidP="0072213C">
            <w:pPr>
              <w:framePr w:w="15341" w:h="8995" w:wrap="around" w:vAnchor="page" w:hAnchor="page" w:x="741" w:y="2925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Гатчински</w:t>
            </w:r>
            <w:r w:rsidR="00A74078" w:rsidRPr="000546CB">
              <w:rPr>
                <w:rFonts w:ascii="Times New Roman" w:hAnsi="Times New Roman" w:cs="Times New Roman"/>
                <w:sz w:val="22"/>
                <w:szCs w:val="22"/>
              </w:rPr>
              <w:t>й район, пгт.</w:t>
            </w: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 xml:space="preserve"> Тайцы, Советская улица, 7</w:t>
            </w:r>
          </w:p>
        </w:tc>
      </w:tr>
      <w:tr w:rsidR="004C1C7A" w:rsidRPr="00A74078" w:rsidTr="00A05E6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1C7A" w:rsidRDefault="004C1C7A" w:rsidP="004C1C7A">
            <w:pPr>
              <w:pStyle w:val="1"/>
              <w:framePr w:w="15341" w:h="8995" w:wrap="around" w:vAnchor="page" w:hAnchor="page" w:x="741" w:y="2925"/>
              <w:shd w:val="clear" w:color="auto" w:fill="auto"/>
              <w:spacing w:line="200" w:lineRule="exact"/>
              <w:ind w:left="140"/>
              <w:rPr>
                <w:rStyle w:val="10pt0pt"/>
                <w:sz w:val="24"/>
                <w:szCs w:val="24"/>
              </w:rPr>
            </w:pPr>
            <w:r>
              <w:rPr>
                <w:rStyle w:val="10pt0pt"/>
                <w:sz w:val="24"/>
                <w:szCs w:val="24"/>
              </w:rPr>
              <w:t>20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C7A" w:rsidRPr="004C1C7A" w:rsidRDefault="004C1C7A" w:rsidP="005C134D">
            <w:pPr>
              <w:framePr w:w="15341" w:h="8995" w:wrap="around" w:vAnchor="page" w:hAnchor="page" w:x="741" w:y="2925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4C1C7A">
              <w:rPr>
                <w:rFonts w:ascii="Times New Roman" w:hAnsi="Times New Roman" w:cs="Times New Roman"/>
                <w:sz w:val="22"/>
                <w:szCs w:val="22"/>
              </w:rPr>
              <w:t>Войсковицкий центр культуры и спорта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C7A" w:rsidRPr="000546CB" w:rsidRDefault="004C1C7A" w:rsidP="004C1C7A">
            <w:pPr>
              <w:framePr w:w="15341" w:h="8995" w:wrap="around" w:vAnchor="page" w:hAnchor="page" w:x="741" w:y="2925"/>
              <w:rPr>
                <w:rFonts w:ascii="Times New Roman" w:hAnsi="Times New Roman" w:cs="Times New Roman"/>
                <w:sz w:val="22"/>
                <w:szCs w:val="22"/>
              </w:rPr>
            </w:pPr>
            <w:r w:rsidRPr="004C1C7A">
              <w:rPr>
                <w:rStyle w:val="key-valueitem-value"/>
                <w:rFonts w:ascii="Times New Roman" w:hAnsi="Times New Roman" w:cs="Times New Roman"/>
              </w:rPr>
              <w:t>Гатчинский р-н, Войсковицы пос., ул.</w:t>
            </w:r>
            <w:r w:rsidRPr="004C1C7A">
              <w:rPr>
                <w:rStyle w:val="key-valueitem-value"/>
              </w:rPr>
              <w:t xml:space="preserve"> </w:t>
            </w:r>
            <w:r w:rsidRPr="004C1C7A">
              <w:rPr>
                <w:rStyle w:val="key-valueitem-value"/>
                <w:rFonts w:ascii="Times New Roman" w:hAnsi="Times New Roman" w:cs="Times New Roman"/>
                <w:sz w:val="22"/>
                <w:szCs w:val="22"/>
              </w:rPr>
              <w:t>Молодежная, 1</w:t>
            </w:r>
          </w:p>
        </w:tc>
      </w:tr>
      <w:tr w:rsidR="004C1C7A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C7A" w:rsidRPr="00471BA1" w:rsidRDefault="004C1C7A" w:rsidP="004C1C7A">
            <w:pPr>
              <w:framePr w:w="15341" w:h="8995" w:wrap="around" w:vAnchor="page" w:hAnchor="page" w:x="741" w:y="2925"/>
              <w:jc w:val="center"/>
              <w:rPr>
                <w:rFonts w:ascii="Times New Roman" w:hAnsi="Times New Roman" w:cs="Times New Roman"/>
              </w:rPr>
            </w:pPr>
            <w:r w:rsidRPr="00471BA1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C7A" w:rsidRPr="000546CB" w:rsidRDefault="005C134D" w:rsidP="005C134D">
            <w:pPr>
              <w:framePr w:w="15341" w:h="8995" w:wrap="around" w:vAnchor="page" w:hAnchor="page" w:x="741" w:y="2925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4C1C7A" w:rsidRPr="000546CB">
              <w:rPr>
                <w:rFonts w:ascii="Times New Roman" w:hAnsi="Times New Roman" w:cs="Times New Roman"/>
                <w:sz w:val="22"/>
                <w:szCs w:val="22"/>
              </w:rPr>
              <w:t>ипермаркет «ОКЕЙ»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C7A" w:rsidRPr="000546CB" w:rsidRDefault="004C1C7A" w:rsidP="004C1C7A">
            <w:pPr>
              <w:framePr w:w="15341" w:h="8995" w:wrap="around" w:vAnchor="page" w:hAnchor="page" w:x="741" w:y="2925"/>
              <w:rPr>
                <w:rFonts w:ascii="Times New Roman" w:hAnsi="Times New Roman" w:cs="Times New Roman"/>
                <w:sz w:val="22"/>
                <w:szCs w:val="22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г. Гатчина,</w:t>
            </w:r>
            <w:r w:rsidRPr="000546CB">
              <w:rPr>
                <w:rStyle w:val="a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546CB">
              <w:rPr>
                <w:rStyle w:val="addresstitle"/>
                <w:rFonts w:ascii="Times New Roman" w:hAnsi="Times New Roman" w:cs="Times New Roman"/>
                <w:sz w:val="22"/>
                <w:szCs w:val="22"/>
              </w:rPr>
              <w:t>Ленинградское шоссе, 12</w:t>
            </w:r>
          </w:p>
        </w:tc>
      </w:tr>
      <w:tr w:rsidR="004C1C7A" w:rsidTr="00471BA1">
        <w:trPr>
          <w:trHeight w:hRule="exact"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1C7A" w:rsidRPr="00471BA1" w:rsidRDefault="004C1C7A" w:rsidP="004C1C7A">
            <w:pPr>
              <w:framePr w:w="15341" w:h="8995" w:wrap="around" w:vAnchor="page" w:hAnchor="page" w:x="741" w:y="2925"/>
              <w:rPr>
                <w:rFonts w:ascii="Times New Roman" w:hAnsi="Times New Roman" w:cs="Times New Roman"/>
              </w:rPr>
            </w:pPr>
            <w:r w:rsidRPr="00471BA1">
              <w:t xml:space="preserve">  </w:t>
            </w:r>
            <w:r w:rsidRPr="00471BA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1C7A" w:rsidRPr="000546CB" w:rsidRDefault="005C134D" w:rsidP="005C134D">
            <w:pPr>
              <w:framePr w:w="15341" w:h="8995" w:wrap="around" w:vAnchor="page" w:hAnchor="page" w:x="741" w:y="2925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4C1C7A" w:rsidRPr="000546CB">
              <w:rPr>
                <w:rFonts w:ascii="Times New Roman" w:hAnsi="Times New Roman" w:cs="Times New Roman"/>
                <w:sz w:val="22"/>
                <w:szCs w:val="22"/>
              </w:rPr>
              <w:t>ТЦ «Мегаполис»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7A" w:rsidRPr="000546CB" w:rsidRDefault="004C1C7A" w:rsidP="004C1C7A">
            <w:pPr>
              <w:framePr w:w="15341" w:h="8995" w:wrap="around" w:vAnchor="page" w:hAnchor="page" w:x="741" w:y="2925"/>
              <w:rPr>
                <w:rFonts w:ascii="Times New Roman" w:hAnsi="Times New Roman" w:cs="Times New Roman"/>
                <w:sz w:val="22"/>
                <w:szCs w:val="22"/>
              </w:rPr>
            </w:pP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Pr="000546CB">
              <w:rPr>
                <w:rFonts w:ascii="Times New Roman" w:hAnsi="Times New Roman" w:cs="Times New Roman"/>
                <w:bCs/>
                <w:sz w:val="22"/>
                <w:szCs w:val="22"/>
              </w:rPr>
              <w:t>Гатчина</w:t>
            </w:r>
            <w:r w:rsidRPr="000546CB">
              <w:rPr>
                <w:rFonts w:ascii="Times New Roman" w:hAnsi="Times New Roman" w:cs="Times New Roman"/>
                <w:sz w:val="22"/>
                <w:szCs w:val="22"/>
              </w:rPr>
              <w:t>, пр. 25 Октября, д. 42</w:t>
            </w:r>
          </w:p>
        </w:tc>
      </w:tr>
    </w:tbl>
    <w:p w:rsidR="008A5873" w:rsidRDefault="008A5873">
      <w:pPr>
        <w:rPr>
          <w:sz w:val="2"/>
          <w:szCs w:val="2"/>
        </w:rPr>
      </w:pPr>
    </w:p>
    <w:p w:rsidR="008A5873" w:rsidRPr="008A5873" w:rsidRDefault="008A5873" w:rsidP="008A5873">
      <w:pPr>
        <w:rPr>
          <w:sz w:val="2"/>
          <w:szCs w:val="2"/>
        </w:rPr>
      </w:pPr>
    </w:p>
    <w:p w:rsidR="008A5873" w:rsidRPr="008A5873" w:rsidRDefault="008A5873" w:rsidP="008A5873">
      <w:pPr>
        <w:rPr>
          <w:sz w:val="2"/>
          <w:szCs w:val="2"/>
        </w:rPr>
      </w:pPr>
    </w:p>
    <w:p w:rsidR="008A5873" w:rsidRPr="008A5873" w:rsidRDefault="008A5873" w:rsidP="008A5873">
      <w:pPr>
        <w:rPr>
          <w:sz w:val="2"/>
          <w:szCs w:val="2"/>
        </w:rPr>
      </w:pPr>
    </w:p>
    <w:p w:rsidR="008A5873" w:rsidRPr="008A5873" w:rsidRDefault="008A5873" w:rsidP="008A5873">
      <w:pPr>
        <w:rPr>
          <w:sz w:val="2"/>
          <w:szCs w:val="2"/>
        </w:rPr>
      </w:pPr>
    </w:p>
    <w:p w:rsidR="008A5873" w:rsidRDefault="008A5873" w:rsidP="008A5873">
      <w:pPr>
        <w:rPr>
          <w:sz w:val="2"/>
          <w:szCs w:val="2"/>
        </w:rPr>
      </w:pPr>
    </w:p>
    <w:p w:rsidR="008A5873" w:rsidRDefault="008A5873" w:rsidP="008A5873">
      <w:pPr>
        <w:rPr>
          <w:sz w:val="2"/>
          <w:szCs w:val="2"/>
        </w:rPr>
      </w:pPr>
    </w:p>
    <w:p w:rsidR="008A5873" w:rsidRPr="00137D0B" w:rsidRDefault="008A5873" w:rsidP="00A26878">
      <w:pPr>
        <w:pStyle w:val="1"/>
        <w:framePr w:w="15350" w:h="871" w:hRule="exact" w:wrap="around" w:vAnchor="page" w:hAnchor="page" w:x="671" w:y="1791"/>
        <w:shd w:val="clear" w:color="auto" w:fill="auto"/>
        <w:spacing w:line="240" w:lineRule="auto"/>
        <w:ind w:left="180"/>
        <w:rPr>
          <w:b w:val="0"/>
          <w:sz w:val="28"/>
          <w:szCs w:val="28"/>
        </w:rPr>
      </w:pPr>
      <w:r w:rsidRPr="00137D0B">
        <w:rPr>
          <w:b w:val="0"/>
          <w:sz w:val="28"/>
          <w:szCs w:val="28"/>
        </w:rPr>
        <w:t>Перечень</w:t>
      </w:r>
    </w:p>
    <w:p w:rsidR="008A5873" w:rsidRPr="00137D0B" w:rsidRDefault="00A26878" w:rsidP="00A26878">
      <w:pPr>
        <w:pStyle w:val="1"/>
        <w:framePr w:w="15350" w:h="871" w:hRule="exact" w:wrap="around" w:vAnchor="page" w:hAnchor="page" w:x="671" w:y="1791"/>
        <w:shd w:val="clear" w:color="auto" w:fill="auto"/>
        <w:spacing w:line="240" w:lineRule="auto"/>
        <w:ind w:left="180"/>
        <w:rPr>
          <w:b w:val="0"/>
          <w:sz w:val="28"/>
          <w:szCs w:val="28"/>
        </w:rPr>
      </w:pPr>
      <w:r w:rsidRPr="00137D0B">
        <w:rPr>
          <w:b w:val="0"/>
          <w:sz w:val="28"/>
          <w:szCs w:val="28"/>
        </w:rPr>
        <w:t>мест</w:t>
      </w:r>
      <w:r w:rsidR="008A5873" w:rsidRPr="00137D0B">
        <w:rPr>
          <w:b w:val="0"/>
          <w:sz w:val="28"/>
          <w:szCs w:val="28"/>
        </w:rPr>
        <w:t xml:space="preserve"> массового пребывания людей на территории Гатчинского муниципального района </w:t>
      </w:r>
    </w:p>
    <w:p w:rsidR="007D1C8A" w:rsidRPr="003E43C4" w:rsidRDefault="008A5873" w:rsidP="003E43C4">
      <w:pPr>
        <w:tabs>
          <w:tab w:val="left" w:pos="14360"/>
        </w:tabs>
        <w:ind w:left="11907" w:right="395"/>
        <w:jc w:val="center"/>
        <w:rPr>
          <w:rFonts w:ascii="Times New Roman" w:hAnsi="Times New Roman" w:cs="Times New Roman"/>
        </w:rPr>
      </w:pPr>
      <w:r w:rsidRPr="003E43C4">
        <w:rPr>
          <w:rFonts w:ascii="Times New Roman" w:hAnsi="Times New Roman" w:cs="Times New Roman"/>
        </w:rPr>
        <w:t>Приложение 1</w:t>
      </w:r>
    </w:p>
    <w:p w:rsidR="008A5873" w:rsidRPr="003E43C4" w:rsidRDefault="00EA68E6" w:rsidP="003E43C4">
      <w:pPr>
        <w:tabs>
          <w:tab w:val="left" w:pos="14360"/>
        </w:tabs>
        <w:ind w:left="11907" w:right="395"/>
        <w:jc w:val="center"/>
        <w:rPr>
          <w:rFonts w:ascii="Times New Roman" w:hAnsi="Times New Roman" w:cs="Times New Roman"/>
        </w:rPr>
      </w:pPr>
      <w:r w:rsidRPr="003E43C4">
        <w:rPr>
          <w:rFonts w:ascii="Times New Roman" w:hAnsi="Times New Roman" w:cs="Times New Roman"/>
        </w:rPr>
        <w:t>к</w:t>
      </w:r>
      <w:r w:rsidR="008A5873" w:rsidRPr="003E43C4">
        <w:rPr>
          <w:rFonts w:ascii="Times New Roman" w:hAnsi="Times New Roman" w:cs="Times New Roman"/>
        </w:rPr>
        <w:t xml:space="preserve"> решению совета депутатов</w:t>
      </w:r>
    </w:p>
    <w:p w:rsidR="00EA68E6" w:rsidRPr="003E43C4" w:rsidRDefault="008A5873" w:rsidP="003E43C4">
      <w:pPr>
        <w:tabs>
          <w:tab w:val="left" w:pos="14360"/>
        </w:tabs>
        <w:ind w:left="11907" w:right="395"/>
        <w:jc w:val="center"/>
        <w:rPr>
          <w:rFonts w:ascii="Times New Roman" w:hAnsi="Times New Roman" w:cs="Times New Roman"/>
        </w:rPr>
      </w:pPr>
      <w:r w:rsidRPr="003E43C4">
        <w:rPr>
          <w:rFonts w:ascii="Times New Roman" w:hAnsi="Times New Roman" w:cs="Times New Roman"/>
        </w:rPr>
        <w:t>Гатчинского муниципального района</w:t>
      </w:r>
    </w:p>
    <w:p w:rsidR="008A5873" w:rsidRPr="003E43C4" w:rsidRDefault="00EA68E6" w:rsidP="003E43C4">
      <w:pPr>
        <w:tabs>
          <w:tab w:val="left" w:pos="14360"/>
        </w:tabs>
        <w:ind w:left="11907" w:right="395"/>
        <w:jc w:val="center"/>
        <w:rPr>
          <w:rFonts w:ascii="Times New Roman" w:hAnsi="Times New Roman" w:cs="Times New Roman"/>
        </w:rPr>
      </w:pPr>
      <w:r w:rsidRPr="003E43C4">
        <w:rPr>
          <w:rFonts w:ascii="Times New Roman" w:hAnsi="Times New Roman" w:cs="Times New Roman"/>
        </w:rPr>
        <w:t>от________№_____</w:t>
      </w:r>
    </w:p>
    <w:sectPr w:rsidR="008A5873" w:rsidRPr="003E43C4" w:rsidSect="000C4341">
      <w:pgSz w:w="16838" w:h="11906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2EA" w:rsidRDefault="001972EA" w:rsidP="000C4341">
      <w:r>
        <w:separator/>
      </w:r>
    </w:p>
  </w:endnote>
  <w:endnote w:type="continuationSeparator" w:id="0">
    <w:p w:rsidR="001972EA" w:rsidRDefault="001972EA" w:rsidP="000C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2EA" w:rsidRDefault="001972EA"/>
  </w:footnote>
  <w:footnote w:type="continuationSeparator" w:id="0">
    <w:p w:rsidR="001972EA" w:rsidRDefault="001972E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4341"/>
    <w:rsid w:val="000546CB"/>
    <w:rsid w:val="000C4341"/>
    <w:rsid w:val="00137D0B"/>
    <w:rsid w:val="001972EA"/>
    <w:rsid w:val="001F4BFB"/>
    <w:rsid w:val="0021563B"/>
    <w:rsid w:val="00230302"/>
    <w:rsid w:val="00294A35"/>
    <w:rsid w:val="003A044C"/>
    <w:rsid w:val="003E210A"/>
    <w:rsid w:val="003E43C4"/>
    <w:rsid w:val="003F6032"/>
    <w:rsid w:val="00471BA1"/>
    <w:rsid w:val="004C1C7A"/>
    <w:rsid w:val="00555DC2"/>
    <w:rsid w:val="005C0D68"/>
    <w:rsid w:val="005C134D"/>
    <w:rsid w:val="005D0897"/>
    <w:rsid w:val="00626A01"/>
    <w:rsid w:val="006A21E8"/>
    <w:rsid w:val="006A6369"/>
    <w:rsid w:val="0072213C"/>
    <w:rsid w:val="007D1C8A"/>
    <w:rsid w:val="008539B5"/>
    <w:rsid w:val="00875B46"/>
    <w:rsid w:val="008A54FC"/>
    <w:rsid w:val="008A5873"/>
    <w:rsid w:val="008C3A1B"/>
    <w:rsid w:val="00943472"/>
    <w:rsid w:val="009C41E5"/>
    <w:rsid w:val="00A26878"/>
    <w:rsid w:val="00A27BEE"/>
    <w:rsid w:val="00A3072A"/>
    <w:rsid w:val="00A74078"/>
    <w:rsid w:val="00AA2AC8"/>
    <w:rsid w:val="00AE59ED"/>
    <w:rsid w:val="00AF77FF"/>
    <w:rsid w:val="00B81143"/>
    <w:rsid w:val="00BA4510"/>
    <w:rsid w:val="00C0274B"/>
    <w:rsid w:val="00C2444E"/>
    <w:rsid w:val="00CA48C4"/>
    <w:rsid w:val="00CB0C4F"/>
    <w:rsid w:val="00D301CC"/>
    <w:rsid w:val="00DA6E22"/>
    <w:rsid w:val="00DF2477"/>
    <w:rsid w:val="00E20255"/>
    <w:rsid w:val="00EA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ACC0-6638-4807-882B-5C31B322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434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4341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0C43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0pt">
    <w:name w:val="Основной текст + Не полужирный;Интервал 0 pt"/>
    <w:basedOn w:val="a4"/>
    <w:rsid w:val="000C43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">
    <w:name w:val="Основной текст + 10 pt;Не полужирный;Интервал 0 pt"/>
    <w:basedOn w:val="a4"/>
    <w:rsid w:val="000C43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MicrosoftSansSerif85pt0pt">
    <w:name w:val="Основной текст + Microsoft Sans Serif;8;5 pt;Не полужирный;Интервал 0 pt"/>
    <w:basedOn w:val="a4"/>
    <w:rsid w:val="000C434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pt0pt">
    <w:name w:val="Основной текст + 8 pt;Интервал 0 pt"/>
    <w:basedOn w:val="a4"/>
    <w:rsid w:val="000C43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0C434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12"/>
      <w:sz w:val="23"/>
      <w:szCs w:val="23"/>
    </w:rPr>
  </w:style>
  <w:style w:type="character" w:customStyle="1" w:styleId="addresstitle">
    <w:name w:val="address_title"/>
    <w:basedOn w:val="a0"/>
    <w:rsid w:val="007D1C8A"/>
  </w:style>
  <w:style w:type="character" w:customStyle="1" w:styleId="key-valueitem-value">
    <w:name w:val="key-value__item-value"/>
    <w:basedOn w:val="a0"/>
    <w:rsid w:val="00054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4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8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Ворожбитова Ольга Борисовна</cp:lastModifiedBy>
  <cp:revision>23</cp:revision>
  <cp:lastPrinted>2016-12-28T06:54:00Z</cp:lastPrinted>
  <dcterms:created xsi:type="dcterms:W3CDTF">2016-05-26T12:53:00Z</dcterms:created>
  <dcterms:modified xsi:type="dcterms:W3CDTF">2016-12-28T10:48:00Z</dcterms:modified>
</cp:coreProperties>
</file>