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</w:t>
      </w:r>
      <w:bookmarkStart w:id="0" w:name="_Hlk492376322"/>
      <w:r w:rsidRPr="00FA6250">
        <w:rPr>
          <w:b/>
          <w:sz w:val="28"/>
          <w:szCs w:val="28"/>
        </w:rPr>
        <w:t xml:space="preserve">«О </w:t>
      </w:r>
      <w:r w:rsidR="009A07B0" w:rsidRPr="00FA6250">
        <w:rPr>
          <w:b/>
          <w:sz w:val="28"/>
          <w:szCs w:val="28"/>
        </w:rPr>
        <w:t xml:space="preserve">внесении изменений в нормативные затраты на обеспечение функций </w:t>
      </w:r>
      <w:r w:rsidR="009A07B0" w:rsidRPr="00FA6250">
        <w:rPr>
          <w:b/>
          <w:color w:val="000000"/>
          <w:sz w:val="28"/>
          <w:szCs w:val="28"/>
        </w:rPr>
        <w:t>К</w:t>
      </w:r>
      <w:r w:rsidR="005278E5" w:rsidRPr="00FA6250">
        <w:rPr>
          <w:b/>
          <w:color w:val="000000"/>
          <w:sz w:val="28"/>
          <w:szCs w:val="28"/>
        </w:rPr>
        <w:t>омитет</w:t>
      </w:r>
      <w:r w:rsidR="009A07B0" w:rsidRPr="00FA6250">
        <w:rPr>
          <w:b/>
          <w:color w:val="000000"/>
          <w:sz w:val="28"/>
          <w:szCs w:val="28"/>
        </w:rPr>
        <w:t>а</w:t>
      </w:r>
      <w:r w:rsidR="005278E5" w:rsidRPr="00FA6250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FA6250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DB7193">
        <w:rPr>
          <w:b/>
          <w:sz w:val="28"/>
          <w:szCs w:val="28"/>
        </w:rPr>
        <w:t xml:space="preserve"> на 2019 год и на плановый период 2020 и 2021 годов»</w:t>
      </w:r>
      <w:bookmarkEnd w:id="0"/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 xml:space="preserve">Срок общественного </w:t>
      </w:r>
      <w:r w:rsidR="00AC187E" w:rsidRPr="00DB7193">
        <w:rPr>
          <w:sz w:val="28"/>
          <w:szCs w:val="28"/>
        </w:rPr>
        <w:t>обсуждения</w:t>
      </w:r>
      <w:r w:rsidRPr="00DB7193">
        <w:rPr>
          <w:sz w:val="28"/>
          <w:szCs w:val="28"/>
        </w:rPr>
        <w:t xml:space="preserve"> </w:t>
      </w:r>
      <w:r w:rsidR="00835D6D" w:rsidRPr="00DB7193">
        <w:rPr>
          <w:sz w:val="28"/>
          <w:szCs w:val="28"/>
        </w:rPr>
        <w:t xml:space="preserve">с </w:t>
      </w:r>
      <w:r w:rsidR="00C91E5C">
        <w:rPr>
          <w:sz w:val="28"/>
          <w:szCs w:val="28"/>
        </w:rPr>
        <w:t>26</w:t>
      </w:r>
      <w:r w:rsidR="00401DBB" w:rsidRPr="00DB7193">
        <w:rPr>
          <w:sz w:val="28"/>
          <w:szCs w:val="28"/>
        </w:rPr>
        <w:t>.</w:t>
      </w:r>
      <w:r w:rsidR="00F03685">
        <w:rPr>
          <w:sz w:val="28"/>
          <w:szCs w:val="28"/>
        </w:rPr>
        <w:t>0</w:t>
      </w:r>
      <w:r w:rsidR="00C91E5C">
        <w:rPr>
          <w:sz w:val="28"/>
          <w:szCs w:val="28"/>
        </w:rPr>
        <w:t>7</w:t>
      </w:r>
      <w:r w:rsidR="00401DBB" w:rsidRPr="00DB7193">
        <w:rPr>
          <w:sz w:val="28"/>
          <w:szCs w:val="28"/>
        </w:rPr>
        <w:t>.201</w:t>
      </w:r>
      <w:r w:rsidR="00F03685">
        <w:rPr>
          <w:sz w:val="28"/>
          <w:szCs w:val="28"/>
        </w:rPr>
        <w:t xml:space="preserve">9 </w:t>
      </w:r>
      <w:r w:rsidR="00AC187E" w:rsidRPr="00DB7193">
        <w:rPr>
          <w:sz w:val="28"/>
          <w:szCs w:val="28"/>
        </w:rPr>
        <w:t xml:space="preserve">по </w:t>
      </w:r>
      <w:r w:rsidR="00C91E5C">
        <w:rPr>
          <w:sz w:val="28"/>
          <w:szCs w:val="28"/>
        </w:rPr>
        <w:t>0</w:t>
      </w:r>
      <w:r w:rsidR="00EE151F">
        <w:rPr>
          <w:sz w:val="28"/>
          <w:szCs w:val="28"/>
        </w:rPr>
        <w:t>2</w:t>
      </w:r>
      <w:r w:rsidR="00401DBB" w:rsidRPr="00DB7193">
        <w:rPr>
          <w:sz w:val="28"/>
          <w:szCs w:val="28"/>
        </w:rPr>
        <w:t>.</w:t>
      </w:r>
      <w:r w:rsidR="00F03685">
        <w:rPr>
          <w:sz w:val="28"/>
          <w:szCs w:val="28"/>
        </w:rPr>
        <w:t>0</w:t>
      </w:r>
      <w:r w:rsidR="00C91E5C">
        <w:rPr>
          <w:sz w:val="28"/>
          <w:szCs w:val="28"/>
        </w:rPr>
        <w:t>8</w:t>
      </w:r>
      <w:bookmarkStart w:id="1" w:name="_GoBack"/>
      <w:bookmarkEnd w:id="1"/>
      <w:r w:rsidR="00401DBB" w:rsidRPr="00DB7193">
        <w:rPr>
          <w:sz w:val="28"/>
          <w:szCs w:val="28"/>
        </w:rPr>
        <w:t>.201</w:t>
      </w:r>
      <w:r w:rsidR="00F03685">
        <w:rPr>
          <w:sz w:val="28"/>
          <w:szCs w:val="28"/>
        </w:rPr>
        <w:t>9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</w:t>
      </w:r>
      <w:r w:rsidR="00DB719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r w:rsidRPr="00592109">
          <w:rPr>
            <w:rStyle w:val="a5"/>
            <w:sz w:val="28"/>
            <w:szCs w:val="28"/>
            <w:lang w:val="en-US"/>
          </w:rPr>
          <w:t>ru</w:t>
        </w:r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DB7193">
        <w:rPr>
          <w:sz w:val="28"/>
          <w:szCs w:val="28"/>
        </w:rPr>
        <w:t xml:space="preserve">Кошкина Татьяна Алексеевна </w:t>
      </w:r>
      <w:r w:rsidR="009A07B0">
        <w:rPr>
          <w:sz w:val="28"/>
          <w:szCs w:val="28"/>
        </w:rPr>
        <w:t xml:space="preserve"> 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C5243"/>
    <w:rsid w:val="000D0BC8"/>
    <w:rsid w:val="000E3DA2"/>
    <w:rsid w:val="00176096"/>
    <w:rsid w:val="0025736A"/>
    <w:rsid w:val="00375F6E"/>
    <w:rsid w:val="00401DBB"/>
    <w:rsid w:val="005114B2"/>
    <w:rsid w:val="005278E5"/>
    <w:rsid w:val="006717F3"/>
    <w:rsid w:val="00684BDB"/>
    <w:rsid w:val="006C67A7"/>
    <w:rsid w:val="006E0D00"/>
    <w:rsid w:val="00763991"/>
    <w:rsid w:val="00795A13"/>
    <w:rsid w:val="007D27FD"/>
    <w:rsid w:val="007D705D"/>
    <w:rsid w:val="00822620"/>
    <w:rsid w:val="00835D6D"/>
    <w:rsid w:val="008D1227"/>
    <w:rsid w:val="008E7048"/>
    <w:rsid w:val="0098362B"/>
    <w:rsid w:val="009A07B0"/>
    <w:rsid w:val="00A3763D"/>
    <w:rsid w:val="00AC187E"/>
    <w:rsid w:val="00B7798E"/>
    <w:rsid w:val="00C80849"/>
    <w:rsid w:val="00C91E5C"/>
    <w:rsid w:val="00D01CC6"/>
    <w:rsid w:val="00D861A9"/>
    <w:rsid w:val="00DB7193"/>
    <w:rsid w:val="00EC0BA6"/>
    <w:rsid w:val="00EE151F"/>
    <w:rsid w:val="00F03685"/>
    <w:rsid w:val="00F65ED1"/>
    <w:rsid w:val="00FA625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3A39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30</cp:revision>
  <dcterms:created xsi:type="dcterms:W3CDTF">2017-07-05T07:25:00Z</dcterms:created>
  <dcterms:modified xsi:type="dcterms:W3CDTF">2019-07-26T06:28:00Z</dcterms:modified>
</cp:coreProperties>
</file>