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38" w:rsidRDefault="00873D38" w:rsidP="00873D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38" w:rsidRDefault="00873D38" w:rsidP="00873D38">
      <w:pPr>
        <w:jc w:val="center"/>
        <w:rPr>
          <w:sz w:val="28"/>
          <w:szCs w:val="28"/>
        </w:rPr>
      </w:pPr>
    </w:p>
    <w:p w:rsidR="00873D38" w:rsidRDefault="00873D38" w:rsidP="00873D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ГАТЧИНСКОГО МУНИЦИПАЛЬНОГО РАЙОНА</w:t>
      </w:r>
    </w:p>
    <w:p w:rsidR="00873D38" w:rsidRDefault="00873D38" w:rsidP="00873D3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73D38" w:rsidRDefault="00873D38" w:rsidP="00873D38">
      <w:pPr>
        <w:jc w:val="center"/>
        <w:rPr>
          <w:sz w:val="28"/>
          <w:szCs w:val="28"/>
        </w:rPr>
      </w:pPr>
    </w:p>
    <w:p w:rsidR="00873D38" w:rsidRDefault="00873D38" w:rsidP="00873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проект</w:t>
      </w:r>
    </w:p>
    <w:p w:rsidR="00873D38" w:rsidRDefault="00873D38" w:rsidP="00873D38">
      <w:pPr>
        <w:jc w:val="center"/>
        <w:rPr>
          <w:sz w:val="28"/>
          <w:szCs w:val="28"/>
        </w:rPr>
      </w:pPr>
    </w:p>
    <w:p w:rsidR="00873D38" w:rsidRDefault="00873D38" w:rsidP="00873D38">
      <w:pPr>
        <w:jc w:val="center"/>
        <w:rPr>
          <w:sz w:val="28"/>
          <w:szCs w:val="28"/>
        </w:rPr>
      </w:pPr>
    </w:p>
    <w:p w:rsidR="00873D38" w:rsidRDefault="00873D38" w:rsidP="00873D38">
      <w:pPr>
        <w:jc w:val="center"/>
        <w:rPr>
          <w:sz w:val="28"/>
          <w:szCs w:val="28"/>
        </w:rPr>
      </w:pPr>
    </w:p>
    <w:p w:rsidR="00873D38" w:rsidRDefault="00873D38" w:rsidP="00873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_________</w:t>
      </w:r>
    </w:p>
    <w:p w:rsidR="00873D38" w:rsidRDefault="00873D38" w:rsidP="00873D38">
      <w:pPr>
        <w:rPr>
          <w:sz w:val="28"/>
          <w:szCs w:val="28"/>
        </w:rPr>
      </w:pPr>
    </w:p>
    <w:p w:rsidR="00873D38" w:rsidRDefault="00873D38" w:rsidP="00873D38">
      <w:pPr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технологической схемы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"Утверждение и выдача схемы расположения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или земельных участков,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находящихся в собственности МО «Город Гатчина»</w:t>
      </w:r>
    </w:p>
    <w:p w:rsidR="00873D38" w:rsidRDefault="00873D38" w:rsidP="00873D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Гатчинского</w:t>
      </w:r>
      <w:proofErr w:type="gramEnd"/>
      <w:r>
        <w:rPr>
          <w:sz w:val="28"/>
          <w:szCs w:val="28"/>
        </w:rPr>
        <w:t xml:space="preserve"> муниципального района, расположенных 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Гатчинского муниципального района,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кадастровом плане территории»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24.11.2016 № 5623 «Об утверждении регламента по предоставлению администрацией Гатчинского муниципального района Ленинградской области муниципальной услуги «Утверждение и выдача схемы расположения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или земельных участков, находящихся в собственности МО «Город Гатчина» </w:t>
      </w:r>
      <w:proofErr w:type="gramStart"/>
      <w:r>
        <w:rPr>
          <w:sz w:val="28"/>
          <w:szCs w:val="28"/>
        </w:rPr>
        <w:t>и  Гатчинского</w:t>
      </w:r>
      <w:proofErr w:type="gramEnd"/>
      <w:r>
        <w:rPr>
          <w:sz w:val="28"/>
          <w:szCs w:val="28"/>
        </w:rPr>
        <w:t xml:space="preserve"> муниципального района, расположенных на территории Гатчинского муниципального района, на кадастровом плане территории»,</w:t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Утверждение и выдача схемы расположения земельного участка или земельных участков, находящихся в собственности МО «Город Гатчина» </w:t>
      </w:r>
      <w:proofErr w:type="gramStart"/>
      <w:r>
        <w:rPr>
          <w:sz w:val="28"/>
          <w:szCs w:val="28"/>
        </w:rPr>
        <w:t>и  Гатчинского</w:t>
      </w:r>
      <w:proofErr w:type="gramEnd"/>
      <w:r>
        <w:rPr>
          <w:sz w:val="28"/>
          <w:szCs w:val="28"/>
        </w:rPr>
        <w:t xml:space="preserve"> муниципального района, расположенных на территории Гатчинского муниципального района, на кадастровом плане территории», согласно приложения.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настоящее постановление на официальном сайте Гатчинского муниципального района Ленинградской области (http://radm.gtn.ru/)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даты опубликования.</w:t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Е.В. Любушкина</w:t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  <w:r>
        <w:rPr>
          <w:sz w:val="28"/>
          <w:szCs w:val="28"/>
        </w:rPr>
        <w:t>Аввакумов А.Н.</w:t>
      </w: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873D38" w:rsidRDefault="00873D38" w:rsidP="00873D38">
      <w:pPr>
        <w:jc w:val="both"/>
        <w:rPr>
          <w:sz w:val="28"/>
          <w:szCs w:val="28"/>
        </w:rPr>
      </w:pPr>
    </w:p>
    <w:p w:rsidR="00EB49A6" w:rsidRDefault="00EB49A6">
      <w:bookmarkStart w:id="0" w:name="_GoBack"/>
      <w:bookmarkEnd w:id="0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0"/>
    <w:rsid w:val="00873D38"/>
    <w:rsid w:val="00BB4E10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FBE9-D240-44D0-8949-585C43EB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2017-10-16T11:53:00Z</dcterms:created>
  <dcterms:modified xsi:type="dcterms:W3CDTF">2017-10-16T11:53:00Z</dcterms:modified>
</cp:coreProperties>
</file>