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02" w:rsidRPr="00063C2C" w:rsidRDefault="00C22D02" w:rsidP="00C22D02">
      <w:pPr>
        <w:ind w:left="7080" w:firstLine="708"/>
        <w:rPr>
          <w:sz w:val="28"/>
          <w:szCs w:val="28"/>
          <w:lang w:val="ru-RU"/>
        </w:rPr>
      </w:pPr>
      <w:r>
        <w:rPr>
          <w:lang w:val="ru-RU"/>
        </w:rPr>
        <w:t>П</w:t>
      </w:r>
      <w:r w:rsidRPr="00063C2C">
        <w:rPr>
          <w:sz w:val="28"/>
          <w:szCs w:val="28"/>
          <w:lang w:val="ru-RU"/>
        </w:rPr>
        <w:t>роект</w:t>
      </w:r>
    </w:p>
    <w:p w:rsidR="00C22D02" w:rsidRDefault="00C22D02" w:rsidP="00C22D02">
      <w:pPr>
        <w:jc w:val="right"/>
        <w:rPr>
          <w:lang w:val="ru-RU"/>
        </w:rPr>
      </w:pPr>
    </w:p>
    <w:p w:rsidR="00C22D02" w:rsidRDefault="00C22D02" w:rsidP="007D5C93">
      <w:pPr>
        <w:rPr>
          <w:lang w:val="ru-RU"/>
        </w:rPr>
      </w:pPr>
    </w:p>
    <w:p w:rsidR="007D5C93" w:rsidRPr="00CE5F82" w:rsidRDefault="007D5C93" w:rsidP="007D5C93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C93" w:rsidRPr="00CE5F82" w:rsidRDefault="007D5C93" w:rsidP="007D5C93">
      <w:pPr>
        <w:pStyle w:val="a3"/>
        <w:jc w:val="center"/>
        <w:rPr>
          <w:sz w:val="18"/>
          <w:lang w:val="ru-RU"/>
        </w:rPr>
      </w:pPr>
    </w:p>
    <w:p w:rsidR="007D5C93" w:rsidRPr="00CE5F82" w:rsidRDefault="007D5C93" w:rsidP="007D5C93">
      <w:pPr>
        <w:pStyle w:val="a3"/>
        <w:rPr>
          <w:sz w:val="18"/>
          <w:lang w:val="ru-RU"/>
        </w:rPr>
      </w:pPr>
    </w:p>
    <w:p w:rsidR="007D5C93" w:rsidRPr="00CE5F82" w:rsidRDefault="007D5C93" w:rsidP="007D5C93">
      <w:pPr>
        <w:pStyle w:val="a3"/>
        <w:jc w:val="both"/>
        <w:rPr>
          <w:sz w:val="18"/>
          <w:lang w:val="ru-RU"/>
        </w:rPr>
      </w:pP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КОМИТЕТ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ПО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УПРАВЛЕНИЮ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ИМУЩЕСТВОМ</w:t>
      </w:r>
      <w:r w:rsidRPr="007D5C93">
        <w:rPr>
          <w:sz w:val="28"/>
          <w:szCs w:val="28"/>
        </w:rPr>
        <w:t> </w:t>
      </w:r>
      <w:proofErr w:type="gramStart"/>
      <w:r w:rsidRPr="00C8173F">
        <w:rPr>
          <w:sz w:val="28"/>
          <w:szCs w:val="28"/>
          <w:lang w:val="ru-RU"/>
        </w:rPr>
        <w:t>ГАТЧИНСКОГО</w:t>
      </w:r>
      <w:proofErr w:type="gramEnd"/>
      <w:r w:rsidRPr="007D5C93">
        <w:rPr>
          <w:sz w:val="28"/>
          <w:szCs w:val="28"/>
        </w:rPr>
        <w:t> </w:t>
      </w: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МУНИЦИПАЛЬНОГО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РАЙОНА ЛЕНИНГРАДСКОЙ ОБЛАСТИ</w:t>
      </w:r>
    </w:p>
    <w:p w:rsidR="007D5C93" w:rsidRPr="00C8173F" w:rsidRDefault="007D5C93" w:rsidP="007D5C93">
      <w:pPr>
        <w:pStyle w:val="a3"/>
        <w:ind w:right="0"/>
        <w:jc w:val="center"/>
        <w:rPr>
          <w:sz w:val="20"/>
          <w:lang w:val="ru-RU"/>
        </w:rPr>
      </w:pPr>
    </w:p>
    <w:p w:rsidR="007460C8" w:rsidRDefault="007D5C93" w:rsidP="007D5C93">
      <w:pPr>
        <w:pStyle w:val="a3"/>
        <w:rPr>
          <w:sz w:val="32"/>
          <w:lang w:val="ru-RU"/>
        </w:rPr>
      </w:pPr>
      <w:r w:rsidRPr="00C8173F">
        <w:rPr>
          <w:sz w:val="32"/>
          <w:lang w:val="ru-RU"/>
        </w:rPr>
        <w:t xml:space="preserve">                               </w:t>
      </w:r>
    </w:p>
    <w:p w:rsidR="007D5C93" w:rsidRPr="007460C8" w:rsidRDefault="00C8173F" w:rsidP="00C8173F">
      <w:pPr>
        <w:pStyle w:val="a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</w:t>
      </w:r>
      <w:proofErr w:type="gramStart"/>
      <w:r w:rsidR="007D5C93" w:rsidRPr="007460C8">
        <w:rPr>
          <w:sz w:val="32"/>
          <w:lang w:val="ru-RU"/>
        </w:rPr>
        <w:t>П</w:t>
      </w:r>
      <w:proofErr w:type="gramEnd"/>
      <w:r w:rsidR="007D5C93" w:rsidRPr="007460C8">
        <w:rPr>
          <w:sz w:val="32"/>
          <w:lang w:val="ru-RU"/>
        </w:rPr>
        <w:t xml:space="preserve"> Р И К А З</w:t>
      </w:r>
    </w:p>
    <w:p w:rsidR="007460C8" w:rsidRDefault="00063C2C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D5C93" w:rsidRPr="007460C8" w:rsidRDefault="007D5C93">
      <w:pPr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 xml:space="preserve">От       декабря 2016 года                                                 </w:t>
      </w:r>
      <w:r w:rsidRPr="007460C8">
        <w:rPr>
          <w:rFonts w:ascii="Times New Roman" w:hAnsi="Times New Roman"/>
          <w:sz w:val="28"/>
          <w:szCs w:val="28"/>
          <w:lang w:val="ru-RU"/>
        </w:rPr>
        <w:tab/>
        <w:t>№</w:t>
      </w:r>
    </w:p>
    <w:p w:rsidR="007460C8" w:rsidRDefault="007460C8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5C93" w:rsidRDefault="007D5C93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Об утверждении нормативных затрат на обеспечение функций Комитета по управлению имуществом Гатчинского муниципального района Ленинградской области</w:t>
      </w:r>
    </w:p>
    <w:p w:rsidR="00C8173F" w:rsidRPr="007460C8" w:rsidRDefault="00C8173F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5C93" w:rsidRPr="00C8173F" w:rsidRDefault="007D5C93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173F">
        <w:rPr>
          <w:rFonts w:ascii="Times New Roman" w:hAnsi="Times New Roman"/>
          <w:sz w:val="28"/>
          <w:szCs w:val="28"/>
          <w:lang w:val="ru-RU"/>
        </w:rPr>
        <w:t>В соотве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т</w:t>
      </w:r>
      <w:r w:rsidRPr="00C8173F">
        <w:rPr>
          <w:rFonts w:ascii="Times New Roman" w:hAnsi="Times New Roman"/>
          <w:sz w:val="28"/>
          <w:szCs w:val="28"/>
          <w:lang w:val="ru-RU"/>
        </w:rPr>
        <w:t>ствии с Федеральным законом от 05 апреля 2013 года №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</w:t>
      </w:r>
      <w:proofErr w:type="gramEnd"/>
      <w:r w:rsidR="004F7EC9" w:rsidRPr="00C8173F">
        <w:rPr>
          <w:rFonts w:ascii="Times New Roman" w:hAnsi="Times New Roman"/>
          <w:sz w:val="28"/>
          <w:szCs w:val="28"/>
          <w:lang w:val="ru-RU"/>
        </w:rPr>
        <w:t xml:space="preserve"> муниципальный район и муниципального образования «Город Гатчина», содержанию указанных актов и обеспечению их исполнению», от 29.07.2016 № 3475 «Об утверждении Правил определения нормативных затрат на обеспечение функций администрации  Гатчинского муниципального района, структурных подразделений </w:t>
      </w:r>
      <w:r w:rsidR="003F2C46" w:rsidRPr="00C8173F">
        <w:rPr>
          <w:rFonts w:ascii="Times New Roman" w:hAnsi="Times New Roman"/>
          <w:sz w:val="28"/>
          <w:szCs w:val="28"/>
          <w:lang w:val="ru-RU"/>
        </w:rPr>
        <w:t>администрации  Гатчинского муниципального района с правом юридического лица и подведомственных им муниципальных казенных учреждений», от 01.11.2016 № 5255 «Об утверждении Правил определения требований к отдельным видам товаров, работ</w:t>
      </w:r>
      <w:proofErr w:type="gramStart"/>
      <w:r w:rsidR="003F2C46" w:rsidRPr="00C8173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3F2C46" w:rsidRPr="00C8173F">
        <w:rPr>
          <w:rFonts w:ascii="Times New Roman" w:hAnsi="Times New Roman"/>
          <w:sz w:val="28"/>
          <w:szCs w:val="28"/>
          <w:lang w:val="ru-RU"/>
        </w:rPr>
        <w:t xml:space="preserve"> услуг (</w:t>
      </w:r>
      <w:proofErr w:type="gramStart"/>
      <w:r w:rsidR="003F2C46" w:rsidRPr="00C8173F">
        <w:rPr>
          <w:rFonts w:ascii="Times New Roman" w:hAnsi="Times New Roman"/>
          <w:sz w:val="28"/>
          <w:szCs w:val="28"/>
          <w:lang w:val="ru-RU"/>
        </w:rPr>
        <w:t>в том числе предельные цены товаров, работ, услуг), закупаемым администрацией  Гатчинского муниципального района, структурными подразделениями администрации  Гатчинского муниципального района с правом юридического лица и подведомственными им  казенными и бюджетными  учреждениями, для обеспечения муниципальных нужд муниципального образования Гатчинский муниципальный район и муниципального образования «Город Гатчина»</w:t>
      </w:r>
      <w:proofErr w:type="gramEnd"/>
    </w:p>
    <w:p w:rsidR="003F2C46" w:rsidRPr="00C8173F" w:rsidRDefault="003F2C46" w:rsidP="003F2C4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8173F">
        <w:rPr>
          <w:rFonts w:ascii="Times New Roman" w:hAnsi="Times New Roman"/>
          <w:sz w:val="28"/>
          <w:szCs w:val="28"/>
          <w:lang w:val="ru-RU"/>
        </w:rPr>
        <w:t>Утвердить нормативные затраты на обеспечение функций Комитета по управлению имуществом Гатчинского муниципального района Ленинградской области.</w:t>
      </w:r>
    </w:p>
    <w:p w:rsidR="003F2C46" w:rsidRPr="00C8173F" w:rsidRDefault="00CE5F82" w:rsidP="003F2C4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настоящий приказ </w:t>
      </w:r>
      <w:r w:rsidR="003F2C46" w:rsidRPr="00C8173F">
        <w:rPr>
          <w:rFonts w:ascii="Times New Roman" w:hAnsi="Times New Roman"/>
          <w:sz w:val="28"/>
          <w:szCs w:val="28"/>
          <w:lang w:val="ru-RU"/>
        </w:rPr>
        <w:t xml:space="preserve">в Единой информационной системе в сфере закупок нормативные затраты  на обеспечение функций </w:t>
      </w:r>
      <w:r w:rsidR="003F2C46" w:rsidRPr="00C8173F">
        <w:rPr>
          <w:rFonts w:ascii="Times New Roman" w:hAnsi="Times New Roman"/>
          <w:sz w:val="28"/>
          <w:szCs w:val="28"/>
          <w:lang w:val="ru-RU"/>
        </w:rPr>
        <w:lastRenderedPageBreak/>
        <w:t>Комитета по управлению имуществом Гатчинского муниципального района Ленинградской области.</w:t>
      </w:r>
    </w:p>
    <w:p w:rsidR="003F2C46" w:rsidRPr="00C8173F" w:rsidRDefault="003F2C46" w:rsidP="003F2C4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8173F">
        <w:rPr>
          <w:rFonts w:ascii="Times New Roman" w:hAnsi="Times New Roman"/>
          <w:sz w:val="28"/>
          <w:szCs w:val="28"/>
          <w:lang w:val="ru-RU"/>
        </w:rPr>
        <w:t xml:space="preserve">Настоящий приказ вступает в силу со дня его подписания, за исключением 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 xml:space="preserve">пункта 1, который вступает в силу </w:t>
      </w:r>
      <w:r w:rsidRPr="00C81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>с 01 января 2017 года.</w:t>
      </w:r>
    </w:p>
    <w:p w:rsidR="00607870" w:rsidRPr="00C8173F" w:rsidRDefault="00607870" w:rsidP="003F2C4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8173F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73F">
        <w:rPr>
          <w:rFonts w:ascii="Times New Roman" w:hAnsi="Times New Roman"/>
          <w:sz w:val="28"/>
          <w:szCs w:val="28"/>
          <w:lang w:val="ru-RU"/>
        </w:rPr>
        <w:t>Председатель КУИ ГМР</w:t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C8173F">
        <w:rPr>
          <w:rFonts w:ascii="Times New Roman" w:hAnsi="Times New Roman"/>
          <w:sz w:val="28"/>
          <w:szCs w:val="28"/>
          <w:lang w:val="ru-RU"/>
        </w:rPr>
        <w:t>А.Н.Аввакумов</w:t>
      </w:r>
      <w:proofErr w:type="spellEnd"/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5C93" w:rsidRPr="00C8173F" w:rsidRDefault="007D5C93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0F3D30" w:rsidRDefault="000F3D30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7460C8" w:rsidRPr="007460C8" w:rsidRDefault="007460C8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>
      <w:pPr>
        <w:rPr>
          <w:rFonts w:ascii="Times New Roman" w:hAnsi="Times New Roman"/>
          <w:sz w:val="28"/>
          <w:szCs w:val="28"/>
          <w:lang w:val="ru-RU"/>
        </w:rPr>
      </w:pPr>
    </w:p>
    <w:p w:rsidR="00485E1F" w:rsidRPr="00C8173F" w:rsidRDefault="00485E1F" w:rsidP="00485E1F">
      <w:pPr>
        <w:jc w:val="right"/>
        <w:rPr>
          <w:rFonts w:ascii="Times New Roman" w:hAnsi="Times New Roman"/>
          <w:lang w:val="ru-RU"/>
        </w:rPr>
      </w:pPr>
      <w:r w:rsidRPr="00C8173F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C8173F">
        <w:rPr>
          <w:rFonts w:ascii="Times New Roman" w:hAnsi="Times New Roman"/>
          <w:sz w:val="28"/>
          <w:szCs w:val="28"/>
          <w:lang w:val="ru-RU"/>
        </w:rPr>
        <w:tab/>
      </w:r>
      <w:r w:rsidRPr="00C8173F">
        <w:rPr>
          <w:rFonts w:ascii="Times New Roman" w:hAnsi="Times New Roman"/>
          <w:lang w:val="ru-RU"/>
        </w:rPr>
        <w:t>УТВЕРЖДЕНЫ</w:t>
      </w:r>
    </w:p>
    <w:p w:rsidR="00485E1F" w:rsidRPr="00C8173F" w:rsidRDefault="00485E1F" w:rsidP="00485E1F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Приказом Комитета по управлению имуществом </w:t>
      </w:r>
    </w:p>
    <w:p w:rsidR="00485E1F" w:rsidRPr="00C8173F" w:rsidRDefault="00485E1F" w:rsidP="00485E1F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Гатчинского муниципального района Ленинградской области </w:t>
      </w:r>
    </w:p>
    <w:p w:rsidR="00485E1F" w:rsidRPr="00C8173F" w:rsidRDefault="00485E1F" w:rsidP="00485E1F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>От декабря 2016 года №</w:t>
      </w:r>
    </w:p>
    <w:p w:rsidR="00C8173F" w:rsidRDefault="00C8173F" w:rsidP="00485E1F">
      <w:pPr>
        <w:jc w:val="center"/>
        <w:rPr>
          <w:rFonts w:ascii="Times New Roman" w:hAnsi="Times New Roman"/>
          <w:lang w:val="ru-RU"/>
        </w:rPr>
      </w:pPr>
    </w:p>
    <w:p w:rsidR="00485E1F" w:rsidRPr="007460C8" w:rsidRDefault="00485E1F" w:rsidP="00485E1F">
      <w:pPr>
        <w:jc w:val="center"/>
        <w:rPr>
          <w:rFonts w:ascii="Times New Roman" w:hAnsi="Times New Roman"/>
          <w:lang w:val="ru-RU"/>
        </w:rPr>
      </w:pPr>
      <w:r w:rsidRPr="007460C8">
        <w:rPr>
          <w:rFonts w:ascii="Times New Roman" w:hAnsi="Times New Roman"/>
          <w:lang w:val="ru-RU"/>
        </w:rPr>
        <w:t>НОРМАТИВНЫЕ ЗАТРАТЫ</w:t>
      </w:r>
    </w:p>
    <w:p w:rsidR="00485E1F" w:rsidRPr="007460C8" w:rsidRDefault="007460C8" w:rsidP="00485E1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на обеспечение функций Комитета по управлению имуществом Гатчинского муниципального района Ленинградской области</w:t>
      </w:r>
    </w:p>
    <w:p w:rsidR="00485E1F" w:rsidRDefault="00485E1F" w:rsidP="00485E1F">
      <w:pPr>
        <w:spacing w:after="120"/>
        <w:jc w:val="right"/>
        <w:rPr>
          <w:rFonts w:ascii="Times New Roman" w:hAnsi="Times New Roman"/>
          <w:lang w:val="ru-RU"/>
        </w:rPr>
      </w:pPr>
    </w:p>
    <w:p w:rsidR="007460C8" w:rsidRDefault="007460C8" w:rsidP="007460C8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Настоящий документ устанавливает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указанных в приложении к настоящим Нормативным затратам на обеспечение функций </w:t>
      </w:r>
      <w:r w:rsidRPr="007460C8">
        <w:rPr>
          <w:rFonts w:ascii="Times New Roman" w:hAnsi="Times New Roman"/>
          <w:sz w:val="28"/>
          <w:szCs w:val="28"/>
          <w:lang w:val="ru-RU"/>
        </w:rPr>
        <w:t>Комитета по управлению имуществом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нормативные затраты).</w:t>
      </w:r>
    </w:p>
    <w:p w:rsidR="00485E1F" w:rsidRPr="00A57886" w:rsidRDefault="007460C8" w:rsidP="00A57886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lang w:val="ru-RU"/>
        </w:rPr>
      </w:pPr>
      <w:r w:rsidRPr="00A57886">
        <w:rPr>
          <w:rFonts w:ascii="Times New Roman" w:hAnsi="Times New Roman"/>
          <w:sz w:val="28"/>
          <w:szCs w:val="28"/>
          <w:lang w:val="ru-RU"/>
        </w:rPr>
        <w:t xml:space="preserve">Расчет нормативных затрат произведен на основании формул, указанных в Правилах определения </w:t>
      </w:r>
      <w:r w:rsidR="00C8173F" w:rsidRPr="00A57886">
        <w:rPr>
          <w:rFonts w:ascii="Times New Roman" w:hAnsi="Times New Roman"/>
          <w:sz w:val="28"/>
          <w:szCs w:val="28"/>
          <w:lang w:val="ru-RU"/>
        </w:rPr>
        <w:t xml:space="preserve">нормативных затрат на обеспечение функций </w:t>
      </w:r>
      <w:r w:rsidR="00A57886" w:rsidRPr="00C8173F">
        <w:rPr>
          <w:rFonts w:ascii="Times New Roman" w:hAnsi="Times New Roman"/>
          <w:sz w:val="28"/>
          <w:szCs w:val="28"/>
          <w:lang w:val="ru-RU"/>
        </w:rPr>
        <w:t>администрации  Гатчинского муниципального района, структурных подразделений администрации  Гатчинского муниципального района с правом юридического лица и подведомственных им муниципальных казенных учреждений</w:t>
      </w:r>
      <w:r w:rsidR="00A57886">
        <w:rPr>
          <w:rFonts w:ascii="Times New Roman" w:hAnsi="Times New Roman"/>
          <w:sz w:val="28"/>
          <w:szCs w:val="28"/>
          <w:lang w:val="ru-RU"/>
        </w:rPr>
        <w:t xml:space="preserve">, утвержденных </w:t>
      </w:r>
      <w:r w:rsidR="00A57886" w:rsidRPr="00C8173F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A57886">
        <w:rPr>
          <w:rFonts w:ascii="Times New Roman" w:hAnsi="Times New Roman"/>
          <w:sz w:val="28"/>
          <w:szCs w:val="28"/>
          <w:lang w:val="ru-RU"/>
        </w:rPr>
        <w:t>ем</w:t>
      </w:r>
      <w:r w:rsidR="00A57886" w:rsidRPr="00C8173F">
        <w:rPr>
          <w:rFonts w:ascii="Times New Roman" w:hAnsi="Times New Roman"/>
          <w:sz w:val="28"/>
          <w:szCs w:val="28"/>
          <w:lang w:val="ru-RU"/>
        </w:rPr>
        <w:t xml:space="preserve"> администрации Гатчинского муниципального района Ленинградской области</w:t>
      </w:r>
      <w:r w:rsidR="00A57886" w:rsidRPr="00A578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7886" w:rsidRPr="00C8173F">
        <w:rPr>
          <w:rFonts w:ascii="Times New Roman" w:hAnsi="Times New Roman"/>
          <w:sz w:val="28"/>
          <w:szCs w:val="28"/>
          <w:lang w:val="ru-RU"/>
        </w:rPr>
        <w:t>от 29.07.2016 № 3475</w:t>
      </w:r>
      <w:r w:rsidR="00A57886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proofErr w:type="gramStart"/>
      <w:r w:rsidR="00A57886"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 w:rsidR="00A57886">
        <w:rPr>
          <w:rFonts w:ascii="Times New Roman" w:hAnsi="Times New Roman"/>
          <w:sz w:val="28"/>
          <w:szCs w:val="28"/>
          <w:lang w:val="ru-RU"/>
        </w:rPr>
        <w:t>равила определения нормативных затрат).</w:t>
      </w:r>
    </w:p>
    <w:p w:rsidR="00A57886" w:rsidRPr="008F3133" w:rsidRDefault="00A57886" w:rsidP="00A57886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F3133">
        <w:rPr>
          <w:rFonts w:ascii="Times New Roman" w:hAnsi="Times New Roman"/>
          <w:sz w:val="28"/>
          <w:szCs w:val="28"/>
          <w:lang w:val="ru-RU"/>
        </w:rPr>
        <w:t xml:space="preserve">При определении нормативных затрат используется показатель расчетной численности основных работников. Показатель расчетной численности основных работников определяется по формуле: </w:t>
      </w:r>
    </w:p>
    <w:p w:rsidR="002716DE" w:rsidRPr="008F3133" w:rsidRDefault="002716DE" w:rsidP="002716DE">
      <w:pPr>
        <w:pStyle w:val="a5"/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Чр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Чпр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 xml:space="preserve"> + </w:t>
      </w: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Чпл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>,</w:t>
      </w:r>
    </w:p>
    <w:p w:rsidR="002716DE" w:rsidRPr="008F3133" w:rsidRDefault="002716DE" w:rsidP="002716D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F3133">
        <w:rPr>
          <w:rFonts w:ascii="Times New Roman" w:hAnsi="Times New Roman"/>
          <w:sz w:val="28"/>
          <w:szCs w:val="28"/>
          <w:lang w:val="ru-RU"/>
        </w:rPr>
        <w:t xml:space="preserve">где:   </w:t>
      </w: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Чр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 xml:space="preserve"> – расчетная численность комитета</w:t>
      </w:r>
      <w:proofErr w:type="gramStart"/>
      <w:r w:rsidRPr="008F3133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2716DE" w:rsidRPr="008F3133" w:rsidRDefault="002716DE" w:rsidP="002716D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Чпр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 xml:space="preserve"> – прогнозируемая </w:t>
      </w:r>
      <w:r w:rsidR="008F3133" w:rsidRPr="008F3133">
        <w:rPr>
          <w:rFonts w:ascii="Times New Roman" w:hAnsi="Times New Roman"/>
          <w:sz w:val="28"/>
          <w:szCs w:val="28"/>
          <w:lang w:val="ru-RU"/>
        </w:rPr>
        <w:t>численность должностей муниципальной службы и должностей, не являющихся должностями муниципальной службы по состоянию на 1 января очередного финансового года (года планового периода);</w:t>
      </w:r>
    </w:p>
    <w:p w:rsidR="008F3133" w:rsidRPr="008F3133" w:rsidRDefault="008F3133" w:rsidP="002716D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3133">
        <w:rPr>
          <w:rFonts w:ascii="Times New Roman" w:hAnsi="Times New Roman"/>
          <w:sz w:val="28"/>
          <w:szCs w:val="28"/>
          <w:lang w:val="ru-RU"/>
        </w:rPr>
        <w:t>Чпл</w:t>
      </w:r>
      <w:proofErr w:type="spellEnd"/>
      <w:r w:rsidRPr="008F3133">
        <w:rPr>
          <w:rFonts w:ascii="Times New Roman" w:hAnsi="Times New Roman"/>
          <w:sz w:val="28"/>
          <w:szCs w:val="28"/>
          <w:lang w:val="ru-RU"/>
        </w:rPr>
        <w:t xml:space="preserve"> – 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планируемых к приему на работу в очередном финансовом году.</w:t>
      </w:r>
    </w:p>
    <w:p w:rsidR="00A57886" w:rsidRPr="008F3133" w:rsidRDefault="00A57886" w:rsidP="00A57886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F3133">
        <w:rPr>
          <w:rFonts w:ascii="Times New Roman" w:hAnsi="Times New Roman"/>
          <w:sz w:val="28"/>
          <w:szCs w:val="28"/>
          <w:lang w:val="ru-RU"/>
        </w:rPr>
        <w:t xml:space="preserve"> Норматив единицы планируемых к приобретению товаров, работ, услуг, не указанных </w:t>
      </w:r>
      <w:r w:rsidRPr="00716CF1">
        <w:rPr>
          <w:rFonts w:ascii="Times New Roman" w:hAnsi="Times New Roman"/>
          <w:sz w:val="28"/>
          <w:szCs w:val="28"/>
          <w:lang w:val="ru-RU"/>
        </w:rPr>
        <w:t>в приложении 1,2</w:t>
      </w:r>
      <w:r w:rsidRPr="008F3133">
        <w:rPr>
          <w:rFonts w:ascii="Times New Roman" w:hAnsi="Times New Roman"/>
          <w:sz w:val="28"/>
          <w:szCs w:val="28"/>
          <w:lang w:val="ru-RU"/>
        </w:rPr>
        <w:t xml:space="preserve"> к Правилам определения нормативных затрат, определяется Комитетом самостоятельно в соответствии с фактическими затратами.</w:t>
      </w:r>
    </w:p>
    <w:p w:rsidR="00A57886" w:rsidRPr="00A57886" w:rsidRDefault="00A57886" w:rsidP="0085202C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8F3133">
        <w:rPr>
          <w:rFonts w:ascii="Times New Roman" w:hAnsi="Times New Roman"/>
          <w:sz w:val="28"/>
          <w:szCs w:val="28"/>
          <w:lang w:val="ru-RU"/>
        </w:rPr>
        <w:t xml:space="preserve">Цена единицы планируемых к приобретению товаров, работ, услуг, определяется с учетом положений статьи 22 </w:t>
      </w:r>
      <w:r w:rsidRPr="00C8173F">
        <w:rPr>
          <w:rFonts w:ascii="Times New Roman" w:hAnsi="Times New Roman"/>
          <w:sz w:val="28"/>
          <w:szCs w:val="28"/>
          <w:lang w:val="ru-RU"/>
        </w:rPr>
        <w:t>ФЗ</w:t>
      </w:r>
      <w:r>
        <w:rPr>
          <w:rFonts w:ascii="Times New Roman" w:hAnsi="Times New Roman"/>
          <w:sz w:val="28"/>
          <w:szCs w:val="28"/>
          <w:lang w:val="ru-RU"/>
        </w:rPr>
        <w:t xml:space="preserve"> от 05.04.2013</w:t>
      </w:r>
      <w:r w:rsidRPr="00C8173F">
        <w:rPr>
          <w:rFonts w:ascii="Times New Roman" w:hAnsi="Times New Roman"/>
          <w:sz w:val="28"/>
          <w:szCs w:val="28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57886" w:rsidRPr="00A57886" w:rsidRDefault="0000796E" w:rsidP="00A57886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A57886">
        <w:rPr>
          <w:rFonts w:ascii="Times New Roman" w:hAnsi="Times New Roman"/>
          <w:sz w:val="28"/>
          <w:szCs w:val="28"/>
          <w:lang w:val="ru-RU"/>
        </w:rPr>
        <w:t xml:space="preserve">ормативные затраты на </w:t>
      </w:r>
      <w:r w:rsidR="00D467EF">
        <w:rPr>
          <w:rFonts w:ascii="Times New Roman" w:hAnsi="Times New Roman"/>
          <w:sz w:val="28"/>
          <w:szCs w:val="28"/>
          <w:lang w:val="ru-RU"/>
        </w:rPr>
        <w:t>содержание имущества, на приобретение прочих работ и услуг</w:t>
      </w:r>
      <w:r w:rsidR="00A57886">
        <w:rPr>
          <w:rFonts w:ascii="Times New Roman" w:hAnsi="Times New Roman"/>
          <w:sz w:val="28"/>
          <w:szCs w:val="28"/>
          <w:lang w:val="ru-RU"/>
        </w:rPr>
        <w:t xml:space="preserve"> определяются по фактическим затратам в отчетном финансовом году.</w:t>
      </w:r>
    </w:p>
    <w:p w:rsidR="00A57886" w:rsidRDefault="00A57886" w:rsidP="00A57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57886">
        <w:rPr>
          <w:rFonts w:ascii="Times New Roman" w:hAnsi="Times New Roman"/>
          <w:sz w:val="28"/>
          <w:szCs w:val="28"/>
          <w:lang w:val="ru-RU"/>
        </w:rPr>
        <w:t>Общий объем затрат, связанных с закупкой товаров, работ, услуг, рассчитанный на основе настоящих нормативных затрат, не может превышать объема доведенных Комитету как получател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A57886">
        <w:rPr>
          <w:rFonts w:ascii="Times New Roman" w:hAnsi="Times New Roman"/>
          <w:sz w:val="28"/>
          <w:szCs w:val="28"/>
          <w:lang w:val="ru-RU"/>
        </w:rPr>
        <w:t xml:space="preserve"> бюджетных средств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/>
          <w:sz w:val="28"/>
          <w:szCs w:val="28"/>
          <w:lang w:val="ru-RU"/>
        </w:rPr>
        <w:t>Гатчинского муниципального района.</w:t>
      </w:r>
    </w:p>
    <w:p w:rsidR="00A57886" w:rsidRPr="00A57886" w:rsidRDefault="00A57886" w:rsidP="00A57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57886">
        <w:rPr>
          <w:rFonts w:ascii="Times New Roman" w:hAnsi="Times New Roman"/>
          <w:sz w:val="28"/>
          <w:szCs w:val="28"/>
          <w:lang w:val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7886" w:rsidRDefault="00A57886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D02" w:rsidRDefault="00C22D02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D02" w:rsidRDefault="00C22D02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93" w:rsidRDefault="00DB2E93" w:rsidP="00DB2E9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CF1" w:rsidRDefault="00716CF1" w:rsidP="00716CF1">
      <w:pPr>
        <w:jc w:val="right"/>
        <w:rPr>
          <w:rFonts w:ascii="Times New Roman" w:hAnsi="Times New Roman"/>
          <w:lang w:val="ru-RU"/>
        </w:rPr>
      </w:pPr>
      <w:r w:rsidRPr="00DB2E93">
        <w:rPr>
          <w:rFonts w:ascii="Times New Roman" w:hAnsi="Times New Roman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lang w:val="ru-RU"/>
        </w:rPr>
        <w:t>1</w:t>
      </w:r>
    </w:p>
    <w:p w:rsidR="00716CF1" w:rsidRPr="00DB2E93" w:rsidRDefault="00716CF1" w:rsidP="00716CF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DB2E93">
        <w:rPr>
          <w:rFonts w:ascii="Times New Roman" w:hAnsi="Times New Roman"/>
          <w:lang w:val="ru-RU"/>
        </w:rPr>
        <w:t xml:space="preserve">  приказу № _____ от _______ 2016г.</w:t>
      </w:r>
    </w:p>
    <w:p w:rsidR="00716CF1" w:rsidRPr="00C8173F" w:rsidRDefault="00716CF1" w:rsidP="00716CF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Комитета по управлению имуществом </w:t>
      </w:r>
    </w:p>
    <w:p w:rsidR="00716CF1" w:rsidRPr="00C8173F" w:rsidRDefault="00716CF1" w:rsidP="00716CF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C8173F">
        <w:rPr>
          <w:rFonts w:ascii="Times New Roman" w:hAnsi="Times New Roman"/>
          <w:sz w:val="20"/>
          <w:szCs w:val="20"/>
          <w:lang w:val="ru-RU"/>
        </w:rPr>
        <w:t xml:space="preserve">Гатчинского муниципального района Ленинградской области </w:t>
      </w: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Pr="00716CF1" w:rsidRDefault="00716CF1" w:rsidP="00716C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6CF1">
        <w:rPr>
          <w:rFonts w:ascii="Times New Roman" w:hAnsi="Times New Roman"/>
          <w:sz w:val="28"/>
          <w:szCs w:val="28"/>
          <w:lang w:val="ru-RU"/>
        </w:rPr>
        <w:t>Нормативные затраты на обеспечение функций Комитета по управлению имуществом Гатчинского муниципального района Ленинградской области</w:t>
      </w:r>
    </w:p>
    <w:p w:rsidR="00716CF1" w:rsidRDefault="00716CF1" w:rsidP="00716CF1">
      <w:pPr>
        <w:jc w:val="both"/>
        <w:rPr>
          <w:rFonts w:ascii="Times New Roman" w:hAnsi="Times New Roman"/>
          <w:lang w:val="ru-RU"/>
        </w:rPr>
      </w:pPr>
    </w:p>
    <w:tbl>
      <w:tblPr>
        <w:tblStyle w:val="af9"/>
        <w:tblW w:w="0" w:type="auto"/>
        <w:tblLook w:val="04A0"/>
      </w:tblPr>
      <w:tblGrid>
        <w:gridCol w:w="817"/>
        <w:gridCol w:w="5563"/>
        <w:gridCol w:w="1063"/>
        <w:gridCol w:w="1064"/>
        <w:gridCol w:w="1064"/>
      </w:tblGrid>
      <w:tr w:rsidR="00716CF1" w:rsidTr="00716CF1">
        <w:tc>
          <w:tcPr>
            <w:tcW w:w="817" w:type="dxa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3191" w:type="dxa"/>
            <w:gridSpan w:val="3"/>
          </w:tcPr>
          <w:p w:rsidR="00716CF1" w:rsidRDefault="00716CF1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Нормативные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затраты</w:t>
            </w:r>
            <w:proofErr w:type="gramStart"/>
            <w:r>
              <w:rPr>
                <w:rFonts w:ascii="Times New Roman" w:hAnsi="Times New Roman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8B4B87" w:rsidTr="00017299">
        <w:tc>
          <w:tcPr>
            <w:tcW w:w="6380" w:type="dxa"/>
            <w:gridSpan w:val="2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 г.</w:t>
            </w:r>
          </w:p>
        </w:tc>
        <w:tc>
          <w:tcPr>
            <w:tcW w:w="1064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2018 г.</w:t>
            </w:r>
          </w:p>
        </w:tc>
        <w:tc>
          <w:tcPr>
            <w:tcW w:w="1064" w:type="dxa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 г.</w:t>
            </w:r>
          </w:p>
        </w:tc>
      </w:tr>
      <w:tr w:rsidR="008B4B87" w:rsidRPr="00CE5F82" w:rsidTr="00923838">
        <w:tc>
          <w:tcPr>
            <w:tcW w:w="9571" w:type="dxa"/>
            <w:gridSpan w:val="5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информационно-коммуникационные технологии</w:t>
            </w:r>
          </w:p>
        </w:tc>
      </w:tr>
      <w:tr w:rsidR="008B4B87" w:rsidTr="00F2200D">
        <w:tc>
          <w:tcPr>
            <w:tcW w:w="6380" w:type="dxa"/>
            <w:gridSpan w:val="2"/>
          </w:tcPr>
          <w:p w:rsidR="008B4B87" w:rsidRDefault="008B4B87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услуги связи</w:t>
            </w:r>
          </w:p>
        </w:tc>
        <w:tc>
          <w:tcPr>
            <w:tcW w:w="1063" w:type="dxa"/>
          </w:tcPr>
          <w:p w:rsidR="008B4B87" w:rsidRDefault="00306EEB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350 000</w:t>
            </w:r>
          </w:p>
        </w:tc>
        <w:tc>
          <w:tcPr>
            <w:tcW w:w="1064" w:type="dxa"/>
          </w:tcPr>
          <w:p w:rsidR="008B4B87" w:rsidRDefault="00306EEB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350 000</w:t>
            </w:r>
          </w:p>
        </w:tc>
        <w:tc>
          <w:tcPr>
            <w:tcW w:w="1064" w:type="dxa"/>
          </w:tcPr>
          <w:p w:rsidR="008B4B87" w:rsidRDefault="00306EEB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63" w:type="dxa"/>
          </w:tcPr>
          <w:p w:rsidR="007F0494" w:rsidRDefault="007F0494" w:rsidP="00306E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абонентскую плату 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1063" w:type="dxa"/>
          </w:tcPr>
          <w:p w:rsidR="007F0494" w:rsidRDefault="007F0494" w:rsidP="00306E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179 600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179 600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179 600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оплату подвижной (мобильной) связи 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50 400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50 400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50 400</w:t>
            </w:r>
          </w:p>
        </w:tc>
      </w:tr>
      <w:tr w:rsidR="007F0494" w:rsidTr="0031182B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содержание имущества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техническое обслуживание и </w:t>
            </w:r>
            <w:proofErr w:type="spellStart"/>
            <w:r>
              <w:rPr>
                <w:rFonts w:ascii="Times New Roman" w:hAnsi="Times New Roman"/>
                <w:lang w:val="ru-RU"/>
              </w:rPr>
              <w:t>регламентно-профилактический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ремонт оргтехники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280 000</w:t>
            </w:r>
          </w:p>
        </w:tc>
      </w:tr>
      <w:tr w:rsidR="007F0494" w:rsidTr="00626762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услуг, связанных с обеспечением безопасности информации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60 000</w:t>
            </w:r>
          </w:p>
        </w:tc>
      </w:tr>
      <w:tr w:rsidR="007F0494" w:rsidTr="0022096B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основных средств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563" w:type="dxa"/>
          </w:tcPr>
          <w:p w:rsidR="007F0494" w:rsidRDefault="007F0494" w:rsidP="007F049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оргтехники, телефонов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7A30BC">
        <w:tc>
          <w:tcPr>
            <w:tcW w:w="6380" w:type="dxa"/>
            <w:gridSpan w:val="2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материальных запасов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приобретение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магнитных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 оптических </w:t>
            </w:r>
            <w:proofErr w:type="spellStart"/>
            <w:r>
              <w:rPr>
                <w:rFonts w:ascii="Times New Roman" w:hAnsi="Times New Roman"/>
                <w:lang w:val="ru-RU"/>
              </w:rPr>
              <w:t>носимтелей</w:t>
            </w:r>
            <w:proofErr w:type="spellEnd"/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картриджей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42 000</w:t>
            </w:r>
          </w:p>
        </w:tc>
      </w:tr>
      <w:tr w:rsidR="007F0494" w:rsidTr="00EA7956">
        <w:tc>
          <w:tcPr>
            <w:tcW w:w="9571" w:type="dxa"/>
            <w:gridSpan w:val="5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Прочие затраты</w:t>
            </w:r>
          </w:p>
        </w:tc>
      </w:tr>
      <w:tr w:rsidR="007F0494" w:rsidTr="006111A5">
        <w:tc>
          <w:tcPr>
            <w:tcW w:w="6380" w:type="dxa"/>
            <w:gridSpan w:val="2"/>
          </w:tcPr>
          <w:p w:rsidR="007F0494" w:rsidRDefault="007F0494" w:rsidP="002209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563" w:type="dxa"/>
          </w:tcPr>
          <w:p w:rsidR="007F0494" w:rsidRDefault="007F0494" w:rsidP="008B4B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услуги почтовой связи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 по уходу за вестибюльными коврами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траты на приобретение прочих работ и услуг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информационных услуг по подаче объявлений в печатные издания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563" w:type="dxa"/>
          </w:tcPr>
          <w:p w:rsidR="007F0494" w:rsidRDefault="007F0494" w:rsidP="002209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услуг по подписке на периодические печатные издания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 w:rsidRPr="00C66064">
              <w:rPr>
                <w:rFonts w:ascii="Times New Roman" w:hAnsi="Times New Roman"/>
                <w:lang w:val="ru-RU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563" w:type="dxa"/>
          </w:tcPr>
          <w:p w:rsidR="007F0494" w:rsidRPr="00C6606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оплату прочих услуг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563" w:type="dxa"/>
          </w:tcPr>
          <w:p w:rsidR="007F0494" w:rsidRPr="00C6606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проведение диспансеризации работников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приобретение полисов обязательного добровольного медицинского страхования 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Затраты на приобретение основных средств, не отнесенные к затратам на приобретение основных </w:t>
            </w:r>
            <w:r>
              <w:rPr>
                <w:rFonts w:ascii="Times New Roman" w:hAnsi="Times New Roman"/>
                <w:lang w:val="ru-RU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/>
                <w:lang w:val="ru-RU"/>
              </w:rPr>
              <w:t>дств в р</w:t>
            </w:r>
            <w:proofErr w:type="gramEnd"/>
            <w:r>
              <w:rPr>
                <w:rFonts w:ascii="Times New Roman" w:hAnsi="Times New Roman"/>
                <w:lang w:val="ru-RU"/>
              </w:rPr>
              <w:t>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F04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мебели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3" w:type="dxa"/>
          </w:tcPr>
          <w:p w:rsidR="007F0494" w:rsidRDefault="007F0494" w:rsidP="00DD0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563" w:type="dxa"/>
          </w:tcPr>
          <w:p w:rsidR="007F0494" w:rsidRDefault="007F0494" w:rsidP="00C660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канцелярских принадлежностей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480 000</w:t>
            </w:r>
          </w:p>
        </w:tc>
      </w:tr>
      <w:tr w:rsidR="007F0494" w:rsidTr="008B4B87">
        <w:tc>
          <w:tcPr>
            <w:tcW w:w="817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563" w:type="dxa"/>
          </w:tcPr>
          <w:p w:rsidR="007F0494" w:rsidRDefault="007F0494" w:rsidP="00DD0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приобретение хозяйственных товаров</w:t>
            </w:r>
          </w:p>
        </w:tc>
        <w:tc>
          <w:tcPr>
            <w:tcW w:w="1063" w:type="dxa"/>
          </w:tcPr>
          <w:p w:rsidR="007F0494" w:rsidRDefault="007F0494" w:rsidP="00716CF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20 000</w:t>
            </w:r>
          </w:p>
        </w:tc>
        <w:tc>
          <w:tcPr>
            <w:tcW w:w="1064" w:type="dxa"/>
          </w:tcPr>
          <w:p w:rsidR="007F0494" w:rsidRDefault="007F0494" w:rsidP="00365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20 000</w:t>
            </w:r>
          </w:p>
        </w:tc>
      </w:tr>
    </w:tbl>
    <w:p w:rsidR="00716CF1" w:rsidRDefault="00716CF1" w:rsidP="00716CF1">
      <w:pPr>
        <w:jc w:val="both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2D24F0" w:rsidRDefault="002D24F0" w:rsidP="00DB2E93">
      <w:pPr>
        <w:jc w:val="right"/>
        <w:rPr>
          <w:rFonts w:ascii="Times New Roman" w:hAnsi="Times New Roman"/>
          <w:lang w:val="ru-RU"/>
        </w:rPr>
      </w:pPr>
    </w:p>
    <w:p w:rsidR="002D24F0" w:rsidRDefault="002D24F0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sectPr w:rsidR="00716CF1" w:rsidSect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3B" w:rsidRDefault="009A633B" w:rsidP="00716CF1">
      <w:pPr>
        <w:pStyle w:val="a5"/>
      </w:pPr>
      <w:r>
        <w:separator/>
      </w:r>
    </w:p>
  </w:endnote>
  <w:endnote w:type="continuationSeparator" w:id="1">
    <w:p w:rsidR="009A633B" w:rsidRDefault="009A633B" w:rsidP="00716CF1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3B" w:rsidRDefault="009A633B" w:rsidP="00716CF1">
      <w:pPr>
        <w:pStyle w:val="a5"/>
      </w:pPr>
      <w:r>
        <w:separator/>
      </w:r>
    </w:p>
  </w:footnote>
  <w:footnote w:type="continuationSeparator" w:id="1">
    <w:p w:rsidR="009A633B" w:rsidRDefault="009A633B" w:rsidP="00716CF1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F9"/>
    <w:multiLevelType w:val="hybridMultilevel"/>
    <w:tmpl w:val="2884D1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45733D"/>
    <w:multiLevelType w:val="hybridMultilevel"/>
    <w:tmpl w:val="5F302A36"/>
    <w:lvl w:ilvl="0" w:tplc="D33C1D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7B6"/>
    <w:multiLevelType w:val="hybridMultilevel"/>
    <w:tmpl w:val="0EE613B8"/>
    <w:lvl w:ilvl="0" w:tplc="A8C6419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6B3C"/>
    <w:multiLevelType w:val="hybridMultilevel"/>
    <w:tmpl w:val="7C3ECD6C"/>
    <w:lvl w:ilvl="0" w:tplc="22F228E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6EDD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D2DFA"/>
    <w:multiLevelType w:val="multilevel"/>
    <w:tmpl w:val="A054501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8A6A9D"/>
    <w:multiLevelType w:val="hybridMultilevel"/>
    <w:tmpl w:val="9828BC4A"/>
    <w:lvl w:ilvl="0" w:tplc="102E3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74640"/>
    <w:multiLevelType w:val="hybridMultilevel"/>
    <w:tmpl w:val="E84C62DC"/>
    <w:lvl w:ilvl="0" w:tplc="7C568F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26524"/>
    <w:multiLevelType w:val="hybridMultilevel"/>
    <w:tmpl w:val="C18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373CE"/>
    <w:multiLevelType w:val="hybridMultilevel"/>
    <w:tmpl w:val="787C9EAE"/>
    <w:lvl w:ilvl="0" w:tplc="0C92C2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C1291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F54286"/>
    <w:multiLevelType w:val="hybridMultilevel"/>
    <w:tmpl w:val="6738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0227F"/>
    <w:multiLevelType w:val="hybridMultilevel"/>
    <w:tmpl w:val="07A6D9A2"/>
    <w:lvl w:ilvl="0" w:tplc="C69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307F0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1E6BA2"/>
    <w:multiLevelType w:val="hybridMultilevel"/>
    <w:tmpl w:val="EF1488F8"/>
    <w:lvl w:ilvl="0" w:tplc="6A4AFA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B52A7"/>
    <w:multiLevelType w:val="hybridMultilevel"/>
    <w:tmpl w:val="52C60BDA"/>
    <w:lvl w:ilvl="0" w:tplc="1C14B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E75D87"/>
    <w:multiLevelType w:val="hybridMultilevel"/>
    <w:tmpl w:val="06C61520"/>
    <w:lvl w:ilvl="0" w:tplc="A5EA96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C93"/>
    <w:rsid w:val="00006200"/>
    <w:rsid w:val="0000796E"/>
    <w:rsid w:val="00021CE6"/>
    <w:rsid w:val="00054F95"/>
    <w:rsid w:val="00063C2C"/>
    <w:rsid w:val="000F3D30"/>
    <w:rsid w:val="00115319"/>
    <w:rsid w:val="00184F78"/>
    <w:rsid w:val="0018574E"/>
    <w:rsid w:val="001D1248"/>
    <w:rsid w:val="0022096B"/>
    <w:rsid w:val="00262EE1"/>
    <w:rsid w:val="002716DE"/>
    <w:rsid w:val="002D24F0"/>
    <w:rsid w:val="003054C5"/>
    <w:rsid w:val="00306EEB"/>
    <w:rsid w:val="003D0C84"/>
    <w:rsid w:val="003F2C46"/>
    <w:rsid w:val="00485E1F"/>
    <w:rsid w:val="004C55D8"/>
    <w:rsid w:val="004F7EC9"/>
    <w:rsid w:val="00520D60"/>
    <w:rsid w:val="00523D26"/>
    <w:rsid w:val="0053099A"/>
    <w:rsid w:val="005765BB"/>
    <w:rsid w:val="00577709"/>
    <w:rsid w:val="00594ABD"/>
    <w:rsid w:val="005A725D"/>
    <w:rsid w:val="005B480B"/>
    <w:rsid w:val="005E193E"/>
    <w:rsid w:val="00607870"/>
    <w:rsid w:val="00683EC3"/>
    <w:rsid w:val="00716CF1"/>
    <w:rsid w:val="00722086"/>
    <w:rsid w:val="007460C8"/>
    <w:rsid w:val="007D5C93"/>
    <w:rsid w:val="007D719E"/>
    <w:rsid w:val="007F0494"/>
    <w:rsid w:val="0081344A"/>
    <w:rsid w:val="00815E64"/>
    <w:rsid w:val="0085202C"/>
    <w:rsid w:val="00876D08"/>
    <w:rsid w:val="008B4B87"/>
    <w:rsid w:val="008E4B71"/>
    <w:rsid w:val="008F3133"/>
    <w:rsid w:val="0096195E"/>
    <w:rsid w:val="009A633B"/>
    <w:rsid w:val="009C7E81"/>
    <w:rsid w:val="00A57886"/>
    <w:rsid w:val="00A8684E"/>
    <w:rsid w:val="00AD0A12"/>
    <w:rsid w:val="00B06F20"/>
    <w:rsid w:val="00B219C9"/>
    <w:rsid w:val="00B22D77"/>
    <w:rsid w:val="00B532AC"/>
    <w:rsid w:val="00BC3A8B"/>
    <w:rsid w:val="00C22D02"/>
    <w:rsid w:val="00C35EFB"/>
    <w:rsid w:val="00C66064"/>
    <w:rsid w:val="00C8173F"/>
    <w:rsid w:val="00CC0684"/>
    <w:rsid w:val="00CD0FB9"/>
    <w:rsid w:val="00CE3CC3"/>
    <w:rsid w:val="00CE5F82"/>
    <w:rsid w:val="00D13483"/>
    <w:rsid w:val="00D467EF"/>
    <w:rsid w:val="00DA2E80"/>
    <w:rsid w:val="00DB2E93"/>
    <w:rsid w:val="00DB335A"/>
    <w:rsid w:val="00DB490E"/>
    <w:rsid w:val="00DD080A"/>
    <w:rsid w:val="00DD4BD1"/>
    <w:rsid w:val="00E20099"/>
    <w:rsid w:val="00E44E8F"/>
    <w:rsid w:val="00E5416F"/>
    <w:rsid w:val="00E720AF"/>
    <w:rsid w:val="00EB0C5A"/>
    <w:rsid w:val="00EB44F7"/>
    <w:rsid w:val="00EE30BA"/>
    <w:rsid w:val="00EE5E86"/>
    <w:rsid w:val="00F01962"/>
    <w:rsid w:val="00F2171C"/>
    <w:rsid w:val="00F259E6"/>
    <w:rsid w:val="00F54061"/>
    <w:rsid w:val="00F75A12"/>
    <w:rsid w:val="00F85A89"/>
    <w:rsid w:val="00F90D0A"/>
    <w:rsid w:val="00F929DF"/>
    <w:rsid w:val="00FA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C93"/>
    <w:pPr>
      <w:ind w:right="-1333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D5C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85E1F"/>
    <w:pPr>
      <w:ind w:left="720"/>
      <w:contextualSpacing/>
    </w:pPr>
  </w:style>
  <w:style w:type="paragraph" w:styleId="a6">
    <w:name w:val="No Spacing"/>
    <w:basedOn w:val="a"/>
    <w:uiPriority w:val="1"/>
    <w:qFormat/>
    <w:rsid w:val="00485E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85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E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E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E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E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E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E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E1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85E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85E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85E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85E1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85E1F"/>
    <w:rPr>
      <w:b/>
      <w:bCs/>
    </w:rPr>
  </w:style>
  <w:style w:type="character" w:styleId="ac">
    <w:name w:val="Emphasis"/>
    <w:basedOn w:val="a0"/>
    <w:uiPriority w:val="20"/>
    <w:qFormat/>
    <w:rsid w:val="00485E1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85E1F"/>
    <w:rPr>
      <w:i/>
    </w:rPr>
  </w:style>
  <w:style w:type="character" w:customStyle="1" w:styleId="22">
    <w:name w:val="Цитата 2 Знак"/>
    <w:basedOn w:val="a0"/>
    <w:link w:val="21"/>
    <w:uiPriority w:val="29"/>
    <w:rsid w:val="00485E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5E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85E1F"/>
    <w:rPr>
      <w:b/>
      <w:i/>
      <w:sz w:val="24"/>
    </w:rPr>
  </w:style>
  <w:style w:type="character" w:styleId="af">
    <w:name w:val="Subtle Emphasis"/>
    <w:uiPriority w:val="19"/>
    <w:qFormat/>
    <w:rsid w:val="00485E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5E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5E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5E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5E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5E1F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485E1F"/>
    <w:rPr>
      <w:b/>
      <w:bCs/>
      <w:color w:val="4F81BD" w:themeColor="accent1"/>
      <w:sz w:val="18"/>
      <w:szCs w:val="18"/>
    </w:rPr>
  </w:style>
  <w:style w:type="character" w:customStyle="1" w:styleId="af6">
    <w:name w:val="Основной текст_"/>
    <w:basedOn w:val="a0"/>
    <w:link w:val="41"/>
    <w:locked/>
    <w:rsid w:val="00BC3A8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BC3A8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91">
    <w:name w:val="Заголовок №9_"/>
    <w:basedOn w:val="a0"/>
    <w:link w:val="92"/>
    <w:locked/>
    <w:rsid w:val="00BC3A8B"/>
    <w:rPr>
      <w:spacing w:val="-3"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rsid w:val="00BC3A8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af7">
    <w:name w:val="Прижатый влево"/>
    <w:basedOn w:val="a"/>
    <w:next w:val="a"/>
    <w:rsid w:val="00BC3A8B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BC3A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val="ru-RU" w:eastAsia="ru-RU" w:bidi="ar-SA"/>
    </w:rPr>
  </w:style>
  <w:style w:type="character" w:customStyle="1" w:styleId="11">
    <w:name w:val="Основной текст1"/>
    <w:basedOn w:val="af6"/>
    <w:rsid w:val="00BC3A8B"/>
    <w:rPr>
      <w:color w:val="000000"/>
      <w:w w:val="100"/>
      <w:position w:val="0"/>
      <w:u w:val="single"/>
      <w:lang w:val="ru-RU"/>
    </w:rPr>
  </w:style>
  <w:style w:type="character" w:customStyle="1" w:styleId="61">
    <w:name w:val="Основной текст + 6"/>
    <w:aliases w:val="5 pt,Интервал 0 pt"/>
    <w:basedOn w:val="af6"/>
    <w:rsid w:val="00BC3A8B"/>
    <w:rPr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31">
    <w:name w:val="Основной текст3"/>
    <w:basedOn w:val="af6"/>
    <w:rsid w:val="00BC3A8B"/>
    <w:rPr>
      <w:color w:val="000000"/>
      <w:w w:val="100"/>
      <w:position w:val="0"/>
      <w:lang w:val="ru-RU"/>
    </w:rPr>
  </w:style>
  <w:style w:type="table" w:styleId="af9">
    <w:name w:val="Table Grid"/>
    <w:basedOn w:val="a1"/>
    <w:uiPriority w:val="59"/>
    <w:rsid w:val="00BC3A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4AB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4">
    <w:name w:val="Style4"/>
    <w:basedOn w:val="a"/>
    <w:uiPriority w:val="99"/>
    <w:rsid w:val="00594ABD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20">
    <w:name w:val="Style20"/>
    <w:basedOn w:val="a"/>
    <w:uiPriority w:val="99"/>
    <w:rsid w:val="00594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37">
    <w:name w:val="Style37"/>
    <w:basedOn w:val="a"/>
    <w:uiPriority w:val="99"/>
    <w:rsid w:val="00594ABD"/>
    <w:pPr>
      <w:widowControl w:val="0"/>
      <w:autoSpaceDE w:val="0"/>
      <w:autoSpaceDN w:val="0"/>
      <w:adjustRightInd w:val="0"/>
      <w:spacing w:line="358" w:lineRule="exact"/>
      <w:ind w:firstLine="538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594ABD"/>
    <w:rPr>
      <w:rFonts w:ascii="Georgia" w:hAnsi="Georgia" w:cs="Georgia"/>
      <w:sz w:val="12"/>
      <w:szCs w:val="12"/>
    </w:rPr>
  </w:style>
  <w:style w:type="character" w:customStyle="1" w:styleId="FontStyle82">
    <w:name w:val="Font Style82"/>
    <w:basedOn w:val="a0"/>
    <w:uiPriority w:val="99"/>
    <w:rsid w:val="00594AB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16CF1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16C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2E0F-BAD9-4A6E-953C-E92F9FB7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Любовь Павловна</dc:creator>
  <cp:keywords/>
  <dc:description/>
  <cp:lastModifiedBy>Скобелева Любовь Павловна</cp:lastModifiedBy>
  <cp:revision>49</cp:revision>
  <cp:lastPrinted>2016-12-21T14:00:00Z</cp:lastPrinted>
  <dcterms:created xsi:type="dcterms:W3CDTF">2016-12-07T11:35:00Z</dcterms:created>
  <dcterms:modified xsi:type="dcterms:W3CDTF">2016-12-22T05:39:00Z</dcterms:modified>
</cp:coreProperties>
</file>