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Pr="00E34CF8" w:rsidRDefault="008F478F" w:rsidP="00FA5F3A">
      <w:pPr>
        <w:ind w:right="3969"/>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заявлений от молодых семей, проживающих на территории МО «Город Гатчина» о пр</w:t>
      </w:r>
      <w:r w:rsidR="005C5596">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w:t>
      </w:r>
      <w:r w:rsidR="0046761B">
        <w:rPr>
          <w:rFonts w:ascii="Times New Roman" w:hAnsi="Times New Roman" w:cs="Times New Roman"/>
          <w:sz w:val="28"/>
          <w:szCs w:val="28"/>
        </w:rPr>
        <w:t>семей» государственной</w:t>
      </w:r>
      <w:r>
        <w:rPr>
          <w:rFonts w:ascii="Times New Roman" w:hAnsi="Times New Roman" w:cs="Times New Roman"/>
          <w:sz w:val="28"/>
          <w:szCs w:val="28"/>
        </w:rPr>
        <w:t xml:space="preserve"> программы Российской Федерации «Обеспечение доступным и комфортным жильем и коммунальными услугами граждан Российской Федерации»</w:t>
      </w:r>
    </w:p>
    <w:p w:rsidR="008927E1" w:rsidRPr="00440FA2" w:rsidRDefault="008927E1" w:rsidP="008927E1">
      <w:pPr>
        <w:pStyle w:val="a4"/>
        <w:jc w:val="both"/>
        <w:rPr>
          <w:b w:val="0"/>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46761B">
        <w:rPr>
          <w:rFonts w:ascii="Times New Roman" w:hAnsi="Times New Roman" w:cs="Times New Roman"/>
          <w:sz w:val="28"/>
          <w:szCs w:val="28"/>
        </w:rPr>
        <w:t xml:space="preserve">постановлением Правительства Российской Федерации от 12.10.2017 №1243 «О реализации мероприятий федеральных целевых программ, интегрируемых в отдельные государственные программы Российской Федерации»,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34CF8">
        <w:rPr>
          <w:rFonts w:ascii="Times New Roman" w:hAnsi="Times New Roman" w:cs="Times New Roman"/>
          <w:sz w:val="28"/>
          <w:szCs w:val="28"/>
        </w:rPr>
        <w:t xml:space="preserve">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w:t>
      </w:r>
      <w:r w:rsidR="00E34CF8">
        <w:rPr>
          <w:rFonts w:ascii="Times New Roman" w:hAnsi="Times New Roman" w:cs="Times New Roman"/>
          <w:sz w:val="28"/>
          <w:szCs w:val="28"/>
        </w:rPr>
        <w:t>ПОСТАНОВЛЯЕТ:</w:t>
      </w:r>
    </w:p>
    <w:p w:rsidR="009749B1" w:rsidRDefault="00E34CF8" w:rsidP="009749B1">
      <w:pPr>
        <w:ind w:firstLine="567"/>
        <w:jc w:val="both"/>
        <w:rPr>
          <w:rFonts w:ascii="Times New Roman" w:hAnsi="Times New Roman" w:cs="Times New Roman"/>
          <w:sz w:val="28"/>
          <w:szCs w:val="28"/>
        </w:rPr>
      </w:pPr>
      <w:r>
        <w:rPr>
          <w:rFonts w:ascii="Times New Roman" w:hAnsi="Times New Roman"/>
          <w:sz w:val="28"/>
          <w:szCs w:val="28"/>
        </w:rPr>
        <w:t xml:space="preserve">1. </w:t>
      </w:r>
      <w:r w:rsidR="009749B1">
        <w:rPr>
          <w:rFonts w:ascii="Times New Roman" w:hAnsi="Times New Roman"/>
          <w:sz w:val="28"/>
          <w:szCs w:val="28"/>
        </w:rPr>
        <w:t xml:space="preserve">Утвердить </w:t>
      </w:r>
      <w:r w:rsidR="009749B1">
        <w:rPr>
          <w:rFonts w:ascii="Times New Roman" w:hAnsi="Times New Roman" w:cs="Times New Roman"/>
          <w:sz w:val="28"/>
          <w:szCs w:val="28"/>
        </w:rPr>
        <w:t>административный регламент предоставления муниципальной услуги «Прием заявлений от молодых семей, проживающих на территории МО «Город Гатчина» о пр</w:t>
      </w:r>
      <w:r w:rsidR="005C5596">
        <w:rPr>
          <w:rFonts w:ascii="Times New Roman" w:hAnsi="Times New Roman" w:cs="Times New Roman"/>
          <w:sz w:val="28"/>
          <w:szCs w:val="28"/>
        </w:rPr>
        <w:t>изнании молодой семьи участником</w:t>
      </w:r>
      <w:r w:rsidR="009749B1">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w:t>
      </w:r>
    </w:p>
    <w:p w:rsidR="009749B1" w:rsidRPr="00E34CF8" w:rsidRDefault="009749B1" w:rsidP="009749B1">
      <w:pPr>
        <w:ind w:firstLine="567"/>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от 03.11.2017 №4762 «Об утверждении административного регламента </w:t>
      </w:r>
      <w:r w:rsidRPr="00E34CF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D51DB5">
        <w:rPr>
          <w:rFonts w:ascii="Times New Roman" w:hAnsi="Times New Roman" w:cs="Times New Roman"/>
          <w:sz w:val="28"/>
          <w:szCs w:val="28"/>
        </w:rPr>
        <w:t>Прием заявлений от молодых семей, проживающих в МО «Город Гатчина»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D51DB5">
        <w:rPr>
          <w:rFonts w:ascii="Times New Roman" w:hAnsi="Times New Roman" w:cs="Times New Roman"/>
          <w:bCs/>
          <w:sz w:val="28"/>
          <w:szCs w:val="28"/>
        </w:rPr>
        <w:t>»</w:t>
      </w:r>
      <w:r>
        <w:rPr>
          <w:rFonts w:ascii="Times New Roman" w:hAnsi="Times New Roman" w:cs="Times New Roman"/>
          <w:bCs/>
          <w:sz w:val="28"/>
          <w:szCs w:val="28"/>
        </w:rPr>
        <w:t xml:space="preserve"> </w:t>
      </w:r>
      <w:r w:rsidRPr="00FA5F3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34CF8" w:rsidRPr="0046162C" w:rsidRDefault="00E34CF8" w:rsidP="0046162C">
      <w:pPr>
        <w:ind w:firstLine="567"/>
        <w:jc w:val="both"/>
        <w:rPr>
          <w:rFonts w:ascii="Times New Roman" w:hAnsi="Times New Roman" w:cs="Times New Roman"/>
          <w:sz w:val="28"/>
          <w:szCs w:val="28"/>
        </w:rPr>
      </w:pPr>
      <w:r w:rsidRPr="0046162C">
        <w:rPr>
          <w:rFonts w:ascii="Times New Roman" w:hAnsi="Times New Roman" w:cs="Times New Roman"/>
          <w:sz w:val="28"/>
          <w:szCs w:val="28"/>
        </w:rPr>
        <w:lastRenderedPageBreak/>
        <w:t>2. Настоящее постановление подлежит официальному опубликованию в газете "Гатчинская правда" и размещению на официальном сайте администрации Гатчинского муниципального района и вступает в силу со дня официального опубликования.</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p w:rsidR="00A8718D" w:rsidRPr="00E6727F" w:rsidRDefault="00A8718D"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A8718D" w:rsidRDefault="00A8718D" w:rsidP="00F33B1C">
      <w:pPr>
        <w:pStyle w:val="a6"/>
        <w:rPr>
          <w:sz w:val="22"/>
          <w:szCs w:val="22"/>
        </w:rPr>
      </w:pPr>
    </w:p>
    <w:p w:rsidR="00FA5F3A" w:rsidRPr="00FA5F3A" w:rsidRDefault="00FA5F3A" w:rsidP="00F33B1C">
      <w:pPr>
        <w:pStyle w:val="a6"/>
        <w:rPr>
          <w:sz w:val="22"/>
          <w:szCs w:val="22"/>
        </w:rPr>
      </w:pPr>
      <w:r>
        <w:rPr>
          <w:sz w:val="22"/>
          <w:szCs w:val="22"/>
        </w:rPr>
        <w:t>Исп.Резвый А.П. 3-23-30</w:t>
      </w:r>
    </w:p>
    <w:p w:rsidR="00F33B1C" w:rsidRDefault="00F33B1C" w:rsidP="00F33B1C">
      <w:pPr>
        <w:pStyle w:val="a6"/>
        <w:rPr>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Default="00C52EDB" w:rsidP="00FA5F3A">
      <w:pPr>
        <w:ind w:firstLine="4860"/>
        <w:jc w:val="both"/>
        <w:rPr>
          <w:rFonts w:ascii="Times New Roman" w:hAnsi="Times New Roman" w:cs="Times New Roman"/>
          <w:sz w:val="28"/>
          <w:szCs w:val="28"/>
        </w:rPr>
      </w:pP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lastRenderedPageBreak/>
        <w:t>ПРИЛОЖЕНИЕ</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к постановлению администрации</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Гатчинского муниципального района</w:t>
      </w:r>
    </w:p>
    <w:p w:rsidR="00C52EDB" w:rsidRPr="00C52EDB" w:rsidRDefault="00C52EDB" w:rsidP="00C5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C52EDB">
        <w:rPr>
          <w:rFonts w:ascii="Times New Roman" w:hAnsi="Times New Roman" w:cs="Times New Roman"/>
          <w:sz w:val="28"/>
          <w:szCs w:val="28"/>
        </w:rPr>
        <w:t xml:space="preserve">                                 от      _______   №_______    </w:t>
      </w:r>
    </w:p>
    <w:p w:rsidR="00C52EDB" w:rsidRPr="00C52EDB" w:rsidRDefault="00C52EDB" w:rsidP="007F5805">
      <w:pPr>
        <w:spacing w:before="100" w:beforeAutospacing="1" w:after="100" w:afterAutospacing="1"/>
        <w:jc w:val="center"/>
        <w:rPr>
          <w:rFonts w:ascii="Times New Roman" w:hAnsi="Times New Roman" w:cs="Times New Roman"/>
          <w:sz w:val="28"/>
          <w:szCs w:val="28"/>
        </w:rPr>
      </w:pPr>
      <w:r w:rsidRPr="00C52EDB">
        <w:rPr>
          <w:rFonts w:ascii="Times New Roman" w:hAnsi="Times New Roman" w:cs="Times New Roman"/>
          <w:bCs/>
          <w:color w:val="000000"/>
          <w:sz w:val="28"/>
          <w:szCs w:val="28"/>
        </w:rPr>
        <w:t>АДМИНИСТРАТИВНЫЙ РЕГЛАМЕНТ</w:t>
      </w:r>
    </w:p>
    <w:p w:rsidR="00C52EDB" w:rsidRPr="00C52EDB" w:rsidRDefault="00C52EDB" w:rsidP="00C52EDB">
      <w:pPr>
        <w:jc w:val="center"/>
        <w:rPr>
          <w:rFonts w:ascii="Times New Roman" w:eastAsia="Times New Roman" w:hAnsi="Times New Roman" w:cs="Times New Roman"/>
          <w:color w:val="000000"/>
          <w:sz w:val="28"/>
          <w:szCs w:val="28"/>
          <w:lang w:eastAsia="ru-RU"/>
        </w:rPr>
      </w:pPr>
      <w:r w:rsidRPr="00C52EDB">
        <w:rPr>
          <w:rFonts w:ascii="Times New Roman" w:eastAsia="Times New Roman" w:hAnsi="Times New Roman" w:cs="Times New Roman"/>
          <w:color w:val="000000"/>
          <w:sz w:val="28"/>
          <w:szCs w:val="28"/>
          <w:lang w:eastAsia="ru-RU"/>
        </w:rPr>
        <w:t>предоставления муниципальной услуги</w:t>
      </w:r>
    </w:p>
    <w:p w:rsidR="00C52EDB" w:rsidRPr="00E34CF8" w:rsidRDefault="00C52EDB" w:rsidP="00C52EDB">
      <w:pPr>
        <w:jc w:val="center"/>
        <w:rPr>
          <w:rFonts w:ascii="Times New Roman" w:hAnsi="Times New Roman" w:cs="Times New Roman"/>
          <w:sz w:val="28"/>
          <w:szCs w:val="28"/>
        </w:rPr>
      </w:pPr>
      <w:r>
        <w:rPr>
          <w:rFonts w:ascii="Times New Roman" w:hAnsi="Times New Roman" w:cs="Times New Roman"/>
          <w:sz w:val="28"/>
          <w:szCs w:val="28"/>
        </w:rPr>
        <w:t>«Прием заявлений от молодых семей, проживающих на территории МО «Город Гатчина» о пр</w:t>
      </w:r>
      <w:r w:rsidR="005C5596">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2EDB" w:rsidRPr="00C52EDB" w:rsidRDefault="00C52EDB" w:rsidP="00C52EDB">
      <w:pPr>
        <w:jc w:val="center"/>
        <w:rPr>
          <w:rFonts w:ascii="Times New Roman" w:eastAsia="Times New Roman" w:hAnsi="Times New Roman" w:cs="Times New Roman"/>
          <w:bCs/>
          <w:sz w:val="28"/>
          <w:szCs w:val="28"/>
          <w:lang w:eastAsia="ru-RU"/>
        </w:rPr>
      </w:pPr>
    </w:p>
    <w:p w:rsidR="00C52EDB" w:rsidRPr="00C52EDB" w:rsidRDefault="00C52EDB" w:rsidP="00C52EDB">
      <w:pPr>
        <w:jc w:val="center"/>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1. Общие положения</w:t>
      </w:r>
    </w:p>
    <w:p w:rsidR="00C52EDB" w:rsidRPr="00C52EDB" w:rsidRDefault="00C52EDB" w:rsidP="00C52EDB">
      <w:pPr>
        <w:ind w:right="424" w:firstLine="720"/>
        <w:jc w:val="both"/>
        <w:rPr>
          <w:rFonts w:ascii="Times New Roman" w:eastAsia="Times New Roman" w:hAnsi="Times New Roman" w:cs="Times New Roman"/>
          <w:bCs/>
          <w:sz w:val="28"/>
          <w:szCs w:val="28"/>
          <w:lang w:eastAsia="ru-RU"/>
        </w:rPr>
      </w:pPr>
    </w:p>
    <w:p w:rsidR="00C52EDB" w:rsidRPr="00C52EDB" w:rsidRDefault="00C52EDB" w:rsidP="007F5805">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1.1. Наименование муниципальной услуги: </w:t>
      </w:r>
      <w:r>
        <w:rPr>
          <w:rFonts w:ascii="Times New Roman" w:hAnsi="Times New Roman" w:cs="Times New Roman"/>
          <w:sz w:val="28"/>
          <w:szCs w:val="28"/>
        </w:rPr>
        <w:t>«Прием заявлений от молодых семей, проживающих на территории МО «Город Гатчина» о пр</w:t>
      </w:r>
      <w:r w:rsidR="00346FC5">
        <w:rPr>
          <w:rFonts w:ascii="Times New Roman" w:hAnsi="Times New Roman" w:cs="Times New Roman"/>
          <w:sz w:val="28"/>
          <w:szCs w:val="28"/>
        </w:rPr>
        <w:t>изнании молодой семьи участником</w:t>
      </w:r>
      <w:r>
        <w:rPr>
          <w:rFonts w:ascii="Times New Roman" w:hAnsi="Times New Roman" w:cs="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C52EDB">
        <w:rPr>
          <w:rFonts w:ascii="Times New Roman" w:hAnsi="Times New Roman" w:cs="Times New Roman"/>
          <w:sz w:val="28"/>
          <w:szCs w:val="28"/>
        </w:rPr>
        <w:t xml:space="preserve"> (далее - муниципальная услуга).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1.2.</w:t>
      </w:r>
      <w:r w:rsidRPr="00C52EDB">
        <w:rPr>
          <w:rFonts w:ascii="Times New Roman" w:eastAsia="Times New Roman" w:hAnsi="Times New Roman" w:cs="Times New Roman"/>
          <w:b/>
          <w:sz w:val="28"/>
          <w:szCs w:val="28"/>
          <w:lang w:eastAsia="ru-RU"/>
        </w:rPr>
        <w:t xml:space="preserve"> </w:t>
      </w:r>
      <w:r w:rsidRPr="00C52EDB">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1.2.1. Муниципальную услугу предоставляет администрация Гатчинского муниципального района (далее - Администрация).                                   </w:t>
      </w:r>
    </w:p>
    <w:p w:rsidR="00C52EDB" w:rsidRPr="00C52EDB" w:rsidRDefault="00C52EDB" w:rsidP="00C52EDB">
      <w:pPr>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1.2.2. Структурным подразделением, ответственными за предоставление муниципальной  услуги, является  отдел жилищной политики комитета городского хозяйства и жилищной политики администрации Гатчинского муниципального района (далее - отдел).</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Блок-схема муниципальной услуги определена в Приложении  4.</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либо на портале государственных и муниципальных услуг Ленинградской области.</w:t>
      </w:r>
    </w:p>
    <w:p w:rsidR="00C52EDB" w:rsidRPr="00C52EDB" w:rsidRDefault="00C52EDB" w:rsidP="00C52EDB">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C52EDB">
        <w:rPr>
          <w:rFonts w:ascii="Times New Roman" w:hAnsi="Times New Roman" w:cs="Times New Roman"/>
          <w:sz w:val="28"/>
          <w:szCs w:val="28"/>
        </w:rPr>
        <w:t xml:space="preserve">1.3 Информация о месте нахождения и графике работы Администрации, отдела,  месте нахождения  справочных телефонов и адресах электронной почты МФЦ приведена в приложении  1 к настоящему административному регламенту.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C52EDB">
          <w:rPr>
            <w:rFonts w:ascii="Times New Roman" w:hAnsi="Times New Roman" w:cs="Times New Roman"/>
            <w:sz w:val="28"/>
            <w:szCs w:val="28"/>
            <w:lang w:val="en-US"/>
          </w:rPr>
          <w:t>www</w:t>
        </w:r>
        <w:r w:rsidRPr="00C52EDB">
          <w:rPr>
            <w:rFonts w:ascii="Times New Roman" w:hAnsi="Times New Roman" w:cs="Times New Roman"/>
            <w:sz w:val="28"/>
            <w:szCs w:val="28"/>
          </w:rPr>
          <w:t>.mfc47.ru</w:t>
        </w:r>
      </w:hyperlink>
      <w:r w:rsidRPr="00C52EDB">
        <w:rPr>
          <w:rFonts w:ascii="Times New Roman" w:hAnsi="Times New Roman" w:cs="Times New Roman"/>
          <w:sz w:val="28"/>
          <w:szCs w:val="28"/>
        </w:rPr>
        <w:t>.</w:t>
      </w:r>
    </w:p>
    <w:p w:rsidR="00C52EDB" w:rsidRPr="00C52EDB" w:rsidRDefault="007F5805" w:rsidP="00C52EDB">
      <w:pPr>
        <w:ind w:firstLine="567"/>
        <w:jc w:val="both"/>
        <w:rPr>
          <w:rFonts w:ascii="Times New Roman" w:hAnsi="Times New Roman" w:cs="Times New Roman"/>
          <w:sz w:val="28"/>
          <w:szCs w:val="28"/>
        </w:rPr>
      </w:pPr>
      <w:r>
        <w:rPr>
          <w:rFonts w:ascii="Times New Roman" w:hAnsi="Times New Roman" w:cs="Times New Roman"/>
          <w:sz w:val="28"/>
          <w:szCs w:val="28"/>
        </w:rPr>
        <w:t>1</w:t>
      </w:r>
      <w:r w:rsidR="00C52EDB" w:rsidRPr="00C52EDB">
        <w:rPr>
          <w:rFonts w:ascii="Times New Roman" w:hAnsi="Times New Roman" w:cs="Times New Roman"/>
          <w:sz w:val="28"/>
          <w:szCs w:val="28"/>
        </w:rPr>
        <w:t xml:space="preserve">.4. Адрес Единого портала государственных и муниципальных услуг (функций), Портала государственных и муниципальных услуг Ленинградской области. </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gu</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lenobl</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ru</w:t>
        </w:r>
      </w:hyperlink>
      <w:r w:rsidRPr="00C52EDB">
        <w:rPr>
          <w:rFonts w:ascii="Times New Roman" w:hAnsi="Times New Roman" w:cs="Times New Roman"/>
          <w:sz w:val="28"/>
          <w:szCs w:val="28"/>
        </w:rPr>
        <w:t>.</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www</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gosuslugi</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ru</w:t>
        </w:r>
      </w:hyperlink>
      <w:r w:rsidRPr="00C52EDB">
        <w:rPr>
          <w:rFonts w:ascii="Times New Roman" w:hAnsi="Times New Roman" w:cs="Times New Roman"/>
          <w:sz w:val="28"/>
          <w:szCs w:val="28"/>
        </w:rPr>
        <w:t>.</w:t>
      </w:r>
    </w:p>
    <w:p w:rsidR="00C52EDB" w:rsidRPr="00C52EDB" w:rsidRDefault="00C52EDB" w:rsidP="00C52EDB">
      <w:pPr>
        <w:tabs>
          <w:tab w:val="left" w:pos="10490"/>
        </w:tabs>
        <w:ind w:firstLine="567"/>
        <w:jc w:val="both"/>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1.4.2 Адрес официального сайта администрации Гатчинского муниципального района: </w:t>
      </w:r>
      <w:hyperlink r:id="rId11" w:history="1">
        <w:r w:rsidRPr="00C52EDB">
          <w:rPr>
            <w:rFonts w:ascii="Times New Roman" w:eastAsia="Times New Roman" w:hAnsi="Times New Roman" w:cs="Times New Roman"/>
            <w:sz w:val="28"/>
            <w:szCs w:val="28"/>
            <w:lang w:val="en-US" w:eastAsia="ru-RU"/>
          </w:rPr>
          <w:t>http</w:t>
        </w:r>
        <w:r w:rsidRPr="00C52EDB">
          <w:rPr>
            <w:rFonts w:ascii="Times New Roman" w:eastAsia="Times New Roman" w:hAnsi="Times New Roman" w:cs="Times New Roman"/>
            <w:sz w:val="28"/>
            <w:szCs w:val="28"/>
            <w:lang w:eastAsia="ru-RU"/>
          </w:rPr>
          <w:t>://</w:t>
        </w:r>
        <w:r w:rsidRPr="00C52EDB">
          <w:rPr>
            <w:rFonts w:ascii="Times New Roman" w:eastAsia="Times New Roman" w:hAnsi="Times New Roman" w:cs="Times New Roman"/>
            <w:sz w:val="28"/>
            <w:szCs w:val="28"/>
            <w:lang w:val="en-US" w:eastAsia="ru-RU"/>
          </w:rPr>
          <w:t>radm</w:t>
        </w:r>
        <w:r w:rsidRPr="00C52EDB">
          <w:rPr>
            <w:rFonts w:ascii="Times New Roman" w:eastAsia="Times New Roman" w:hAnsi="Times New Roman" w:cs="Times New Roman"/>
            <w:sz w:val="28"/>
            <w:szCs w:val="28"/>
            <w:lang w:eastAsia="ru-RU"/>
          </w:rPr>
          <w:t>.</w:t>
        </w:r>
        <w:r w:rsidRPr="00C52EDB">
          <w:rPr>
            <w:rFonts w:ascii="Times New Roman" w:eastAsia="Times New Roman" w:hAnsi="Times New Roman" w:cs="Times New Roman"/>
            <w:sz w:val="28"/>
            <w:szCs w:val="28"/>
            <w:lang w:val="en-US" w:eastAsia="ru-RU"/>
          </w:rPr>
          <w:t>ru</w:t>
        </w:r>
      </w:hyperlink>
      <w:r w:rsidRPr="00C52EDB">
        <w:rPr>
          <w:rFonts w:ascii="Times New Roman" w:eastAsia="Times New Roman" w:hAnsi="Times New Roman" w:cs="Times New Roman"/>
          <w:sz w:val="28"/>
          <w:szCs w:val="28"/>
          <w:lang w:eastAsia="ru-RU"/>
        </w:rPr>
        <w:t xml:space="preserve"> в сети Интернет (далее -официальный сайт).</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достоверность предоставляемой информации;</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четкость в изложении информации;</w:t>
      </w:r>
    </w:p>
    <w:p w:rsidR="00C52EDB" w:rsidRPr="00C52EDB" w:rsidRDefault="00C52EDB" w:rsidP="00C52EDB">
      <w:pPr>
        <w:tabs>
          <w:tab w:val="left" w:pos="10490"/>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полнота информирования.</w:t>
      </w:r>
    </w:p>
    <w:p w:rsidR="00C52EDB" w:rsidRPr="00C52EDB" w:rsidRDefault="00C52EDB" w:rsidP="00C52EDB">
      <w:pPr>
        <w:tabs>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C52EDB" w:rsidRPr="00C52EDB" w:rsidRDefault="00C52EDB" w:rsidP="00C52EDB">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C52EDB">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а) устно - по адресу, указанному </w:t>
      </w:r>
      <w:hyperlink w:anchor="sub_103" w:history="1">
        <w:r w:rsidRPr="00C52EDB">
          <w:rPr>
            <w:rFonts w:ascii="Times New Roman" w:hAnsi="Times New Roman" w:cs="Times New Roman"/>
            <w:sz w:val="28"/>
            <w:szCs w:val="28"/>
          </w:rPr>
          <w:t>в пункте 1.3</w:t>
        </w:r>
      </w:hyperlink>
      <w:r w:rsidRPr="00C52EDB">
        <w:rPr>
          <w:rFonts w:ascii="Times New Roman" w:hAnsi="Times New Roman" w:cs="Times New Roman"/>
          <w:sz w:val="28"/>
          <w:szCs w:val="28"/>
        </w:rPr>
        <w:t xml:space="preserve"> настоящего административного регламента, в приемные дни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Приём заявителей в отделе осуществляется: </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начальником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специалистами отдела.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Время консультирования при личном обращении не должно превышать 15 минут;</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C52EDB">
          <w:rPr>
            <w:rFonts w:ascii="Times New Roman" w:hAnsi="Times New Roman" w:cs="Times New Roman"/>
            <w:sz w:val="28"/>
            <w:szCs w:val="28"/>
          </w:rPr>
          <w:t>пункте 1.3</w:t>
        </w:r>
      </w:hyperlink>
      <w:r w:rsidRPr="00C52EDB">
        <w:rPr>
          <w:rFonts w:ascii="Times New Roman" w:hAnsi="Times New Roman" w:cs="Times New Roman"/>
          <w:sz w:val="28"/>
          <w:szCs w:val="28"/>
        </w:rPr>
        <w:t xml:space="preserve"> настоящего административного регламента;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по справочному телефону, указанному в </w:t>
      </w:r>
      <w:hyperlink w:anchor="sub_104" w:history="1">
        <w:r w:rsidRPr="00C52EDB">
          <w:rPr>
            <w:rFonts w:ascii="Times New Roman" w:hAnsi="Times New Roman" w:cs="Times New Roman"/>
            <w:sz w:val="28"/>
            <w:szCs w:val="28"/>
          </w:rPr>
          <w:t>1.3</w:t>
        </w:r>
      </w:hyperlink>
      <w:r w:rsidRPr="00C52EDB">
        <w:rPr>
          <w:rFonts w:ascii="Times New Roman" w:hAnsi="Times New Roman" w:cs="Times New Roman"/>
          <w:sz w:val="28"/>
          <w:szCs w:val="28"/>
        </w:rPr>
        <w:t xml:space="preserve"> настоящего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C52EDB">
          <w:rPr>
            <w:rFonts w:ascii="Times New Roman" w:hAnsi="Times New Roman" w:cs="Times New Roman"/>
            <w:sz w:val="28"/>
            <w:szCs w:val="28"/>
          </w:rPr>
          <w:t>1.3</w:t>
        </w:r>
      </w:hyperlink>
      <w:r w:rsidRPr="00C52EDB">
        <w:rPr>
          <w:rFonts w:ascii="Times New Roman" w:hAnsi="Times New Roman" w:cs="Times New Roman"/>
          <w:sz w:val="28"/>
          <w:szCs w:val="28"/>
        </w:rPr>
        <w:t xml:space="preserve"> настоящего административного регламента (ответ на </w:t>
      </w:r>
      <w:r w:rsidRPr="00C52EDB">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д) на ПГУ: www.gu.lenobl.ru;</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е) на ЕПГУ: www.gosuslugi.ru.</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0" w:name="sub_107"/>
      <w:r w:rsidRPr="00C52EDB">
        <w:rPr>
          <w:rFonts w:ascii="Times New Roman" w:hAnsi="Times New Roman" w:cs="Times New Roman"/>
          <w:sz w:val="28"/>
          <w:szCs w:val="28"/>
        </w:rPr>
        <w:t xml:space="preserve">1.6. Текстовая информация, указанная в </w:t>
      </w:r>
      <w:hyperlink w:anchor="sub_103" w:history="1">
        <w:r w:rsidRPr="00C52EDB">
          <w:rPr>
            <w:rFonts w:ascii="Times New Roman" w:hAnsi="Times New Roman" w:cs="Times New Roman"/>
            <w:sz w:val="28"/>
            <w:szCs w:val="28"/>
          </w:rPr>
          <w:t>пунктах 1.3 - 1.</w:t>
        </w:r>
      </w:hyperlink>
      <w:r w:rsidRPr="00C52EDB">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C52EDB" w:rsidRPr="00C52EDB" w:rsidRDefault="00C52EDB" w:rsidP="00C52EDB">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C52EDB">
          <w:rPr>
            <w:rFonts w:ascii="Times New Roman" w:hAnsi="Times New Roman" w:cs="Times New Roman"/>
            <w:sz w:val="28"/>
            <w:szCs w:val="28"/>
          </w:rPr>
          <w:t>официальном сайте</w:t>
        </w:r>
      </w:hyperlink>
      <w:r w:rsidRPr="00C52EDB">
        <w:rPr>
          <w:rFonts w:ascii="Times New Roman" w:hAnsi="Times New Roman" w:cs="Times New Roman"/>
          <w:sz w:val="28"/>
          <w:szCs w:val="28"/>
        </w:rPr>
        <w:t xml:space="preserve"> администрации  в сети Интернет по адресу:  </w:t>
      </w:r>
      <w:hyperlink r:id="rId13" w:history="1">
        <w:r w:rsidRPr="00C52EDB">
          <w:rPr>
            <w:rFonts w:ascii="Times New Roman" w:hAnsi="Times New Roman" w:cs="Times New Roman"/>
            <w:sz w:val="28"/>
            <w:szCs w:val="28"/>
            <w:lang w:val="en-US"/>
          </w:rPr>
          <w:t>http</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radm</w:t>
        </w:r>
        <w:r w:rsidRPr="00C52EDB">
          <w:rPr>
            <w:rFonts w:ascii="Times New Roman" w:hAnsi="Times New Roman" w:cs="Times New Roman"/>
            <w:sz w:val="28"/>
            <w:szCs w:val="28"/>
          </w:rPr>
          <w:t>.</w:t>
        </w:r>
        <w:r w:rsidRPr="00C52EDB">
          <w:rPr>
            <w:rFonts w:ascii="Times New Roman" w:hAnsi="Times New Roman" w:cs="Times New Roman"/>
            <w:sz w:val="28"/>
            <w:szCs w:val="28"/>
            <w:lang w:val="en-US"/>
          </w:rPr>
          <w:t>ru</w:t>
        </w:r>
      </w:hyperlink>
      <w:r w:rsidRPr="00C52EDB">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C52EDB" w:rsidRPr="00C52EDB" w:rsidRDefault="00C52EDB" w:rsidP="00C52EDB">
      <w:pPr>
        <w:ind w:firstLine="709"/>
        <w:jc w:val="both"/>
        <w:rPr>
          <w:rFonts w:ascii="Times New Roman" w:eastAsia="Times New Roman" w:hAnsi="Times New Roman" w:cs="Times New Roman"/>
          <w:color w:val="000000"/>
          <w:sz w:val="28"/>
          <w:szCs w:val="28"/>
          <w:lang w:val="x-none" w:eastAsia="x-none"/>
        </w:rPr>
      </w:pPr>
      <w:r w:rsidRPr="00C52EDB">
        <w:rPr>
          <w:rFonts w:ascii="Times New Roman" w:eastAsia="Times New Roman" w:hAnsi="Times New Roman" w:cs="Times New Roman"/>
          <w:sz w:val="28"/>
          <w:szCs w:val="28"/>
          <w:lang w:val="x-none" w:eastAsia="x-none"/>
        </w:rPr>
        <w:t xml:space="preserve">1.7. </w:t>
      </w:r>
      <w:r w:rsidRPr="00C52EDB">
        <w:rPr>
          <w:rFonts w:ascii="Times New Roman" w:eastAsia="Times New Roman" w:hAnsi="Times New Roman" w:cs="Times New Roman"/>
          <w:color w:val="000000"/>
          <w:sz w:val="28"/>
          <w:szCs w:val="28"/>
          <w:lang w:val="x-none" w:eastAsia="x-none"/>
        </w:rPr>
        <w:t xml:space="preserve">Заявителем муниципальной услуги </w:t>
      </w:r>
      <w:r w:rsidRPr="00C52EDB">
        <w:rPr>
          <w:rFonts w:ascii="Times New Roman" w:eastAsia="Times New Roman" w:hAnsi="Times New Roman" w:cs="Times New Roman"/>
          <w:sz w:val="28"/>
          <w:szCs w:val="28"/>
          <w:lang w:val="x-none" w:eastAsia="x-none"/>
        </w:rPr>
        <w:t>явля</w:t>
      </w:r>
      <w:r w:rsidRPr="00C52EDB">
        <w:rPr>
          <w:rFonts w:ascii="Times New Roman" w:eastAsia="Times New Roman" w:hAnsi="Times New Roman" w:cs="Times New Roman"/>
          <w:sz w:val="28"/>
          <w:szCs w:val="28"/>
          <w:lang w:eastAsia="x-none"/>
        </w:rPr>
        <w:t>е</w:t>
      </w:r>
      <w:r w:rsidRPr="00C52EDB">
        <w:rPr>
          <w:rFonts w:ascii="Times New Roman" w:eastAsia="Times New Roman" w:hAnsi="Times New Roman" w:cs="Times New Roman"/>
          <w:sz w:val="28"/>
          <w:szCs w:val="28"/>
          <w:lang w:val="x-none" w:eastAsia="x-none"/>
        </w:rPr>
        <w:t>тся</w:t>
      </w:r>
      <w:r w:rsidRPr="00C52EDB">
        <w:rPr>
          <w:rFonts w:ascii="Times New Roman" w:eastAsia="Times New Roman" w:hAnsi="Times New Roman" w:cs="Times New Roman"/>
          <w:sz w:val="28"/>
          <w:szCs w:val="28"/>
          <w:lang w:eastAsia="x-none"/>
        </w:rPr>
        <w:t xml:space="preserve"> молодая семья</w:t>
      </w:r>
      <w:r w:rsidRPr="00C52EDB">
        <w:rPr>
          <w:rFonts w:ascii="Times New Roman" w:eastAsia="Times New Roman" w:hAnsi="Times New Roman" w:cs="Times New Roman"/>
          <w:color w:val="000000"/>
          <w:sz w:val="28"/>
          <w:szCs w:val="28"/>
          <w:lang w:val="x-none" w:eastAsia="x-none"/>
        </w:rPr>
        <w:t>, и</w:t>
      </w:r>
      <w:r w:rsidRPr="00C52EDB">
        <w:rPr>
          <w:rFonts w:ascii="Times New Roman" w:eastAsia="Times New Roman" w:hAnsi="Times New Roman" w:cs="Times New Roman"/>
          <w:color w:val="000000"/>
          <w:sz w:val="28"/>
          <w:szCs w:val="28"/>
          <w:lang w:eastAsia="x-none"/>
        </w:rPr>
        <w:t>зъявившая желание участвовать в программных мероприятиях  по улучшению жилищных условий</w:t>
      </w:r>
      <w:r w:rsidRPr="00C52EDB">
        <w:rPr>
          <w:rFonts w:ascii="Times New Roman" w:eastAsia="Times New Roman" w:hAnsi="Times New Roman" w:cs="Times New Roman"/>
          <w:color w:val="000000"/>
          <w:sz w:val="28"/>
          <w:szCs w:val="28"/>
          <w:lang w:val="x-none" w:eastAsia="x-none"/>
        </w:rPr>
        <w:t>.</w:t>
      </w:r>
    </w:p>
    <w:p w:rsidR="00C52EDB" w:rsidRPr="00C52EDB" w:rsidRDefault="00C52EDB" w:rsidP="00C52EDB">
      <w:pPr>
        <w:ind w:firstLine="708"/>
        <w:jc w:val="both"/>
        <w:rPr>
          <w:rFonts w:ascii="Times New Roman" w:hAnsi="Times New Roman" w:cs="Times New Roman"/>
          <w:sz w:val="28"/>
          <w:szCs w:val="28"/>
        </w:rPr>
      </w:pPr>
      <w:r w:rsidRPr="00C52EDB">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1.8. </w:t>
      </w:r>
      <w:r>
        <w:rPr>
          <w:rFonts w:ascii="Times New Roman" w:hAnsi="Times New Roman" w:cs="Times New Roman"/>
          <w:sz w:val="28"/>
          <w:szCs w:val="28"/>
        </w:rPr>
        <w:t>Участником</w:t>
      </w:r>
      <w:r w:rsidRPr="00C52EDB">
        <w:rPr>
          <w:rFonts w:ascii="Times New Roman" w:hAnsi="Times New Roman" w:cs="Times New Roman"/>
          <w:sz w:val="28"/>
          <w:szCs w:val="28"/>
        </w:rPr>
        <w:t xml:space="preserve"> </w:t>
      </w:r>
      <w:r>
        <w:rPr>
          <w:rFonts w:ascii="Times New Roman" w:hAnsi="Times New Roman" w:cs="Times New Roman"/>
          <w:sz w:val="28"/>
          <w:szCs w:val="28"/>
        </w:rPr>
        <w:t>основного мероприятия</w:t>
      </w:r>
      <w:r w:rsidRPr="00C52EDB">
        <w:rPr>
          <w:rFonts w:ascii="Times New Roman" w:hAnsi="Times New Roman" w:cs="Times New Roman"/>
          <w:sz w:val="28"/>
          <w:szCs w:val="28"/>
        </w:rPr>
        <w:t xml:space="preserve"> «Обеспечение жильем молодых семей» </w:t>
      </w:r>
      <w:r>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 xml:space="preserve">, утверждённой Постановлением Правительства Российской Федерации </w:t>
      </w:r>
      <w:r>
        <w:rPr>
          <w:rFonts w:ascii="Times New Roman" w:hAnsi="Times New Roman" w:cs="Times New Roman"/>
          <w:sz w:val="28"/>
          <w:szCs w:val="28"/>
        </w:rPr>
        <w:t>от 30.12.2017 № 1710</w:t>
      </w:r>
      <w:r w:rsidRPr="00C52EDB">
        <w:rPr>
          <w:rFonts w:ascii="Times New Roman" w:hAnsi="Times New Roman" w:cs="Times New Roman"/>
          <w:sz w:val="28"/>
          <w:szCs w:val="28"/>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w:t>
      </w:r>
      <w:r w:rsidR="00346FC5">
        <w:rPr>
          <w:rFonts w:ascii="Times New Roman" w:hAnsi="Times New Roman" w:cs="Times New Roman"/>
          <w:sz w:val="28"/>
          <w:szCs w:val="28"/>
        </w:rPr>
        <w:t>требованиям</w:t>
      </w:r>
      <w:r w:rsidRPr="00C52EDB">
        <w:rPr>
          <w:rFonts w:ascii="Times New Roman" w:hAnsi="Times New Roman" w:cs="Times New Roman"/>
          <w:sz w:val="28"/>
          <w:szCs w:val="28"/>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346FC5">
        <w:rPr>
          <w:rFonts w:ascii="Times New Roman" w:eastAsia="Times New Roman" w:hAnsi="Times New Roman" w:cs="Times New Roman"/>
          <w:sz w:val="28"/>
          <w:szCs w:val="28"/>
          <w:lang w:eastAsia="x-none"/>
        </w:rPr>
        <w:t>основного мероприятия</w:t>
      </w:r>
      <w:r w:rsidRPr="00C52EDB">
        <w:rPr>
          <w:rFonts w:ascii="Times New Roman" w:eastAsia="Times New Roman" w:hAnsi="Times New Roman" w:cs="Times New Roman"/>
          <w:sz w:val="28"/>
          <w:szCs w:val="28"/>
          <w:lang w:eastAsia="x-none"/>
        </w:rPr>
        <w:t xml:space="preserve"> в список претендентов на получение социальной выплаты в планируемом году не превышает 35 лет;</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б) молодая семья признана нуждающейся в жилом помещении</w:t>
      </w:r>
      <w:r w:rsidR="00346FC5">
        <w:rPr>
          <w:rFonts w:ascii="Times New Roman" w:eastAsia="Times New Roman" w:hAnsi="Times New Roman" w:cs="Times New Roman"/>
          <w:sz w:val="28"/>
          <w:szCs w:val="28"/>
          <w:lang w:eastAsia="x-none"/>
        </w:rPr>
        <w:t xml:space="preserve"> в соответствии с п.п.5 п.2.6.2.1. настоящего регламента</w:t>
      </w:r>
      <w:r w:rsidRPr="00C52EDB">
        <w:rPr>
          <w:rFonts w:ascii="Times New Roman" w:eastAsia="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2EDB" w:rsidRPr="00C52EDB" w:rsidRDefault="00C52EDB" w:rsidP="00C52EDB">
      <w:pPr>
        <w:ind w:firstLine="708"/>
        <w:jc w:val="both"/>
        <w:rPr>
          <w:rFonts w:ascii="Times New Roman" w:hAnsi="Times New Roman" w:cs="Times New Roman"/>
          <w:sz w:val="28"/>
          <w:szCs w:val="28"/>
        </w:rPr>
      </w:pPr>
    </w:p>
    <w:p w:rsidR="00C52EDB" w:rsidRPr="00C52EDB" w:rsidRDefault="00C52EDB" w:rsidP="00C52EDB">
      <w:pPr>
        <w:tabs>
          <w:tab w:val="left" w:pos="10490"/>
        </w:tabs>
        <w:ind w:right="424" w:firstLine="567"/>
        <w:jc w:val="center"/>
        <w:rPr>
          <w:rFonts w:ascii="Times New Roman" w:eastAsia="Times New Roman" w:hAnsi="Times New Roman" w:cs="Times New Roman"/>
          <w:color w:val="000000"/>
          <w:sz w:val="28"/>
          <w:szCs w:val="28"/>
          <w:lang w:eastAsia="ru-RU"/>
        </w:rPr>
      </w:pPr>
      <w:r w:rsidRPr="00C52EDB">
        <w:rPr>
          <w:rFonts w:ascii="Times New Roman" w:eastAsia="Times New Roman" w:hAnsi="Times New Roman" w:cs="Times New Roman"/>
          <w:bCs/>
          <w:color w:val="000000"/>
          <w:sz w:val="28"/>
          <w:szCs w:val="28"/>
          <w:lang w:eastAsia="ru-RU"/>
        </w:rPr>
        <w:t>2. Стандарт предоставления муниципальной услуги</w:t>
      </w:r>
    </w:p>
    <w:p w:rsidR="00C52EDB" w:rsidRPr="00C52EDB" w:rsidRDefault="00C52EDB" w:rsidP="00C52EDB">
      <w:pPr>
        <w:tabs>
          <w:tab w:val="left" w:pos="10490"/>
        </w:tabs>
        <w:ind w:right="424" w:firstLine="709"/>
        <w:jc w:val="both"/>
        <w:rPr>
          <w:rFonts w:ascii="Times New Roman" w:hAnsi="Times New Roman" w:cs="Times New Roman"/>
          <w:sz w:val="28"/>
          <w:szCs w:val="28"/>
        </w:rPr>
      </w:pP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 Наименование муниципальной услуги</w:t>
      </w:r>
      <w:r w:rsidR="00346FC5">
        <w:rPr>
          <w:rFonts w:ascii="Times New Roman" w:hAnsi="Times New Roman" w:cs="Times New Roman"/>
          <w:sz w:val="28"/>
          <w:szCs w:val="28"/>
        </w:rPr>
        <w:t>:</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 xml:space="preserve">«Прием заявлений от молодых </w:t>
      </w:r>
      <w:r w:rsidR="00346FC5">
        <w:rPr>
          <w:rFonts w:ascii="Times New Roman" w:hAnsi="Times New Roman" w:cs="Times New Roman"/>
          <w:sz w:val="28"/>
          <w:szCs w:val="28"/>
        </w:rPr>
        <w:lastRenderedPageBreak/>
        <w:t>семей, проживающих на территории МО «Город Гатчина» о признании молодой семьи 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bookmarkStart w:id="1" w:name="sub_1022"/>
      <w:r w:rsidRPr="00C52EDB">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Муниципальную услугу предоставляет Администрация. </w:t>
      </w:r>
    </w:p>
    <w:p w:rsidR="00C52EDB" w:rsidRPr="00C52EDB" w:rsidRDefault="00C52EDB" w:rsidP="00C52EDB">
      <w:pPr>
        <w:widowControl w:val="0"/>
        <w:tabs>
          <w:tab w:val="left" w:pos="0"/>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Структурным подразделением, ответственным за предоставление</w:t>
      </w:r>
      <w:r w:rsidR="00346FC5">
        <w:rPr>
          <w:rFonts w:ascii="Times New Roman" w:hAnsi="Times New Roman" w:cs="Times New Roman"/>
          <w:sz w:val="28"/>
          <w:szCs w:val="28"/>
        </w:rPr>
        <w:t xml:space="preserve"> муниципальной услуги является о</w:t>
      </w:r>
      <w:r w:rsidRPr="00C52EDB">
        <w:rPr>
          <w:rFonts w:ascii="Times New Roman" w:hAnsi="Times New Roman" w:cs="Times New Roman"/>
          <w:sz w:val="28"/>
          <w:szCs w:val="28"/>
        </w:rPr>
        <w:t>тдел.</w:t>
      </w:r>
    </w:p>
    <w:p w:rsidR="00C52EDB" w:rsidRPr="00C52EDB" w:rsidRDefault="00C52EDB" w:rsidP="00C52EDB">
      <w:pPr>
        <w:tabs>
          <w:tab w:val="left" w:pos="0"/>
        </w:tabs>
        <w:ind w:firstLine="709"/>
        <w:jc w:val="both"/>
        <w:rPr>
          <w:rFonts w:ascii="Times New Roman" w:eastAsia="Times New Roman" w:hAnsi="Times New Roman" w:cs="Times New Roman"/>
          <w:sz w:val="28"/>
          <w:szCs w:val="28"/>
          <w:lang w:eastAsia="x-none"/>
        </w:rPr>
      </w:pPr>
      <w:bookmarkStart w:id="2" w:name="sub_1023"/>
      <w:bookmarkEnd w:id="1"/>
      <w:r w:rsidRPr="00C52EDB">
        <w:rPr>
          <w:rFonts w:ascii="Times New Roman" w:eastAsia="Times New Roman" w:hAnsi="Times New Roman" w:cs="Times New Roman"/>
          <w:sz w:val="28"/>
          <w:szCs w:val="28"/>
          <w:lang w:val="x-none" w:eastAsia="x-none"/>
        </w:rPr>
        <w:t xml:space="preserve">2.3. Результатом предоставления муниципальной услуги является </w:t>
      </w:r>
      <w:bookmarkEnd w:id="2"/>
      <w:r w:rsidRPr="00C52EDB">
        <w:rPr>
          <w:rFonts w:ascii="Times New Roman" w:eastAsia="Times New Roman" w:hAnsi="Times New Roman" w:cs="Times New Roman"/>
          <w:sz w:val="28"/>
          <w:szCs w:val="28"/>
          <w:lang w:val="x-none" w:eastAsia="x-none"/>
        </w:rPr>
        <w:t xml:space="preserve">выдача решения о признании либо об отказе в признании </w:t>
      </w:r>
      <w:r w:rsidRPr="00C52EDB">
        <w:rPr>
          <w:rFonts w:ascii="Times New Roman" w:eastAsia="Times New Roman" w:hAnsi="Times New Roman" w:cs="Times New Roman"/>
          <w:sz w:val="28"/>
          <w:szCs w:val="28"/>
          <w:lang w:eastAsia="x-none"/>
        </w:rPr>
        <w:t>молодой семьи</w:t>
      </w:r>
      <w:r w:rsidRPr="00C52EDB">
        <w:rPr>
          <w:rFonts w:ascii="Times New Roman" w:eastAsia="Times New Roman" w:hAnsi="Times New Roman" w:cs="Times New Roman"/>
          <w:sz w:val="28"/>
          <w:szCs w:val="28"/>
          <w:lang w:val="x-none" w:eastAsia="x-none"/>
        </w:rPr>
        <w:t xml:space="preserve"> </w:t>
      </w:r>
      <w:r w:rsidR="00346FC5">
        <w:rPr>
          <w:rFonts w:ascii="Times New Roman" w:eastAsia="Times New Roman" w:hAnsi="Times New Roman" w:cs="Times New Roman"/>
          <w:sz w:val="28"/>
          <w:szCs w:val="28"/>
          <w:lang w:eastAsia="x-none"/>
        </w:rPr>
        <w:t>участницей основного мероприятия</w:t>
      </w:r>
      <w:r w:rsidRPr="00C52EDB">
        <w:rPr>
          <w:rFonts w:ascii="Times New Roman" w:eastAsia="Times New Roman" w:hAnsi="Times New Roman" w:cs="Times New Roman"/>
          <w:sz w:val="28"/>
          <w:szCs w:val="28"/>
          <w:lang w:val="x-none" w:eastAsia="x-none"/>
        </w:rPr>
        <w:t>.</w:t>
      </w:r>
    </w:p>
    <w:p w:rsidR="00C52EDB" w:rsidRPr="00C52EDB" w:rsidRDefault="00C52EDB" w:rsidP="00C52EDB">
      <w:pPr>
        <w:tabs>
          <w:tab w:val="left" w:pos="0"/>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2.4. Срок предоставления муниципальной услуги составляет не более</w:t>
      </w:r>
      <w:r w:rsidRPr="00C52EDB">
        <w:rPr>
          <w:rFonts w:ascii="Times New Roman" w:eastAsia="Times New Roman" w:hAnsi="Times New Roman" w:cs="Times New Roman"/>
          <w:sz w:val="28"/>
          <w:szCs w:val="28"/>
          <w:lang w:eastAsia="x-none"/>
        </w:rPr>
        <w:t xml:space="preserve"> десяти </w:t>
      </w:r>
      <w:r w:rsidRPr="00C52EDB">
        <w:rPr>
          <w:rFonts w:ascii="Times New Roman" w:eastAsia="Times New Roman" w:hAnsi="Times New Roman" w:cs="Times New Roman"/>
          <w:sz w:val="28"/>
          <w:szCs w:val="28"/>
          <w:lang w:val="x-none" w:eastAsia="x-none"/>
        </w:rPr>
        <w:t>дней с даты  поступления заявления в Администрацию</w:t>
      </w:r>
      <w:r w:rsidRPr="00C52EDB">
        <w:rPr>
          <w:rFonts w:ascii="Times New Roman" w:eastAsia="Times New Roman" w:hAnsi="Times New Roman" w:cs="Times New Roman"/>
          <w:sz w:val="28"/>
          <w:szCs w:val="28"/>
          <w:lang w:eastAsia="x-none"/>
        </w:rPr>
        <w:t xml:space="preserve"> </w:t>
      </w:r>
      <w:r w:rsidRPr="00C52EDB">
        <w:rPr>
          <w:rFonts w:ascii="Times New Roman" w:eastAsia="Times New Roman" w:hAnsi="Times New Roman" w:cs="Times New Roman"/>
          <w:sz w:val="28"/>
          <w:szCs w:val="28"/>
          <w:lang w:val="x-none" w:eastAsia="x-none"/>
        </w:rPr>
        <w:t>непосредственно, либо через МФЦ</w:t>
      </w:r>
      <w:r w:rsidRPr="00C52EDB">
        <w:rPr>
          <w:rFonts w:ascii="Times New Roman" w:eastAsia="Times New Roman" w:hAnsi="Times New Roman" w:cs="Times New Roman"/>
          <w:sz w:val="28"/>
          <w:szCs w:val="28"/>
          <w:lang w:eastAsia="x-none"/>
        </w:rPr>
        <w:t>.</w:t>
      </w:r>
    </w:p>
    <w:p w:rsidR="00C52EDB" w:rsidRPr="00C52EDB" w:rsidRDefault="00C52EDB" w:rsidP="00C52EDB">
      <w:pPr>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C52EDB" w:rsidRPr="00C52EDB" w:rsidRDefault="00C52EDB" w:rsidP="00C52EDB">
      <w:pPr>
        <w:ind w:firstLine="709"/>
        <w:rPr>
          <w:rFonts w:ascii="Times New Roman" w:eastAsia="Times New Roman" w:hAnsi="Times New Roman" w:cs="Times New Roman"/>
          <w:sz w:val="28"/>
          <w:szCs w:val="28"/>
          <w:lang w:val="x-none" w:eastAsia="x-none"/>
        </w:rPr>
      </w:pPr>
      <w:bookmarkStart w:id="3" w:name="sub_1027"/>
      <w:r w:rsidRPr="00C52EDB">
        <w:rPr>
          <w:rFonts w:ascii="Times New Roman" w:eastAsia="Times New Roman" w:hAnsi="Times New Roman" w:cs="Times New Roman"/>
          <w:sz w:val="28"/>
          <w:szCs w:val="28"/>
          <w:lang w:val="x-none" w:eastAsia="x-none"/>
        </w:rPr>
        <w:t>2.</w:t>
      </w:r>
      <w:r w:rsidRPr="00C52EDB">
        <w:rPr>
          <w:rFonts w:ascii="Times New Roman" w:eastAsia="Times New Roman" w:hAnsi="Times New Roman" w:cs="Times New Roman"/>
          <w:sz w:val="28"/>
          <w:szCs w:val="28"/>
          <w:lang w:eastAsia="x-none"/>
        </w:rPr>
        <w:t>5</w:t>
      </w:r>
      <w:r w:rsidRPr="00C52EDB">
        <w:rPr>
          <w:rFonts w:ascii="Times New Roman" w:eastAsia="Times New Roman" w:hAnsi="Times New Roman" w:cs="Times New Roman"/>
          <w:sz w:val="28"/>
          <w:szCs w:val="28"/>
          <w:lang w:val="x-none" w:eastAsia="x-none"/>
        </w:rPr>
        <w:t>. Правовые основания для предоставления муниципальной услуги:</w:t>
      </w:r>
      <w:bookmarkEnd w:id="3"/>
    </w:p>
    <w:p w:rsidR="00C52EDB" w:rsidRPr="00C52EDB" w:rsidRDefault="00C52EDB" w:rsidP="00C52EDB">
      <w:pPr>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Конституция Российской Федерации</w:t>
      </w:r>
      <w:r w:rsidRPr="00C52EDB">
        <w:rPr>
          <w:rFonts w:ascii="Times New Roman" w:eastAsia="Times New Roman" w:hAnsi="Times New Roman" w:cs="Times New Roman"/>
          <w:sz w:val="28"/>
          <w:szCs w:val="28"/>
          <w:lang w:eastAsia="x-none"/>
        </w:rPr>
        <w:t xml:space="preserve"> от 12.12.1993 («Российская газета», №237, 25.12.1993);</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 Жилищный </w:t>
      </w:r>
      <w:hyperlink r:id="rId14" w:history="1">
        <w:r w:rsidRPr="00C52EDB">
          <w:rPr>
            <w:rFonts w:ascii="Times New Roman" w:eastAsia="Times New Roman" w:hAnsi="Times New Roman" w:cs="Times New Roman"/>
            <w:sz w:val="28"/>
            <w:szCs w:val="28"/>
            <w:lang w:eastAsia="ru-RU"/>
          </w:rPr>
          <w:t>кодекс</w:t>
        </w:r>
      </w:hyperlink>
      <w:r w:rsidRPr="00C52EDB">
        <w:rPr>
          <w:rFonts w:ascii="Times New Roman" w:eastAsia="Times New Roman" w:hAnsi="Times New Roman" w:cs="Times New Roman"/>
          <w:sz w:val="28"/>
          <w:szCs w:val="28"/>
          <w:lang w:eastAsia="ru-RU"/>
        </w:rPr>
        <w:t xml:space="preserve"> Российской Федерации от 29.12.2004 № 188-ФЗ;</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02.05.2006 № 59-ФЗ «О порядке рассмотрения обращений граждан Российской Федерации»;</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C52EDB" w:rsidRPr="00C52EDB" w:rsidRDefault="00C52EDB" w:rsidP="00C52EDB">
      <w:pPr>
        <w:autoSpaceDE w:val="0"/>
        <w:autoSpaceDN w:val="0"/>
        <w:adjustRightInd w:val="0"/>
        <w:ind w:firstLine="709"/>
        <w:jc w:val="both"/>
        <w:outlineLvl w:val="1"/>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Федеральный закон от 06.04.2011 № 63-ФЗ «Об электронной подписи» (Собрание законодательства Российской Федерации, 2011, № 15, ст. 2036; № 27, ст. 3880);</w:t>
      </w:r>
    </w:p>
    <w:p w:rsidR="00C52EDB" w:rsidRPr="00C52EDB" w:rsidRDefault="00C52EDB" w:rsidP="00C52EDB">
      <w:pPr>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w:t>
      </w:r>
      <w:r w:rsidRPr="00C52EDB">
        <w:rPr>
          <w:rFonts w:ascii="Times New Roman" w:hAnsi="Times New Roman" w:cs="Times New Roman"/>
          <w:color w:val="000000"/>
          <w:sz w:val="28"/>
          <w:szCs w:val="28"/>
        </w:rPr>
        <w:t>Федеральный закон от 27.07.2006 № 152-ФЗ «О персональных данных»;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Постановление Правительства Ленинградской области от 30.09.2011 № 310 «Об утверждении плана-графика перехода на предоставление </w:t>
      </w:r>
      <w:r w:rsidRPr="00C52EDB">
        <w:rPr>
          <w:rFonts w:ascii="Times New Roman" w:hAnsi="Times New Roman" w:cs="Times New Roman"/>
          <w:sz w:val="28"/>
          <w:szCs w:val="28"/>
        </w:rPr>
        <w:lastRenderedPageBreak/>
        <w:t>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 Постановление Правительства Российской Федерации от </w:t>
      </w:r>
      <w:r w:rsidR="00346FC5">
        <w:rPr>
          <w:rFonts w:ascii="Times New Roman" w:hAnsi="Times New Roman" w:cs="Times New Roman"/>
          <w:sz w:val="28"/>
          <w:szCs w:val="28"/>
        </w:rPr>
        <w:t>30.12.2017</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1710</w:t>
      </w:r>
      <w:r w:rsidRPr="00C52EDB">
        <w:rPr>
          <w:rFonts w:ascii="Times New Roman" w:hAnsi="Times New Roman" w:cs="Times New Roman"/>
          <w:sz w:val="28"/>
          <w:szCs w:val="28"/>
        </w:rPr>
        <w:t xml:space="preserve"> «</w:t>
      </w:r>
      <w:r w:rsidR="00346FC5">
        <w:rPr>
          <w:rFonts w:ascii="Times New Roman" w:hAnsi="Times New Roman" w:cs="Times New Roman"/>
          <w:sz w:val="28"/>
          <w:szCs w:val="28"/>
        </w:rPr>
        <w:t>Об утверждении государственной программы Российской Федерации «Обеспечение доступным и к</w:t>
      </w:r>
      <w:r w:rsidR="005549EE">
        <w:rPr>
          <w:rFonts w:ascii="Times New Roman" w:hAnsi="Times New Roman" w:cs="Times New Roman"/>
          <w:sz w:val="28"/>
          <w:szCs w:val="28"/>
        </w:rPr>
        <w:t>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C52EDB" w:rsidRPr="00C52EDB" w:rsidRDefault="00C52EDB" w:rsidP="00C52EDB">
      <w:pPr>
        <w:tabs>
          <w:tab w:val="left" w:pos="9923"/>
          <w:tab w:val="left" w:pos="10206"/>
          <w:tab w:val="left" w:pos="10348"/>
          <w:tab w:val="left" w:pos="10490"/>
        </w:tabs>
        <w:ind w:firstLine="567"/>
        <w:jc w:val="both"/>
        <w:rPr>
          <w:rFonts w:ascii="Times New Roman" w:hAnsi="Times New Roman" w:cs="Times New Roman"/>
          <w:sz w:val="28"/>
          <w:szCs w:val="28"/>
        </w:rPr>
      </w:pPr>
      <w:r w:rsidRPr="00C52EDB">
        <w:rPr>
          <w:rFonts w:ascii="Times New Roman" w:hAnsi="Times New Roman" w:cs="Times New Roman"/>
          <w:sz w:val="28"/>
          <w:szCs w:val="28"/>
        </w:rPr>
        <w:t>-Устав муниципального образования «Гатчинский муниципальный район»  Ленинградской области;</w:t>
      </w:r>
    </w:p>
    <w:p w:rsidR="00C52EDB" w:rsidRPr="00C52EDB" w:rsidRDefault="00C52EDB" w:rsidP="00C52EDB">
      <w:pPr>
        <w:tabs>
          <w:tab w:val="left" w:pos="9923"/>
          <w:tab w:val="left" w:pos="10206"/>
          <w:tab w:val="left" w:pos="10348"/>
        </w:tabs>
        <w:ind w:firstLine="709"/>
        <w:jc w:val="both"/>
        <w:rPr>
          <w:rFonts w:ascii="Times New Roman" w:hAnsi="Times New Roman" w:cs="Times New Roman"/>
          <w:sz w:val="28"/>
          <w:szCs w:val="28"/>
        </w:rPr>
      </w:pPr>
      <w:r w:rsidRPr="00C52EDB">
        <w:rPr>
          <w:rFonts w:ascii="Times New Roman" w:hAnsi="Times New Roman" w:cs="Times New Roman"/>
          <w:sz w:val="28"/>
          <w:szCs w:val="28"/>
        </w:rPr>
        <w:t>-Устав муниципального образования «Город Гатчина»</w:t>
      </w:r>
      <w:r w:rsidR="005549EE">
        <w:rPr>
          <w:rFonts w:ascii="Times New Roman" w:hAnsi="Times New Roman" w:cs="Times New Roman"/>
          <w:sz w:val="28"/>
          <w:szCs w:val="28"/>
        </w:rPr>
        <w:t xml:space="preserve"> Гатчинского муниципального района</w:t>
      </w:r>
      <w:r w:rsidRPr="00C52EDB">
        <w:rPr>
          <w:rFonts w:ascii="Times New Roman" w:hAnsi="Times New Roman" w:cs="Times New Roman"/>
          <w:sz w:val="28"/>
          <w:szCs w:val="28"/>
        </w:rPr>
        <w:t>;</w:t>
      </w:r>
    </w:p>
    <w:p w:rsidR="00C52EDB" w:rsidRPr="00C52EDB" w:rsidRDefault="00C52EDB" w:rsidP="00C52EDB">
      <w:pPr>
        <w:tabs>
          <w:tab w:val="left" w:pos="9923"/>
          <w:tab w:val="left" w:pos="10206"/>
          <w:tab w:val="left" w:pos="10348"/>
        </w:tabs>
        <w:ind w:firstLine="567"/>
        <w:jc w:val="both"/>
        <w:rPr>
          <w:rFonts w:ascii="Times New Roman" w:hAnsi="Times New Roman" w:cs="Times New Roman"/>
          <w:sz w:val="28"/>
          <w:szCs w:val="28"/>
        </w:rPr>
      </w:pPr>
      <w:r w:rsidRPr="00C52EDB">
        <w:rPr>
          <w:rFonts w:ascii="Times New Roman" w:hAnsi="Times New Roman" w:cs="Times New Roman"/>
          <w:b/>
          <w:sz w:val="28"/>
          <w:szCs w:val="28"/>
        </w:rPr>
        <w:t xml:space="preserve">- </w:t>
      </w:r>
      <w:r w:rsidRPr="005549EE">
        <w:rPr>
          <w:rFonts w:ascii="Times New Roman" w:hAnsi="Times New Roman" w:cs="Times New Roman"/>
          <w:sz w:val="28"/>
          <w:szCs w:val="28"/>
        </w:rPr>
        <w:t>Постановление администрации Гатчинского муниципального района от   29.09.2017  № 4303 «Об утверждении муниципальной программы «Создание условий для обеспечения качественным жильем граждан МО «Город Гатчина»  в 2018-2020 г.г.»;</w:t>
      </w:r>
    </w:p>
    <w:p w:rsidR="00C52EDB" w:rsidRPr="00C52EDB" w:rsidRDefault="00C52EDB" w:rsidP="00C52EDB">
      <w:pPr>
        <w:tabs>
          <w:tab w:val="left" w:pos="0"/>
          <w:tab w:val="left" w:pos="9923"/>
          <w:tab w:val="left" w:pos="10206"/>
          <w:tab w:val="left" w:pos="10348"/>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иные правовые акты.</w:t>
      </w:r>
    </w:p>
    <w:p w:rsidR="00C52EDB" w:rsidRPr="00C52EDB" w:rsidRDefault="00C52EDB" w:rsidP="00C52EDB">
      <w:pPr>
        <w:tabs>
          <w:tab w:val="left" w:pos="142"/>
          <w:tab w:val="left" w:pos="284"/>
        </w:tabs>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ab/>
      </w:r>
      <w:r w:rsidRPr="00C52EDB">
        <w:rPr>
          <w:rFonts w:ascii="Times New Roman" w:eastAsia="Times New Roman" w:hAnsi="Times New Roman" w:cs="Times New Roman"/>
          <w:sz w:val="28"/>
          <w:szCs w:val="28"/>
          <w:lang w:val="x-none" w:eastAsia="x-none"/>
        </w:rPr>
        <w:t xml:space="preserve"> 2.6. </w:t>
      </w:r>
      <w:r w:rsidRPr="00C52EDB">
        <w:rPr>
          <w:rFonts w:ascii="Times New Roman" w:eastAsia="Times New Roman" w:hAnsi="Times New Roman" w:cs="Times New Roman"/>
          <w:sz w:val="28"/>
          <w:szCs w:val="28"/>
          <w:lang w:eastAsia="x-none"/>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lastRenderedPageBreak/>
        <w:t xml:space="preserve">2.6.1.  Молодые семьи представляют документы до 1 </w:t>
      </w:r>
      <w:r w:rsidR="00936AAC">
        <w:rPr>
          <w:rFonts w:ascii="Times New Roman" w:eastAsia="Times New Roman" w:hAnsi="Times New Roman" w:cs="Times New Roman"/>
          <w:sz w:val="28"/>
          <w:szCs w:val="28"/>
          <w:lang w:eastAsia="x-none"/>
        </w:rPr>
        <w:t>мая</w:t>
      </w:r>
      <w:r w:rsidRPr="00C52EDB">
        <w:rPr>
          <w:rFonts w:ascii="Times New Roman" w:eastAsia="Times New Roman" w:hAnsi="Times New Roman" w:cs="Times New Roman"/>
          <w:sz w:val="28"/>
          <w:szCs w:val="28"/>
          <w:lang w:eastAsia="x-none"/>
        </w:rPr>
        <w:t xml:space="preserve"> года, предшествующего планируемому году реализации </w:t>
      </w:r>
      <w:r w:rsidR="00936AAC">
        <w:rPr>
          <w:rFonts w:ascii="Times New Roman" w:eastAsia="Times New Roman" w:hAnsi="Times New Roman" w:cs="Times New Roman"/>
          <w:sz w:val="28"/>
          <w:szCs w:val="28"/>
          <w:lang w:eastAsia="x-none"/>
        </w:rPr>
        <w:t xml:space="preserve">основного </w:t>
      </w:r>
      <w:r w:rsidRPr="00C52EDB">
        <w:rPr>
          <w:rFonts w:ascii="Times New Roman" w:eastAsia="Times New Roman" w:hAnsi="Times New Roman" w:cs="Times New Roman"/>
          <w:sz w:val="28"/>
          <w:szCs w:val="28"/>
          <w:lang w:eastAsia="x-none"/>
        </w:rPr>
        <w:t>мероприятия.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2.6.2.1. Перечень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1)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 копия документов, удостоверяющих личность каждого члена семьи (с предъявлением оригиналов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3) копия свидетельства о браке (на неполную семью не распространяется) (с предъявлением оригинала документа);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4) заявление по форме,</w:t>
      </w:r>
      <w:r w:rsidRPr="00C52EDB">
        <w:rPr>
          <w:rFonts w:ascii="Times New Roman" w:eastAsia="Times New Roman" w:hAnsi="Times New Roman" w:cs="Times New Roman"/>
          <w:sz w:val="28"/>
          <w:szCs w:val="28"/>
          <w:lang w:val="x-none" w:eastAsia="x-none"/>
        </w:rPr>
        <w:t xml:space="preserve"> </w:t>
      </w:r>
      <w:r w:rsidRPr="00C52EDB">
        <w:rPr>
          <w:rFonts w:ascii="Times New Roman" w:eastAsia="Times New Roman" w:hAnsi="Times New Roman" w:cs="Times New Roman"/>
          <w:sz w:val="28"/>
          <w:szCs w:val="28"/>
          <w:lang w:eastAsia="x-none"/>
        </w:rPr>
        <w:t>приведенной в приложении  2.1,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Документами, подтверждающими наличие у молодой семьи достаточных доходов, являются один или несколько из нижеперечисленных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е) заключение о рыночной стоимости транспортных средств, находящихся в собственности членов (члена) молодой семьи, произведенное оценочной </w:t>
      </w:r>
      <w:r w:rsidRPr="00C52EDB">
        <w:rPr>
          <w:rFonts w:ascii="Times New Roman" w:eastAsia="Times New Roman" w:hAnsi="Times New Roman" w:cs="Times New Roman"/>
          <w:sz w:val="28"/>
          <w:szCs w:val="28"/>
          <w:lang w:eastAsia="x-none"/>
        </w:rPr>
        <w:lastRenderedPageBreak/>
        <w:t>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6) справка формы 7 (характеристика жилого помещения), если указанные сведения находятся в распоряжении организаций, не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7)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C52EDB" w:rsidRPr="00C52EDB" w:rsidRDefault="00C52EDB" w:rsidP="00C52EDB">
      <w:pPr>
        <w:jc w:val="center"/>
        <w:rPr>
          <w:rFonts w:ascii="Times New Roman" w:eastAsia="Times New Roman" w:hAnsi="Times New Roman" w:cs="Times New Roman"/>
          <w:b/>
          <w:bCs/>
          <w:sz w:val="24"/>
          <w:szCs w:val="24"/>
          <w:lang w:eastAsia="x-none"/>
        </w:rPr>
      </w:pP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2.6.2.2. Для участия в </w:t>
      </w:r>
      <w:r w:rsidR="00936AAC">
        <w:rPr>
          <w:rFonts w:ascii="Times New Roman" w:eastAsia="Times New Roman" w:hAnsi="Times New Roman" w:cs="Times New Roman"/>
          <w:sz w:val="28"/>
          <w:szCs w:val="28"/>
          <w:lang w:eastAsia="x-none"/>
        </w:rPr>
        <w:t xml:space="preserve">основном мероприятии </w:t>
      </w:r>
      <w:r w:rsidRPr="00C52EDB">
        <w:rPr>
          <w:rFonts w:ascii="Times New Roman" w:eastAsia="Times New Roman" w:hAnsi="Times New Roman" w:cs="Times New Roman"/>
          <w:sz w:val="28"/>
          <w:szCs w:val="28"/>
          <w:lang w:eastAsia="x-none"/>
        </w:rPr>
        <w:t>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C52EDB">
        <w:rPr>
          <w:rFonts w:ascii="Times New Roman" w:eastAsia="Times New Roman" w:hAnsi="Times New Roman" w:cs="Times New Roman"/>
          <w:color w:val="FF0000"/>
          <w:sz w:val="28"/>
          <w:szCs w:val="28"/>
          <w:lang w:eastAsia="x-none"/>
        </w:rPr>
        <w:t xml:space="preserve"> </w:t>
      </w:r>
      <w:r w:rsidRPr="00C52EDB">
        <w:rPr>
          <w:rFonts w:ascii="Times New Roman" w:eastAsia="Times New Roman" w:hAnsi="Times New Roman" w:cs="Times New Roman"/>
          <w:sz w:val="28"/>
          <w:szCs w:val="28"/>
          <w:lang w:eastAsia="x-none"/>
        </w:rPr>
        <w:t>молодая семья подает следующие документы:</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1)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2) копии документов, удостоверяющих личность каждого члена семьи;</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3) копия свидетельства о браке (на неполную семью не распространяется);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4) копия кредитного договора (договор займа);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5) документ, подтверждающий,</w:t>
      </w:r>
      <w:r w:rsidRPr="00C52EDB">
        <w:rPr>
          <w:rFonts w:ascii="Times New Roman" w:eastAsia="Times New Roman" w:hAnsi="Times New Roman" w:cs="Times New Roman"/>
          <w:color w:val="FF0000"/>
          <w:sz w:val="28"/>
          <w:szCs w:val="28"/>
          <w:lang w:eastAsia="x-none"/>
        </w:rPr>
        <w:t xml:space="preserve"> </w:t>
      </w:r>
      <w:r w:rsidRPr="00C52EDB">
        <w:rPr>
          <w:rFonts w:ascii="Times New Roman" w:eastAsia="Times New Roman" w:hAnsi="Times New Roman" w:cs="Times New Roman"/>
          <w:sz w:val="28"/>
          <w:szCs w:val="28"/>
          <w:lang w:eastAsia="x-none"/>
        </w:rPr>
        <w:t>чт</w:t>
      </w:r>
      <w:r w:rsidR="00936AAC">
        <w:rPr>
          <w:rFonts w:ascii="Times New Roman" w:eastAsia="Times New Roman" w:hAnsi="Times New Roman" w:cs="Times New Roman"/>
          <w:sz w:val="28"/>
          <w:szCs w:val="28"/>
          <w:lang w:eastAsia="x-none"/>
        </w:rPr>
        <w:t xml:space="preserve">о молодая семья была </w:t>
      </w:r>
      <w:r w:rsidRPr="00C52EDB">
        <w:rPr>
          <w:rFonts w:ascii="Times New Roman" w:eastAsia="Times New Roman" w:hAnsi="Times New Roman" w:cs="Times New Roman"/>
          <w:sz w:val="28"/>
          <w:szCs w:val="28"/>
          <w:lang w:eastAsia="x-none"/>
        </w:rPr>
        <w:t xml:space="preserve">признана нуждающейся в жилых помещениях </w:t>
      </w:r>
      <w:r w:rsidR="00936AAC">
        <w:rPr>
          <w:rFonts w:ascii="Times New Roman" w:eastAsia="Times New Roman" w:hAnsi="Times New Roman" w:cs="Times New Roman"/>
          <w:sz w:val="28"/>
          <w:szCs w:val="28"/>
          <w:lang w:eastAsia="x-none"/>
        </w:rPr>
        <w:t>на территории ленинградской области на момент заключения кредитного договора</w:t>
      </w:r>
      <w:r w:rsidRPr="00C52EDB">
        <w:rPr>
          <w:rFonts w:ascii="Times New Roman" w:eastAsia="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 xml:space="preserve">7) </w:t>
      </w:r>
      <w:r w:rsidRPr="00C52EDB">
        <w:rPr>
          <w:rFonts w:ascii="Times New Roman" w:eastAsia="Times New Roman" w:hAnsi="Times New Roman" w:cs="Times New Roman"/>
          <w:sz w:val="28"/>
          <w:szCs w:val="28"/>
          <w:lang w:val="x-none" w:eastAsia="x-none"/>
        </w:rPr>
        <w:t>справка формы 9, если указанные сведения</w:t>
      </w:r>
      <w:r w:rsidRPr="00C52EDB">
        <w:rPr>
          <w:rFonts w:ascii="Times New Roman" w:eastAsia="Times New Roman" w:hAnsi="Times New Roman" w:cs="Times New Roman"/>
          <w:sz w:val="28"/>
          <w:szCs w:val="28"/>
          <w:lang w:eastAsia="x-none"/>
        </w:rPr>
        <w:t xml:space="preserve"> </w:t>
      </w:r>
      <w:r w:rsidRPr="00C52EDB">
        <w:rPr>
          <w:rFonts w:ascii="Times New Roman" w:eastAsia="Times New Roman" w:hAnsi="Times New Roman" w:cs="Times New Roman"/>
          <w:sz w:val="28"/>
          <w:szCs w:val="28"/>
          <w:lang w:val="x-none" w:eastAsia="x-none"/>
        </w:rPr>
        <w:t>находятся в распоряжении организаций, не подведомственных органам местного самоуправления;</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C52EDB">
        <w:rPr>
          <w:rFonts w:ascii="Times New Roman" w:hAnsi="Times New Roman" w:cs="Times New Roman"/>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5) документ, подтверждающий признание всех членов молодой семьи, нуждающимися в </w:t>
      </w:r>
      <w:r w:rsidR="00F42B22">
        <w:rPr>
          <w:rFonts w:ascii="Times New Roman" w:hAnsi="Times New Roman" w:cs="Times New Roman"/>
          <w:sz w:val="28"/>
          <w:szCs w:val="28"/>
        </w:rPr>
        <w:t>жилых помещениях</w:t>
      </w:r>
      <w:r w:rsidRPr="00C52EDB">
        <w:rPr>
          <w:rFonts w:ascii="Times New Roman" w:hAnsi="Times New Roman" w:cs="Times New Roman"/>
          <w:sz w:val="28"/>
          <w:szCs w:val="28"/>
        </w:rPr>
        <w:t>;</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2.8. Заявитель вправе представить документы, указанные в пункте 2.7, по собственной инициативе. </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bookmarkStart w:id="4" w:name="Par0"/>
      <w:bookmarkEnd w:id="4"/>
      <w:r w:rsidRPr="00C52EDB">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2) текст в заявлении не поддается прочтению;</w:t>
      </w:r>
    </w:p>
    <w:p w:rsidR="00C52EDB" w:rsidRPr="00781AC6" w:rsidRDefault="00C52EDB" w:rsidP="00C52EDB">
      <w:pPr>
        <w:tabs>
          <w:tab w:val="left" w:pos="142"/>
          <w:tab w:val="left" w:pos="284"/>
        </w:tabs>
        <w:ind w:firstLine="709"/>
        <w:jc w:val="both"/>
        <w:rPr>
          <w:rFonts w:ascii="Times New Roman" w:hAnsi="Times New Roman" w:cs="Times New Roman"/>
          <w:sz w:val="28"/>
          <w:szCs w:val="28"/>
        </w:rPr>
      </w:pPr>
      <w:r w:rsidRPr="00781AC6">
        <w:rPr>
          <w:rFonts w:ascii="Times New Roman" w:hAnsi="Times New Roman" w:cs="Times New Roman"/>
          <w:sz w:val="28"/>
          <w:szCs w:val="28"/>
        </w:rPr>
        <w:t>3) заявление подписано не уполномоченным лицом.</w:t>
      </w:r>
    </w:p>
    <w:p w:rsidR="00C52EDB" w:rsidRPr="00781AC6"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1) несоответствие молодой семьи требованиям, установленным п.1.8. настоящего регламента;</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lastRenderedPageBreak/>
        <w:t>2) не предоставление документов, указанных в пункте 2.6. настоящего Административно</w:t>
      </w:r>
      <w:r w:rsidR="000D4099">
        <w:rPr>
          <w:rFonts w:ascii="Times New Roman" w:hAnsi="Times New Roman" w:cs="Times New Roman"/>
          <w:sz w:val="28"/>
          <w:szCs w:val="28"/>
        </w:rPr>
        <w:t>го регламента</w:t>
      </w:r>
      <w:r w:rsidRPr="00781AC6">
        <w:rPr>
          <w:rFonts w:ascii="Times New Roman" w:hAnsi="Times New Roman" w:cs="Times New Roman"/>
          <w:sz w:val="28"/>
          <w:szCs w:val="28"/>
        </w:rPr>
        <w:t>;</w:t>
      </w:r>
    </w:p>
    <w:p w:rsidR="00C52EDB" w:rsidRPr="00781AC6" w:rsidRDefault="00C52EDB" w:rsidP="00C52EDB">
      <w:pPr>
        <w:autoSpaceDE w:val="0"/>
        <w:autoSpaceDN w:val="0"/>
        <w:adjustRightInd w:val="0"/>
        <w:ind w:firstLine="709"/>
        <w:jc w:val="both"/>
        <w:rPr>
          <w:rFonts w:ascii="Times New Roman" w:hAnsi="Times New Roman" w:cs="Times New Roman"/>
          <w:sz w:val="28"/>
          <w:szCs w:val="28"/>
        </w:rPr>
      </w:pPr>
      <w:r w:rsidRPr="00781AC6">
        <w:rPr>
          <w:rFonts w:ascii="Times New Roman" w:hAnsi="Times New Roman" w:cs="Times New Roman"/>
          <w:sz w:val="28"/>
          <w:szCs w:val="28"/>
        </w:rPr>
        <w:t>3) недостоверность сведений, содержащихся в представленных документах</w:t>
      </w:r>
      <w:r w:rsidR="000D4099">
        <w:rPr>
          <w:rFonts w:ascii="Times New Roman" w:hAnsi="Times New Roman" w:cs="Times New Roman"/>
          <w:sz w:val="28"/>
          <w:szCs w:val="28"/>
        </w:rPr>
        <w:t>;</w:t>
      </w:r>
    </w:p>
    <w:p w:rsidR="00C52EDB" w:rsidRPr="00C52EDB" w:rsidRDefault="00C52EDB" w:rsidP="00C52EDB">
      <w:pPr>
        <w:autoSpaceDE w:val="0"/>
        <w:autoSpaceDN w:val="0"/>
        <w:adjustRightInd w:val="0"/>
        <w:spacing w:before="240"/>
        <w:ind w:firstLine="709"/>
        <w:jc w:val="both"/>
        <w:rPr>
          <w:rFonts w:ascii="Times New Roman" w:hAnsi="Times New Roman" w:cs="Times New Roman"/>
          <w:sz w:val="28"/>
          <w:szCs w:val="28"/>
        </w:rPr>
      </w:pPr>
      <w:r w:rsidRPr="000D4099">
        <w:rPr>
          <w:rFonts w:ascii="Times New Roman" w:hAnsi="Times New Roman" w:cs="Times New Roman"/>
          <w:sz w:val="28"/>
          <w:szCs w:val="28"/>
        </w:rPr>
        <w:t xml:space="preserve">4) ранее реализованное право на улучшение  жилищных условий с использованием средств социальной выплаты </w:t>
      </w:r>
      <w:r w:rsidR="000D4099">
        <w:rPr>
          <w:rFonts w:ascii="Times New Roman" w:hAnsi="Times New Roman" w:cs="Times New Roman"/>
          <w:sz w:val="28"/>
          <w:szCs w:val="28"/>
        </w:rPr>
        <w:t xml:space="preserve">или иной формы государственной поддержки </w:t>
      </w:r>
      <w:r w:rsidRPr="000D4099">
        <w:rPr>
          <w:rFonts w:ascii="Times New Roman" w:hAnsi="Times New Roman" w:cs="Times New Roman"/>
          <w:sz w:val="28"/>
          <w:szCs w:val="28"/>
        </w:rPr>
        <w:t>за счет средст</w:t>
      </w:r>
      <w:r w:rsidR="000D4099">
        <w:rPr>
          <w:rFonts w:ascii="Times New Roman" w:hAnsi="Times New Roman" w:cs="Times New Roman"/>
          <w:sz w:val="28"/>
          <w:szCs w:val="28"/>
        </w:rPr>
        <w:t>в федерального бюджета, за исключением средств (части средств) материнского (семейного) капитала.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2.12. Муниципальная услуга предоставляется Администрацией бесплатно.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2.13.</w:t>
      </w:r>
      <w:bookmarkStart w:id="5" w:name="sub_121028"/>
      <w:bookmarkStart w:id="6" w:name="sub_1028"/>
      <w:r w:rsidRPr="00C52EDB">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52EDB" w:rsidRPr="00C52EDB" w:rsidRDefault="00C52EDB" w:rsidP="00C52EDB">
      <w:pPr>
        <w:ind w:firstLine="709"/>
        <w:jc w:val="both"/>
        <w:rPr>
          <w:rFonts w:ascii="Times New Roman" w:hAnsi="Times New Roman" w:cs="Times New Roman"/>
          <w:sz w:val="28"/>
          <w:szCs w:val="28"/>
        </w:rPr>
      </w:pPr>
      <w:r w:rsidRPr="00C52EDB">
        <w:rPr>
          <w:rFonts w:ascii="Times New Roman" w:hAnsi="Times New Roman" w:cs="Times New Roman"/>
          <w:sz w:val="28"/>
          <w:szCs w:val="28"/>
        </w:rPr>
        <w:t>2.14. Срок регистрации запроса заявителя о предоставлении муниципальной услуги.</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sz w:val="28"/>
          <w:szCs w:val="28"/>
        </w:rPr>
        <w:t>2.14.1 Запрос заявителя о предоставлении муниципальной услуги регистрируется</w:t>
      </w:r>
      <w:r w:rsidRPr="00C52EDB">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color w:val="000000"/>
          <w:sz w:val="28"/>
          <w:szCs w:val="28"/>
          <w:lang w:val="x-none" w:eastAsia="x-none"/>
        </w:rPr>
        <w:t>2.1</w:t>
      </w:r>
      <w:r w:rsidRPr="00C52EDB">
        <w:rPr>
          <w:rFonts w:ascii="Times New Roman" w:eastAsia="Times New Roman" w:hAnsi="Times New Roman" w:cs="Times New Roman"/>
          <w:color w:val="000000"/>
          <w:sz w:val="28"/>
          <w:szCs w:val="28"/>
          <w:lang w:eastAsia="x-none"/>
        </w:rPr>
        <w:t>4</w:t>
      </w:r>
      <w:r w:rsidRPr="00C52EDB">
        <w:rPr>
          <w:rFonts w:ascii="Times New Roman" w:eastAsia="Times New Roman" w:hAnsi="Times New Roman" w:cs="Times New Roman"/>
          <w:color w:val="000000"/>
          <w:sz w:val="28"/>
          <w:szCs w:val="28"/>
          <w:lang w:val="x-none" w:eastAsia="x-none"/>
        </w:rPr>
        <w:t>.</w:t>
      </w:r>
      <w:r w:rsidRPr="00C52EDB">
        <w:rPr>
          <w:rFonts w:ascii="Times New Roman" w:eastAsia="Times New Roman" w:hAnsi="Times New Roman" w:cs="Times New Roman"/>
          <w:color w:val="000000"/>
          <w:sz w:val="28"/>
          <w:szCs w:val="28"/>
          <w:lang w:eastAsia="x-none"/>
        </w:rPr>
        <w:t>3</w:t>
      </w:r>
      <w:r w:rsidRPr="00C52EDB">
        <w:rPr>
          <w:rFonts w:ascii="Times New Roman" w:eastAsia="Times New Roman" w:hAnsi="Times New Roman" w:cs="Times New Roman"/>
          <w:color w:val="000000"/>
          <w:sz w:val="28"/>
          <w:szCs w:val="28"/>
          <w:lang w:val="x-none" w:eastAsia="x-none"/>
        </w:rPr>
        <w:t xml:space="preserve"> Регистрация запроса </w:t>
      </w:r>
      <w:r w:rsidRPr="00C52EDB">
        <w:rPr>
          <w:rFonts w:ascii="Times New Roman" w:eastAsia="Times New Roman" w:hAnsi="Times New Roman" w:cs="Times New Roman"/>
          <w:color w:val="000000"/>
          <w:sz w:val="28"/>
          <w:szCs w:val="28"/>
          <w:lang w:eastAsia="x-none"/>
        </w:rPr>
        <w:t>з</w:t>
      </w:r>
      <w:r w:rsidRPr="00C52EDB">
        <w:rPr>
          <w:rFonts w:ascii="Times New Roman" w:eastAsia="Times New Roman" w:hAnsi="Times New Roman" w:cs="Times New Roman"/>
          <w:color w:val="000000"/>
          <w:sz w:val="28"/>
          <w:szCs w:val="28"/>
          <w:lang w:val="x-none" w:eastAsia="x-none"/>
        </w:rPr>
        <w:t xml:space="preserve">аявителя о предоставлении муниципальной услуги, направленного в форме электронного документа </w:t>
      </w:r>
      <w:r w:rsidRPr="00C52EDB">
        <w:rPr>
          <w:rFonts w:ascii="Times New Roman" w:eastAsia="Times New Roman" w:hAnsi="Times New Roman" w:cs="Times New Roman"/>
          <w:sz w:val="28"/>
          <w:szCs w:val="28"/>
          <w:lang w:eastAsia="x-none"/>
        </w:rPr>
        <w:t>П</w:t>
      </w:r>
      <w:r w:rsidRPr="00C52EDB">
        <w:rPr>
          <w:rFonts w:ascii="Times New Roman" w:eastAsia="Times New Roman" w:hAnsi="Times New Roman" w:cs="Times New Roman"/>
          <w:sz w:val="28"/>
          <w:szCs w:val="28"/>
          <w:lang w:val="x-none" w:eastAsia="x-none"/>
        </w:rPr>
        <w:t>ортал</w:t>
      </w:r>
      <w:r w:rsidRPr="00C52EDB">
        <w:rPr>
          <w:rFonts w:ascii="Times New Roman" w:eastAsia="Times New Roman" w:hAnsi="Times New Roman" w:cs="Times New Roman"/>
          <w:sz w:val="28"/>
          <w:szCs w:val="28"/>
          <w:lang w:eastAsia="x-none"/>
        </w:rPr>
        <w:t>а</w:t>
      </w:r>
      <w:r w:rsidRPr="00C52EDB">
        <w:rPr>
          <w:rFonts w:ascii="Times New Roman" w:eastAsia="Times New Roman" w:hAnsi="Times New Roman" w:cs="Times New Roman"/>
          <w:sz w:val="28"/>
          <w:szCs w:val="28"/>
          <w:lang w:val="x-none" w:eastAsia="x-none"/>
        </w:rPr>
        <w:t xml:space="preserve"> государственных и муниципальных услуг (функций) Ленинградской области</w:t>
      </w:r>
      <w:r w:rsidRPr="00C52EDB">
        <w:rPr>
          <w:rFonts w:ascii="Times New Roman" w:eastAsia="Times New Roman" w:hAnsi="Times New Roman" w:cs="Times New Roman"/>
          <w:color w:val="000000"/>
          <w:sz w:val="28"/>
          <w:szCs w:val="28"/>
          <w:lang w:val="x-none" w:eastAsia="x-none"/>
        </w:rPr>
        <w:t>, при наличии технической возможности, осуществляется в течение 1 рабочего дня с даты получения такого запроса.</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2.1</w:t>
      </w:r>
      <w:r w:rsidRPr="00C52EDB">
        <w:rPr>
          <w:rFonts w:ascii="Times New Roman" w:eastAsia="Times New Roman" w:hAnsi="Times New Roman" w:cs="Times New Roman"/>
          <w:sz w:val="28"/>
          <w:szCs w:val="28"/>
          <w:lang w:eastAsia="x-none"/>
        </w:rPr>
        <w:t>5</w:t>
      </w:r>
      <w:r w:rsidRPr="00C52EDB">
        <w:rPr>
          <w:rFonts w:ascii="Times New Roman" w:eastAsia="Times New Roman" w:hAnsi="Times New Roman" w:cs="Times New Roman"/>
          <w:sz w:val="28"/>
          <w:szCs w:val="28"/>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val="x-none" w:eastAsia="x-none"/>
        </w:rPr>
        <w:t>2.1</w:t>
      </w:r>
      <w:r w:rsidRPr="00C52EDB">
        <w:rPr>
          <w:rFonts w:ascii="Times New Roman" w:hAnsi="Times New Roman" w:cs="Times New Roman"/>
          <w:sz w:val="28"/>
          <w:szCs w:val="28"/>
          <w:lang w:eastAsia="x-none"/>
        </w:rPr>
        <w:t>5</w:t>
      </w:r>
      <w:r w:rsidRPr="00C52EDB">
        <w:rPr>
          <w:rFonts w:ascii="Times New Roman" w:hAnsi="Times New Roman" w:cs="Times New Roman"/>
          <w:sz w:val="28"/>
          <w:szCs w:val="28"/>
          <w:lang w:val="x-none" w:eastAsia="x-none"/>
        </w:rPr>
        <w:t>.1. Предоставление</w:t>
      </w:r>
      <w:r w:rsidRPr="00C52EDB">
        <w:rPr>
          <w:rFonts w:ascii="Times New Roman" w:hAnsi="Times New Roman" w:cs="Times New Roman"/>
          <w:sz w:val="28"/>
          <w:szCs w:val="28"/>
          <w:lang w:eastAsia="x-none"/>
        </w:rPr>
        <w:t xml:space="preserve"> муниципальной</w:t>
      </w:r>
      <w:r w:rsidRPr="00C52EDB">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C52EDB">
        <w:rPr>
          <w:rFonts w:ascii="Times New Roman" w:hAnsi="Times New Roman" w:cs="Times New Roman"/>
          <w:sz w:val="28"/>
          <w:szCs w:val="28"/>
          <w:lang w:eastAsia="x-none"/>
        </w:rPr>
        <w:t xml:space="preserve">Администрации </w:t>
      </w:r>
      <w:r w:rsidRPr="00C52EDB">
        <w:rPr>
          <w:rFonts w:ascii="Times New Roman" w:hAnsi="Times New Roman" w:cs="Times New Roman"/>
          <w:sz w:val="28"/>
          <w:szCs w:val="28"/>
          <w:lang w:val="x-none" w:eastAsia="x-none"/>
        </w:rPr>
        <w:t>и</w:t>
      </w:r>
      <w:r w:rsidRPr="00C52EDB">
        <w:rPr>
          <w:rFonts w:ascii="Times New Roman" w:hAnsi="Times New Roman" w:cs="Times New Roman"/>
          <w:sz w:val="28"/>
          <w:szCs w:val="28"/>
          <w:lang w:eastAsia="x-none"/>
        </w:rPr>
        <w:t>ли в</w:t>
      </w:r>
      <w:r w:rsidRPr="00C52EDB">
        <w:rPr>
          <w:rFonts w:ascii="Times New Roman" w:hAnsi="Times New Roman" w:cs="Times New Roman"/>
          <w:sz w:val="28"/>
          <w:szCs w:val="28"/>
          <w:lang w:val="x-none" w:eastAsia="x-none"/>
        </w:rPr>
        <w:t xml:space="preserve"> МФЦ</w:t>
      </w:r>
      <w:r w:rsidRPr="00C52EDB">
        <w:rPr>
          <w:rFonts w:ascii="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lastRenderedPageBreak/>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2EDB" w:rsidRPr="00C52EDB" w:rsidRDefault="00C52EDB" w:rsidP="00C52EDB">
      <w:pPr>
        <w:tabs>
          <w:tab w:val="left" w:pos="142"/>
          <w:tab w:val="left" w:pos="284"/>
        </w:tabs>
        <w:ind w:firstLine="709"/>
        <w:jc w:val="both"/>
        <w:rPr>
          <w:rFonts w:ascii="Times New Roman" w:hAnsi="Times New Roman" w:cs="Times New Roman"/>
          <w:strike/>
          <w:color w:val="FF0000"/>
          <w:sz w:val="28"/>
          <w:szCs w:val="28"/>
          <w:lang w:eastAsia="x-none"/>
        </w:rPr>
      </w:pPr>
      <w:r w:rsidRPr="00C52EDB">
        <w:rPr>
          <w:rFonts w:ascii="Times New Roman" w:hAnsi="Times New Roman" w:cs="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2.16. Показатели доступности и качества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color w:val="FF0000"/>
          <w:sz w:val="28"/>
          <w:szCs w:val="28"/>
          <w:lang w:val="x-none" w:eastAsia="x-none"/>
        </w:rPr>
      </w:pPr>
      <w:r w:rsidRPr="00C52EDB">
        <w:rPr>
          <w:rFonts w:ascii="Times New Roman" w:hAnsi="Times New Roman" w:cs="Times New Roman"/>
          <w:sz w:val="28"/>
          <w:szCs w:val="28"/>
          <w:lang w:val="x-none" w:eastAsia="x-none"/>
        </w:rPr>
        <w:t>2.1</w:t>
      </w:r>
      <w:r w:rsidRPr="00C52EDB">
        <w:rPr>
          <w:rFonts w:ascii="Times New Roman" w:hAnsi="Times New Roman" w:cs="Times New Roman"/>
          <w:sz w:val="28"/>
          <w:szCs w:val="28"/>
          <w:lang w:eastAsia="x-none"/>
        </w:rPr>
        <w:t>6</w:t>
      </w:r>
      <w:r w:rsidRPr="00C52EDB">
        <w:rPr>
          <w:rFonts w:ascii="Times New Roman" w:hAnsi="Times New Roman" w:cs="Times New Roman"/>
          <w:sz w:val="28"/>
          <w:szCs w:val="28"/>
          <w:lang w:val="x-none" w:eastAsia="x-none"/>
        </w:rPr>
        <w:t xml:space="preserve">.1. Показатели доступности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 xml:space="preserve"> (общие, применимые в отношении всех заявителей)</w:t>
      </w:r>
      <w:r w:rsidRPr="00C52EDB">
        <w:rPr>
          <w:rFonts w:ascii="Times New Roman" w:hAnsi="Times New Roman" w:cs="Times New Roman"/>
          <w:sz w:val="28"/>
          <w:szCs w:val="28"/>
          <w:lang w:val="x-none" w:eastAsia="x-none"/>
        </w:rPr>
        <w:t>:</w:t>
      </w:r>
    </w:p>
    <w:p w:rsidR="00C52EDB" w:rsidRPr="00C52EDB" w:rsidRDefault="00C52EDB" w:rsidP="00C52EDB">
      <w:pPr>
        <w:ind w:firstLine="709"/>
        <w:jc w:val="both"/>
        <w:rPr>
          <w:rFonts w:ascii="Times New Roman" w:hAnsi="Times New Roman" w:cs="Times New Roman"/>
          <w:sz w:val="28"/>
          <w:szCs w:val="28"/>
          <w:lang w:val="x-none" w:eastAsia="x-none"/>
        </w:rPr>
      </w:pPr>
      <w:r w:rsidRPr="00C52EDB">
        <w:rPr>
          <w:rFonts w:ascii="Times New Roman" w:hAnsi="Times New Roman" w:cs="Times New Roman"/>
          <w:sz w:val="28"/>
          <w:szCs w:val="28"/>
          <w:lang w:eastAsia="x-none"/>
        </w:rPr>
        <w:t>1)</w:t>
      </w:r>
      <w:r w:rsidRPr="00C52EDB">
        <w:rPr>
          <w:rFonts w:ascii="Times New Roman" w:hAnsi="Times New Roman" w:cs="Times New Roman"/>
          <w:sz w:val="28"/>
          <w:szCs w:val="28"/>
          <w:lang w:val="x-none" w:eastAsia="x-none"/>
        </w:rPr>
        <w:t xml:space="preserve"> равные права и возможности при получении </w:t>
      </w:r>
      <w:r w:rsidRPr="00C52EDB">
        <w:rPr>
          <w:rFonts w:ascii="Times New Roman" w:hAnsi="Times New Roman" w:cs="Times New Roman"/>
          <w:sz w:val="28"/>
          <w:szCs w:val="28"/>
          <w:lang w:eastAsia="x-none"/>
        </w:rPr>
        <w:t xml:space="preserve">муниципальной </w:t>
      </w:r>
      <w:r w:rsidRPr="00C52EDB">
        <w:rPr>
          <w:rFonts w:ascii="Times New Roman" w:hAnsi="Times New Roman" w:cs="Times New Roman"/>
          <w:sz w:val="28"/>
          <w:szCs w:val="28"/>
          <w:lang w:val="x-none" w:eastAsia="x-none"/>
        </w:rPr>
        <w:t>услуги для заявителей;</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 </w:t>
      </w:r>
      <w:r w:rsidRPr="00C52EDB">
        <w:rPr>
          <w:rFonts w:ascii="Times New Roman" w:hAnsi="Times New Roman" w:cs="Times New Roman"/>
          <w:sz w:val="28"/>
          <w:szCs w:val="28"/>
          <w:lang w:val="x-none" w:eastAsia="x-none"/>
        </w:rPr>
        <w:t>транспортная доступность к мест</w:t>
      </w:r>
      <w:r w:rsidRPr="00C52EDB">
        <w:rPr>
          <w:rFonts w:ascii="Times New Roman" w:hAnsi="Times New Roman" w:cs="Times New Roman"/>
          <w:sz w:val="28"/>
          <w:szCs w:val="28"/>
          <w:lang w:eastAsia="x-none"/>
        </w:rPr>
        <w:t>у</w:t>
      </w:r>
      <w:r w:rsidRPr="00C52EDB">
        <w:rPr>
          <w:rFonts w:ascii="Times New Roman" w:hAnsi="Times New Roman" w:cs="Times New Roman"/>
          <w:sz w:val="28"/>
          <w:szCs w:val="28"/>
          <w:lang w:val="x-none" w:eastAsia="x-none"/>
        </w:rPr>
        <w:t xml:space="preserve"> предоставления </w:t>
      </w:r>
      <w:r w:rsidRPr="00C52EDB">
        <w:rPr>
          <w:rFonts w:ascii="Times New Roman" w:hAnsi="Times New Roman" w:cs="Times New Roman"/>
          <w:sz w:val="28"/>
          <w:szCs w:val="28"/>
          <w:lang w:eastAsia="x-none"/>
        </w:rPr>
        <w:t xml:space="preserve">муниципальной </w:t>
      </w:r>
      <w:r w:rsidRPr="00C52EDB">
        <w:rPr>
          <w:rFonts w:ascii="Times New Roman" w:hAnsi="Times New Roman" w:cs="Times New Roman"/>
          <w:sz w:val="28"/>
          <w:szCs w:val="28"/>
          <w:lang w:val="x-none" w:eastAsia="x-none"/>
        </w:rPr>
        <w:t>услуги</w:t>
      </w:r>
      <w:r w:rsidRPr="00C52EDB">
        <w:rPr>
          <w:rFonts w:ascii="Times New Roman" w:hAnsi="Times New Roman" w:cs="Times New Roman"/>
          <w:sz w:val="28"/>
          <w:szCs w:val="28"/>
          <w:lang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lastRenderedPageBreak/>
        <w:t>3)</w:t>
      </w:r>
      <w:r w:rsidRPr="00C52EDB">
        <w:rPr>
          <w:rFonts w:ascii="Times New Roman" w:hAnsi="Times New Roman" w:cs="Times New Roman"/>
          <w:sz w:val="28"/>
          <w:szCs w:val="28"/>
          <w:lang w:val="x-none" w:eastAsia="x-none"/>
        </w:rPr>
        <w:t xml:space="preserve"> режим работы</w:t>
      </w:r>
      <w:r w:rsidRPr="00C52EDB">
        <w:rPr>
          <w:rFonts w:ascii="Times New Roman" w:hAnsi="Times New Roman" w:cs="Times New Roman"/>
          <w:sz w:val="28"/>
          <w:szCs w:val="28"/>
          <w:lang w:eastAsia="x-none"/>
        </w:rPr>
        <w:t xml:space="preserve"> Администрации, </w:t>
      </w:r>
      <w:r w:rsidRPr="00C52EDB">
        <w:rPr>
          <w:rFonts w:ascii="Times New Roman" w:hAnsi="Times New Roman" w:cs="Times New Roman"/>
          <w:sz w:val="28"/>
          <w:szCs w:val="28"/>
          <w:lang w:val="x-none" w:eastAsia="x-none"/>
        </w:rPr>
        <w:t>обеспеч</w:t>
      </w:r>
      <w:r w:rsidRPr="00C52EDB">
        <w:rPr>
          <w:rFonts w:ascii="Times New Roman" w:hAnsi="Times New Roman" w:cs="Times New Roman"/>
          <w:sz w:val="28"/>
          <w:szCs w:val="28"/>
          <w:lang w:eastAsia="x-none"/>
        </w:rPr>
        <w:t>ивающий</w:t>
      </w:r>
      <w:r w:rsidRPr="00C52EDB">
        <w:rPr>
          <w:rFonts w:ascii="Times New Roman" w:hAnsi="Times New Roman" w:cs="Times New Roman"/>
          <w:sz w:val="28"/>
          <w:szCs w:val="28"/>
          <w:lang w:val="x-none" w:eastAsia="x-none"/>
        </w:rPr>
        <w:t xml:space="preserve"> возможность подачи </w:t>
      </w:r>
      <w:r w:rsidR="004B064B" w:rsidRPr="00C52EDB">
        <w:rPr>
          <w:rFonts w:ascii="Times New Roman" w:hAnsi="Times New Roman" w:cs="Times New Roman"/>
          <w:sz w:val="28"/>
          <w:szCs w:val="28"/>
          <w:lang w:val="x-none" w:eastAsia="x-none"/>
        </w:rPr>
        <w:t>заявителем</w:t>
      </w:r>
      <w:r w:rsidRPr="00C52EDB">
        <w:rPr>
          <w:rFonts w:ascii="Times New Roman" w:hAnsi="Times New Roman" w:cs="Times New Roman"/>
          <w:sz w:val="28"/>
          <w:szCs w:val="28"/>
          <w:lang w:val="x-none" w:eastAsia="x-none"/>
        </w:rPr>
        <w:t xml:space="preserve"> запроса о предоставлении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 в течение рабочего времени;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5)</w:t>
      </w:r>
      <w:r w:rsidRPr="00C52EDB">
        <w:rPr>
          <w:rFonts w:ascii="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C52EDB">
        <w:rPr>
          <w:rFonts w:ascii="Times New Roman" w:hAnsi="Times New Roman" w:cs="Times New Roman"/>
          <w:sz w:val="28"/>
          <w:szCs w:val="28"/>
          <w:lang w:eastAsia="x-none"/>
        </w:rPr>
        <w:t xml:space="preserve">муниципальной </w:t>
      </w:r>
      <w:r w:rsidRPr="00C52EDB">
        <w:rPr>
          <w:rFonts w:ascii="Times New Roman" w:hAnsi="Times New Roman" w:cs="Times New Roman"/>
          <w:sz w:val="28"/>
          <w:szCs w:val="28"/>
          <w:lang w:val="x-none" w:eastAsia="x-none"/>
        </w:rPr>
        <w:t xml:space="preserve">услуги </w:t>
      </w:r>
      <w:r w:rsidRPr="00C52EDB">
        <w:rPr>
          <w:rFonts w:ascii="Times New Roman" w:hAnsi="Times New Roman" w:cs="Times New Roman"/>
          <w:sz w:val="28"/>
          <w:szCs w:val="28"/>
          <w:lang w:eastAsia="x-none"/>
        </w:rPr>
        <w:t xml:space="preserve">посредством МФЦ, </w:t>
      </w:r>
      <w:r w:rsidRPr="00C52EDB">
        <w:rPr>
          <w:rFonts w:ascii="Times New Roman" w:hAnsi="Times New Roman" w:cs="Times New Roman"/>
          <w:sz w:val="28"/>
          <w:szCs w:val="28"/>
          <w:lang w:val="x-none" w:eastAsia="x-none"/>
        </w:rPr>
        <w:t>в форме электронного документа</w:t>
      </w:r>
      <w:r w:rsidRPr="00C52EDB">
        <w:rPr>
          <w:rFonts w:ascii="Times New Roman" w:hAnsi="Times New Roman" w:cs="Times New Roman"/>
          <w:sz w:val="28"/>
          <w:szCs w:val="28"/>
          <w:lang w:eastAsia="x-none"/>
        </w:rPr>
        <w:t xml:space="preserve"> на ПГУ ЛО, а также получить результат;</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6) обеспечение для заявителя возможности</w:t>
      </w:r>
      <w:r w:rsidRPr="00C52EDB">
        <w:rPr>
          <w:rFonts w:ascii="Times New Roman" w:hAnsi="Times New Roman" w:cs="Times New Roman"/>
          <w:sz w:val="28"/>
          <w:szCs w:val="28"/>
        </w:rPr>
        <w:t xml:space="preserve"> </w:t>
      </w:r>
      <w:r w:rsidRPr="00C52EDB">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C52EDB" w:rsidRPr="00C52EDB" w:rsidRDefault="00C52EDB" w:rsidP="00C52EDB">
      <w:pPr>
        <w:ind w:firstLine="709"/>
        <w:jc w:val="both"/>
        <w:rPr>
          <w:rFonts w:ascii="Times New Roman" w:hAnsi="Times New Roman" w:cs="Times New Roman"/>
          <w:sz w:val="28"/>
          <w:szCs w:val="28"/>
          <w:lang w:val="x-none" w:eastAsia="x-none"/>
        </w:rPr>
      </w:pPr>
      <w:r w:rsidRPr="00C52EDB">
        <w:rPr>
          <w:rFonts w:ascii="Times New Roman" w:hAnsi="Times New Roman" w:cs="Times New Roman"/>
          <w:sz w:val="28"/>
          <w:szCs w:val="28"/>
          <w:lang w:eastAsia="x-none"/>
        </w:rPr>
        <w:t xml:space="preserve">2.16.2. </w:t>
      </w:r>
      <w:r w:rsidRPr="00C52EDB">
        <w:rPr>
          <w:rFonts w:ascii="Times New Roman" w:hAnsi="Times New Roman" w:cs="Times New Roman"/>
          <w:sz w:val="28"/>
          <w:szCs w:val="28"/>
          <w:lang w:val="x-none" w:eastAsia="x-none"/>
        </w:rPr>
        <w:t xml:space="preserve">Показатели доступности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 xml:space="preserve"> (специальные, применимые в отношении инвалидов)</w:t>
      </w:r>
      <w:r w:rsidRPr="00C52EDB">
        <w:rPr>
          <w:rFonts w:ascii="Times New Roman" w:hAnsi="Times New Roman" w:cs="Times New Roman"/>
          <w:sz w:val="28"/>
          <w:szCs w:val="28"/>
          <w:lang w:val="x-none"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2) </w:t>
      </w:r>
      <w:r w:rsidRPr="00C52EDB">
        <w:rPr>
          <w:rFonts w:ascii="Times New Roman" w:hAnsi="Times New Roman" w:cs="Times New Roman"/>
          <w:sz w:val="28"/>
          <w:szCs w:val="28"/>
          <w:lang w:val="x-none" w:eastAsia="x-none"/>
        </w:rPr>
        <w:t xml:space="preserve">обеспечение беспрепятственного доступа </w:t>
      </w:r>
      <w:r w:rsidRPr="00C52EDB">
        <w:rPr>
          <w:rFonts w:ascii="Times New Roman" w:hAnsi="Times New Roman" w:cs="Times New Roman"/>
          <w:sz w:val="28"/>
          <w:szCs w:val="28"/>
          <w:lang w:eastAsia="x-none"/>
        </w:rPr>
        <w:t xml:space="preserve">инвалидов </w:t>
      </w:r>
      <w:r w:rsidRPr="00C52EDB">
        <w:rPr>
          <w:rFonts w:ascii="Times New Roman" w:hAnsi="Times New Roman" w:cs="Times New Roman"/>
          <w:sz w:val="28"/>
          <w:szCs w:val="28"/>
          <w:lang w:val="x-none" w:eastAsia="x-none"/>
        </w:rPr>
        <w:t xml:space="preserve">к помещениям, в которых предоставляется </w:t>
      </w:r>
      <w:r w:rsidRPr="00C52EDB">
        <w:rPr>
          <w:rFonts w:ascii="Times New Roman" w:hAnsi="Times New Roman" w:cs="Times New Roman"/>
          <w:sz w:val="28"/>
          <w:szCs w:val="28"/>
          <w:lang w:eastAsia="x-none"/>
        </w:rPr>
        <w:t xml:space="preserve">муниципальная </w:t>
      </w:r>
      <w:r w:rsidRPr="00C52EDB">
        <w:rPr>
          <w:rFonts w:ascii="Times New Roman" w:hAnsi="Times New Roman" w:cs="Times New Roman"/>
          <w:sz w:val="28"/>
          <w:szCs w:val="28"/>
          <w:lang w:val="x-none" w:eastAsia="x-none"/>
        </w:rPr>
        <w:t>услуга</w:t>
      </w:r>
      <w:r w:rsidRPr="00C52EDB">
        <w:rPr>
          <w:rFonts w:ascii="Times New Roman" w:hAnsi="Times New Roman" w:cs="Times New Roman"/>
          <w:sz w:val="28"/>
          <w:szCs w:val="28"/>
          <w:lang w:eastAsia="x-none"/>
        </w:rPr>
        <w:t>;</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52EDB" w:rsidRPr="00C52EDB" w:rsidRDefault="00C52EDB" w:rsidP="00C52EDB">
      <w:pPr>
        <w:ind w:firstLine="709"/>
        <w:jc w:val="both"/>
        <w:rPr>
          <w:rFonts w:ascii="Times New Roman" w:hAnsi="Times New Roman" w:cs="Times New Roman"/>
          <w:color w:val="000000"/>
          <w:sz w:val="28"/>
          <w:szCs w:val="28"/>
        </w:rPr>
      </w:pPr>
      <w:r w:rsidRPr="00C52EDB">
        <w:rPr>
          <w:rFonts w:ascii="Times New Roman" w:hAnsi="Times New Roman" w:cs="Times New Roman"/>
          <w:color w:val="000000"/>
          <w:sz w:val="28"/>
          <w:szCs w:val="28"/>
        </w:rPr>
        <w:t>2.16.3. Показатели качества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1) соблюдение срока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2)</w:t>
      </w:r>
      <w:r w:rsidRPr="00C52EDB">
        <w:rPr>
          <w:rFonts w:ascii="Times New Roman" w:hAnsi="Times New Roman" w:cs="Times New Roman"/>
          <w:sz w:val="28"/>
          <w:szCs w:val="28"/>
          <w:lang w:val="x-none" w:eastAsia="x-none"/>
        </w:rPr>
        <w:t xml:space="preserve"> соблюдение требований стандарта предоставления </w:t>
      </w:r>
      <w:r w:rsidRPr="00C52EDB">
        <w:rPr>
          <w:rFonts w:ascii="Times New Roman" w:hAnsi="Times New Roman" w:cs="Times New Roman"/>
          <w:sz w:val="28"/>
          <w:szCs w:val="28"/>
          <w:lang w:eastAsia="x-none"/>
        </w:rPr>
        <w:t>муниципальной</w:t>
      </w:r>
      <w:r w:rsidRPr="00C52EDB">
        <w:rPr>
          <w:rFonts w:ascii="Times New Roman" w:hAnsi="Times New Roman" w:cs="Times New Roman"/>
          <w:sz w:val="28"/>
          <w:szCs w:val="28"/>
          <w:lang w:val="x-none" w:eastAsia="x-none"/>
        </w:rPr>
        <w:t xml:space="preserve"> услуги</w:t>
      </w:r>
      <w:r w:rsidRPr="00C52EDB">
        <w:rPr>
          <w:rFonts w:ascii="Times New Roman" w:hAnsi="Times New Roman" w:cs="Times New Roman"/>
          <w:sz w:val="28"/>
          <w:szCs w:val="28"/>
          <w:lang w:eastAsia="x-none"/>
        </w:rPr>
        <w:t>;</w:t>
      </w:r>
    </w:p>
    <w:p w:rsidR="00C52EDB" w:rsidRPr="00C52EDB" w:rsidRDefault="00C52EDB" w:rsidP="00C52EDB">
      <w:pPr>
        <w:tabs>
          <w:tab w:val="left" w:pos="142"/>
          <w:tab w:val="left" w:pos="284"/>
        </w:tabs>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 xml:space="preserve">3) </w:t>
      </w:r>
      <w:r w:rsidRPr="00C52EDB">
        <w:rPr>
          <w:rFonts w:ascii="Times New Roman" w:hAnsi="Times New Roman" w:cs="Times New Roman"/>
          <w:sz w:val="28"/>
          <w:szCs w:val="28"/>
          <w:lang w:val="x-none" w:eastAsia="x-none"/>
        </w:rPr>
        <w:t xml:space="preserve">удовлетворенность </w:t>
      </w:r>
      <w:r w:rsidR="004B064B" w:rsidRPr="00C52EDB">
        <w:rPr>
          <w:rFonts w:ascii="Times New Roman" w:hAnsi="Times New Roman" w:cs="Times New Roman"/>
          <w:sz w:val="28"/>
          <w:szCs w:val="28"/>
          <w:lang w:val="x-none" w:eastAsia="x-none"/>
        </w:rPr>
        <w:t>заявите</w:t>
      </w:r>
      <w:r w:rsidR="004B064B" w:rsidRPr="00C52EDB">
        <w:rPr>
          <w:rFonts w:ascii="Times New Roman" w:hAnsi="Times New Roman" w:cs="Times New Roman"/>
          <w:sz w:val="28"/>
          <w:szCs w:val="28"/>
          <w:lang w:eastAsia="x-none"/>
        </w:rPr>
        <w:t>ля</w:t>
      </w:r>
      <w:r w:rsidRPr="00C52EDB">
        <w:rPr>
          <w:rFonts w:ascii="Times New Roman" w:hAnsi="Times New Roman" w:cs="Times New Roman"/>
          <w:sz w:val="28"/>
          <w:szCs w:val="28"/>
          <w:lang w:eastAsia="x-none"/>
        </w:rPr>
        <w:t xml:space="preserve"> профессионализмом должностных лиц Администрации, МФЦ при предоставлении услуги;</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5) </w:t>
      </w:r>
      <w:r w:rsidRPr="00C52EDB">
        <w:rPr>
          <w:rFonts w:ascii="Times New Roman" w:hAnsi="Times New Roman" w:cs="Times New Roman"/>
          <w:sz w:val="28"/>
          <w:szCs w:val="28"/>
          <w:lang w:val="x-none"/>
        </w:rPr>
        <w:t>осуществл</w:t>
      </w:r>
      <w:r w:rsidRPr="00C52EDB">
        <w:rPr>
          <w:rFonts w:ascii="Times New Roman" w:hAnsi="Times New Roman" w:cs="Times New Roman"/>
          <w:sz w:val="28"/>
          <w:szCs w:val="28"/>
        </w:rPr>
        <w:t>ение</w:t>
      </w:r>
      <w:r w:rsidRPr="00C52EDB">
        <w:rPr>
          <w:rFonts w:ascii="Times New Roman" w:hAnsi="Times New Roman" w:cs="Times New Roman"/>
          <w:sz w:val="28"/>
          <w:szCs w:val="28"/>
          <w:lang w:val="x-none"/>
        </w:rPr>
        <w:t xml:space="preserve"> не более </w:t>
      </w:r>
      <w:r w:rsidRPr="00C52EDB">
        <w:rPr>
          <w:rFonts w:ascii="Times New Roman" w:hAnsi="Times New Roman" w:cs="Times New Roman"/>
          <w:sz w:val="28"/>
          <w:szCs w:val="28"/>
        </w:rPr>
        <w:t>одного</w:t>
      </w:r>
      <w:r w:rsidRPr="00C52EDB">
        <w:rPr>
          <w:rFonts w:ascii="Times New Roman" w:hAnsi="Times New Roman" w:cs="Times New Roman"/>
          <w:sz w:val="28"/>
          <w:szCs w:val="28"/>
          <w:lang w:val="x-none"/>
        </w:rPr>
        <w:t xml:space="preserve"> взаимодействия </w:t>
      </w:r>
      <w:r w:rsidRPr="00C52EDB">
        <w:rPr>
          <w:rFonts w:ascii="Times New Roman" w:hAnsi="Times New Roman" w:cs="Times New Roman"/>
          <w:sz w:val="28"/>
          <w:szCs w:val="28"/>
        </w:rPr>
        <w:t xml:space="preserve">заявителя </w:t>
      </w:r>
      <w:r w:rsidRPr="00C52EDB">
        <w:rPr>
          <w:rFonts w:ascii="Times New Roman" w:hAnsi="Times New Roman" w:cs="Times New Roman"/>
          <w:sz w:val="28"/>
          <w:szCs w:val="28"/>
          <w:lang w:val="x-none"/>
        </w:rPr>
        <w:t xml:space="preserve">с </w:t>
      </w:r>
      <w:r w:rsidRPr="00C52EDB">
        <w:rPr>
          <w:rFonts w:ascii="Times New Roman" w:hAnsi="Times New Roman" w:cs="Times New Roman"/>
          <w:sz w:val="28"/>
          <w:szCs w:val="28"/>
        </w:rPr>
        <w:t>должностными лицами Администрации при получении муниципальной услуги;</w:t>
      </w:r>
    </w:p>
    <w:p w:rsidR="00C52EDB" w:rsidRPr="00C52EDB" w:rsidRDefault="00C52EDB" w:rsidP="00C52EDB">
      <w:pPr>
        <w:ind w:firstLine="709"/>
        <w:jc w:val="both"/>
        <w:rPr>
          <w:rFonts w:ascii="Times New Roman" w:hAnsi="Times New Roman" w:cs="Times New Roman"/>
          <w:sz w:val="28"/>
          <w:szCs w:val="28"/>
          <w:lang w:eastAsia="x-none"/>
        </w:rPr>
      </w:pPr>
      <w:r w:rsidRPr="00C52EDB">
        <w:rPr>
          <w:rFonts w:ascii="Times New Roman" w:hAnsi="Times New Roman" w:cs="Times New Roman"/>
          <w:sz w:val="28"/>
          <w:szCs w:val="28"/>
          <w:lang w:eastAsia="x-none"/>
        </w:rPr>
        <w:t>6)</w:t>
      </w:r>
      <w:r w:rsidRPr="00C52EDB">
        <w:rPr>
          <w:rFonts w:ascii="Times New Roman" w:hAnsi="Times New Roman" w:cs="Times New Roman"/>
          <w:sz w:val="28"/>
          <w:szCs w:val="28"/>
          <w:lang w:val="x-none" w:eastAsia="x-none"/>
        </w:rPr>
        <w:t xml:space="preserve"> </w:t>
      </w:r>
      <w:r w:rsidRPr="00C52EDB">
        <w:rPr>
          <w:rFonts w:ascii="Times New Roman" w:hAnsi="Times New Roman" w:cs="Times New Roman"/>
          <w:sz w:val="28"/>
          <w:szCs w:val="28"/>
          <w:lang w:eastAsia="x-none"/>
        </w:rPr>
        <w:t>отсутствие</w:t>
      </w:r>
      <w:r w:rsidRPr="00C52EDB">
        <w:rPr>
          <w:rFonts w:ascii="Times New Roman" w:hAnsi="Times New Roman" w:cs="Times New Roman"/>
          <w:sz w:val="28"/>
          <w:szCs w:val="28"/>
          <w:lang w:val="x-none" w:eastAsia="x-none"/>
        </w:rPr>
        <w:t xml:space="preserve"> </w:t>
      </w:r>
      <w:r w:rsidRPr="00C52EDB">
        <w:rPr>
          <w:rFonts w:ascii="Times New Roman" w:hAnsi="Times New Roman" w:cs="Times New Roman"/>
          <w:sz w:val="28"/>
          <w:szCs w:val="28"/>
          <w:lang w:eastAsia="x-none"/>
        </w:rPr>
        <w:t>жалоб на</w:t>
      </w:r>
      <w:r w:rsidRPr="00C52EDB">
        <w:rPr>
          <w:rFonts w:ascii="Times New Roman" w:hAnsi="Times New Roman" w:cs="Times New Roman"/>
          <w:sz w:val="28"/>
          <w:szCs w:val="28"/>
          <w:lang w:val="x-none" w:eastAsia="x-none"/>
        </w:rPr>
        <w:t xml:space="preserve"> действи</w:t>
      </w:r>
      <w:r w:rsidRPr="00C52EDB">
        <w:rPr>
          <w:rFonts w:ascii="Times New Roman" w:hAnsi="Times New Roman" w:cs="Times New Roman"/>
          <w:sz w:val="28"/>
          <w:szCs w:val="28"/>
          <w:lang w:eastAsia="x-none"/>
        </w:rPr>
        <w:t>я</w:t>
      </w:r>
      <w:r w:rsidRPr="00C52EDB">
        <w:rPr>
          <w:rFonts w:ascii="Times New Roman" w:hAnsi="Times New Roman" w:cs="Times New Roman"/>
          <w:sz w:val="28"/>
          <w:szCs w:val="28"/>
          <w:lang w:val="x-none" w:eastAsia="x-none"/>
        </w:rPr>
        <w:t xml:space="preserve"> или бездействия </w:t>
      </w:r>
      <w:r w:rsidRPr="00C52EDB">
        <w:rPr>
          <w:rFonts w:ascii="Times New Roman" w:hAnsi="Times New Roman" w:cs="Times New Roman"/>
          <w:sz w:val="28"/>
          <w:szCs w:val="28"/>
          <w:lang w:eastAsia="x-none"/>
        </w:rPr>
        <w:t>должностных лиц Администрации,</w:t>
      </w:r>
      <w:r w:rsidRPr="00C52EDB">
        <w:rPr>
          <w:rFonts w:ascii="Times New Roman" w:hAnsi="Times New Roman" w:cs="Times New Roman"/>
          <w:sz w:val="28"/>
          <w:szCs w:val="28"/>
        </w:rPr>
        <w:t xml:space="preserve"> </w:t>
      </w:r>
      <w:r w:rsidRPr="00C52EDB">
        <w:rPr>
          <w:rFonts w:ascii="Times New Roman" w:hAnsi="Times New Roman" w:cs="Times New Roman"/>
          <w:sz w:val="28"/>
          <w:szCs w:val="28"/>
          <w:lang w:eastAsia="x-none"/>
        </w:rPr>
        <w:t>поданных в установленном порядке.</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bookmarkStart w:id="7" w:name="sub_1222"/>
      <w:bookmarkEnd w:id="5"/>
      <w:bookmarkEnd w:id="6"/>
      <w:r w:rsidRPr="00C52EDB">
        <w:rPr>
          <w:rFonts w:ascii="Times New Roman" w:eastAsia="Times New Roman" w:hAnsi="Times New Roman" w:cs="Times New Roman"/>
          <w:sz w:val="28"/>
          <w:szCs w:val="28"/>
          <w:lang w:val="x-none" w:eastAsia="x-none"/>
        </w:rPr>
        <w:t>2.</w:t>
      </w:r>
      <w:r w:rsidRPr="00C52EDB">
        <w:rPr>
          <w:rFonts w:ascii="Times New Roman" w:eastAsia="Times New Roman" w:hAnsi="Times New Roman" w:cs="Times New Roman"/>
          <w:sz w:val="28"/>
          <w:szCs w:val="28"/>
          <w:lang w:eastAsia="x-none"/>
        </w:rPr>
        <w:t>17</w:t>
      </w:r>
      <w:r w:rsidRPr="00C52EDB">
        <w:rPr>
          <w:rFonts w:ascii="Times New Roman" w:eastAsia="Times New Roman" w:hAnsi="Times New Roman" w:cs="Times New Roman"/>
          <w:sz w:val="28"/>
          <w:szCs w:val="28"/>
          <w:lang w:val="x-none" w:eastAsia="x-none"/>
        </w:rPr>
        <w:t xml:space="preserve">. </w:t>
      </w:r>
      <w:r w:rsidRPr="00C52EDB">
        <w:rPr>
          <w:rFonts w:ascii="Times New Roman" w:eastAsia="Times New Roman" w:hAnsi="Times New Roman" w:cs="Times New Roman"/>
          <w:sz w:val="28"/>
          <w:szCs w:val="28"/>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7"/>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w:t>
      </w:r>
      <w:r w:rsidRPr="00C52EDB">
        <w:rPr>
          <w:rFonts w:ascii="Times New Roman" w:hAnsi="Times New Roman" w:cs="Times New Roman"/>
          <w:sz w:val="28"/>
          <w:szCs w:val="28"/>
        </w:rPr>
        <w:lastRenderedPageBreak/>
        <w:t>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2222"/>
      <w:r w:rsidRPr="00C52EDB">
        <w:rPr>
          <w:rFonts w:ascii="Times New Roman" w:hAnsi="Times New Roman" w:cs="Times New Roman"/>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8"/>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а) определяет предмет обращения;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б) проводит проверку полномочий лица, подающего документы;</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проводит проверку правильности заполнения запроса;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д) заверяет электронное дело своей </w:t>
      </w:r>
      <w:hyperlink r:id="rId15" w:history="1">
        <w:r w:rsidRPr="00C52EDB">
          <w:rPr>
            <w:rFonts w:ascii="Times New Roman" w:hAnsi="Times New Roman" w:cs="Times New Roman"/>
            <w:sz w:val="28"/>
            <w:szCs w:val="28"/>
          </w:rPr>
          <w:t>электронной подписью</w:t>
        </w:r>
      </w:hyperlink>
      <w:r w:rsidRPr="00C52EDB">
        <w:rPr>
          <w:rFonts w:ascii="Times New Roman" w:hAnsi="Times New Roman" w:cs="Times New Roman"/>
          <w:sz w:val="28"/>
          <w:szCs w:val="28"/>
        </w:rPr>
        <w:t xml:space="preserve"> (далее - ЭП);</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е) направляет копии документов и реестр документов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sub_2223"/>
      <w:r w:rsidRPr="00C52EDB">
        <w:rPr>
          <w:rFonts w:ascii="Times New Roman" w:hAnsi="Times New Roman" w:cs="Times New Roman"/>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 Особенности предоставления муниципальной услуги в электронном </w:t>
      </w:r>
      <w:r w:rsidRPr="00C52EDB">
        <w:rPr>
          <w:rFonts w:ascii="Times New Roman" w:hAnsi="Times New Roman" w:cs="Times New Roman"/>
          <w:sz w:val="28"/>
          <w:szCs w:val="28"/>
        </w:rPr>
        <w:lastRenderedPageBreak/>
        <w:t>виде, в том числе предоставления возможности подачи электронных документов на ПГУ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r w:rsidRPr="00C52EDB">
        <w:rPr>
          <w:rFonts w:ascii="Times New Roman" w:hAnsi="Times New Roman" w:cs="Times New Roman"/>
          <w:strike/>
          <w:sz w:val="28"/>
          <w:szCs w:val="28"/>
        </w:rPr>
        <w:t>.</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2.17.2.2. Муниципальная услуга может быть получена через ПГУ ЛО следующими способами: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 обязательной личной явкой на прием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без личной явки на прием в Администрацию. </w:t>
      </w:r>
    </w:p>
    <w:p w:rsidR="00C52EDB" w:rsidRPr="00C52EDB" w:rsidRDefault="00C52EDB" w:rsidP="004B064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w:t>
      </w:r>
      <w:r w:rsidR="004B064B">
        <w:rPr>
          <w:rFonts w:ascii="Times New Roman" w:hAnsi="Times New Roman" w:cs="Times New Roman"/>
          <w:sz w:val="28"/>
          <w:szCs w:val="28"/>
        </w:rPr>
        <w:t xml:space="preserve"> в электронном виде на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2.17.2.4. Для подачи заявления через ПГУ ЛО заявитель должен выполнить следующие действия: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пройти идентификацию и аутентификацию в ЕСИА;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w:t>
      </w:r>
      <w:r w:rsidRPr="00C52EDB">
        <w:rPr>
          <w:rFonts w:ascii="Times New Roman" w:hAnsi="Times New Roman" w:cs="Times New Roman"/>
          <w:sz w:val="28"/>
          <w:szCs w:val="28"/>
        </w:rPr>
        <w:lastRenderedPageBreak/>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Заявитель должен явиться на прием в указанное время. В случае, если </w:t>
      </w:r>
      <w:r w:rsidRPr="00C52EDB">
        <w:rPr>
          <w:rFonts w:ascii="Times New Roman" w:hAnsi="Times New Roman" w:cs="Times New Roman"/>
          <w:sz w:val="28"/>
          <w:szCs w:val="28"/>
        </w:rPr>
        <w:lastRenderedPageBreak/>
        <w:t>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2EDB" w:rsidRPr="00C52EDB" w:rsidRDefault="00C52EDB" w:rsidP="00C52EDB">
      <w:pPr>
        <w:widowControl w:val="0"/>
        <w:tabs>
          <w:tab w:val="left" w:pos="142"/>
          <w:tab w:val="left" w:pos="284"/>
        </w:tabs>
        <w:autoSpaceDE w:val="0"/>
        <w:autoSpaceDN w:val="0"/>
        <w:adjustRightInd w:val="0"/>
        <w:ind w:firstLine="709"/>
        <w:jc w:val="both"/>
        <w:rPr>
          <w:sz w:val="28"/>
          <w:szCs w:val="28"/>
        </w:rPr>
      </w:pP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C52EDB" w:rsidRPr="00C52EDB" w:rsidRDefault="00C52EDB" w:rsidP="00C52EDB">
      <w:pPr>
        <w:jc w:val="center"/>
        <w:rPr>
          <w:rFonts w:ascii="Times New Roman" w:eastAsia="Times New Roman" w:hAnsi="Times New Roman" w:cs="Times New Roman"/>
          <w:sz w:val="28"/>
          <w:szCs w:val="28"/>
          <w:lang w:val="x-none" w:eastAsia="x-none"/>
        </w:rPr>
      </w:pPr>
      <w:bookmarkStart w:id="10" w:name="sub_1003"/>
      <w:r w:rsidRPr="00C52EDB">
        <w:rPr>
          <w:rFonts w:ascii="Times New Roman" w:eastAsia="Times New Roman" w:hAnsi="Times New Roman" w:cs="Times New Roman"/>
          <w:sz w:val="28"/>
          <w:szCs w:val="28"/>
          <w:lang w:val="x-none" w:eastAsia="x-none"/>
        </w:rPr>
        <w:t>3. Перечень услуг, которые являются необходимыми</w:t>
      </w:r>
    </w:p>
    <w:p w:rsidR="00C52EDB" w:rsidRPr="00C52EDB" w:rsidRDefault="00C52EDB" w:rsidP="00C52EDB">
      <w:pPr>
        <w:jc w:val="center"/>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и обязательными для предоставления  муниципальной услуги</w:t>
      </w:r>
    </w:p>
    <w:p w:rsidR="00C52EDB" w:rsidRPr="00C52EDB" w:rsidRDefault="00C52EDB" w:rsidP="00C52EDB">
      <w:pPr>
        <w:jc w:val="center"/>
        <w:rPr>
          <w:rFonts w:ascii="Times New Roman" w:eastAsia="Times New Roman" w:hAnsi="Times New Roman" w:cs="Times New Roman"/>
          <w:b/>
          <w:sz w:val="28"/>
          <w:szCs w:val="28"/>
          <w:lang w:val="x-none" w:eastAsia="x-none"/>
        </w:rPr>
      </w:pPr>
    </w:p>
    <w:p w:rsidR="00C52EDB" w:rsidRPr="00C52EDB" w:rsidRDefault="00C52EDB" w:rsidP="00C52EDB">
      <w:pPr>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3.1. Получение услуг, которые,  являются необходимыми и обязательными для предоставления муниципальной услуги, не требуется.</w:t>
      </w:r>
    </w:p>
    <w:p w:rsidR="00C52EDB" w:rsidRPr="00C52EDB" w:rsidRDefault="00C52EDB" w:rsidP="00C52EDB">
      <w:pPr>
        <w:jc w:val="center"/>
        <w:rPr>
          <w:rFonts w:ascii="Times New Roman" w:eastAsia="Times New Roman" w:hAnsi="Times New Roman" w:cs="Times New Roman"/>
          <w:b/>
          <w:sz w:val="28"/>
          <w:szCs w:val="28"/>
          <w:lang w:val="x-none" w:eastAsia="x-none"/>
        </w:rPr>
      </w:pPr>
    </w:p>
    <w:p w:rsidR="00C52EDB" w:rsidRPr="00C52EDB" w:rsidRDefault="00C52EDB" w:rsidP="00C52EDB">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C52EDB">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10"/>
      <w:r w:rsidRPr="00C52EDB">
        <w:rPr>
          <w:rFonts w:ascii="Times New Roman" w:hAnsi="Times New Roman" w:cs="Times New Roman"/>
          <w:bCs/>
          <w:sz w:val="28"/>
          <w:szCs w:val="28"/>
        </w:rPr>
        <w:t xml:space="preserve">, в том числе особенности </w:t>
      </w:r>
      <w:r w:rsidRPr="00C52EDB">
        <w:rPr>
          <w:rFonts w:ascii="Times New Roman" w:hAnsi="Times New Roman" w:cs="Times New Roman"/>
          <w:bCs/>
          <w:sz w:val="28"/>
          <w:szCs w:val="28"/>
        </w:rPr>
        <w:lastRenderedPageBreak/>
        <w:t>выполнения административных процедур в электронной форме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прием, регистрация заявления и прилагаемых к нему документов;</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подготовка решения о признании либо об отказе в признании молодой семьи </w:t>
      </w:r>
      <w:r w:rsidR="004B064B">
        <w:rPr>
          <w:rFonts w:ascii="Times New Roman" w:hAnsi="Times New Roman" w:cs="Times New Roman"/>
          <w:sz w:val="28"/>
          <w:szCs w:val="28"/>
        </w:rPr>
        <w:t>участником основного мероприятия</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выдача или направление заявителю решения о признании либо об отказе в признании молодой семьи </w:t>
      </w:r>
      <w:r w:rsidR="004B064B">
        <w:rPr>
          <w:rFonts w:ascii="Times New Roman" w:hAnsi="Times New Roman" w:cs="Times New Roman"/>
          <w:sz w:val="28"/>
          <w:szCs w:val="28"/>
        </w:rPr>
        <w:t>участником основного мероприятия</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4 к настоящему Административному регламенту.</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4.2. Прием, регистрация заявления и прилагаемых к нему документов</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4B064B">
        <w:rPr>
          <w:rFonts w:ascii="Times New Roman" w:hAnsi="Times New Roman" w:cs="Times New Roman"/>
          <w:sz w:val="28"/>
          <w:szCs w:val="28"/>
        </w:rPr>
        <w:t>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Прием заявления и приложенных к нему документов на предоставление муниципальной услуги осуществляется спе</w:t>
      </w:r>
      <w:r w:rsidR="004B064B">
        <w:rPr>
          <w:rFonts w:ascii="Times New Roman" w:hAnsi="Times New Roman" w:cs="Times New Roman"/>
          <w:sz w:val="28"/>
          <w:szCs w:val="28"/>
        </w:rPr>
        <w:t>циалистами о</w:t>
      </w:r>
      <w:r w:rsidRPr="00C52EDB">
        <w:rPr>
          <w:rFonts w:ascii="Times New Roman" w:hAnsi="Times New Roman" w:cs="Times New Roman"/>
          <w:sz w:val="28"/>
          <w:szCs w:val="28"/>
        </w:rPr>
        <w:t xml:space="preserve">тдела, в должностные обязанности которых входит оказание муниципальных услуг по вопросам </w:t>
      </w:r>
      <w:r w:rsidRPr="00C52EDB">
        <w:rPr>
          <w:rFonts w:ascii="Times New Roman" w:hAnsi="Times New Roman" w:cs="Times New Roman"/>
          <w:sz w:val="28"/>
          <w:szCs w:val="28"/>
        </w:rPr>
        <w:lastRenderedPageBreak/>
        <w:t>участия в жилищных программах,  или специалистами МФЦ.</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Специалист осуществляет прием документов в следующей последовательности: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 пунктом 2.6. 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проверяет наличие всех необходимых документов</w:t>
      </w:r>
      <w:r w:rsidR="004B064B">
        <w:rPr>
          <w:rFonts w:ascii="Times New Roman" w:hAnsi="Times New Roman" w:cs="Times New Roman"/>
          <w:sz w:val="28"/>
          <w:szCs w:val="28"/>
        </w:rPr>
        <w:t>,</w:t>
      </w:r>
      <w:r w:rsidRPr="00C52EDB">
        <w:rPr>
          <w:rFonts w:ascii="Times New Roman" w:hAnsi="Times New Roman" w:cs="Times New Roman"/>
          <w:sz w:val="28"/>
          <w:szCs w:val="28"/>
        </w:rPr>
        <w:t xml:space="preserve"> указанных в пункте 2.6. </w:t>
      </w:r>
      <w:r w:rsidRPr="004B064B">
        <w:rPr>
          <w:rFonts w:ascii="Times New Roman" w:hAnsi="Times New Roman" w:cs="Times New Roman"/>
          <w:sz w:val="28"/>
          <w:szCs w:val="28"/>
        </w:rPr>
        <w:t>настоящего регламента;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Максимальный срок выполнения административной процедуры – не более 3 (трех) календарных дней.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4.3. Рассмотрение заявления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4B064B">
        <w:rPr>
          <w:rFonts w:ascii="Times New Roman" w:hAnsi="Times New Roman" w:cs="Times New Roman"/>
          <w:sz w:val="28"/>
          <w:szCs w:val="28"/>
        </w:rPr>
        <w:t>настоящего регламента</w:t>
      </w:r>
      <w:r w:rsidRPr="00C52EDB">
        <w:rPr>
          <w:rFonts w:ascii="Times New Roman" w:hAnsi="Times New Roman" w:cs="Times New Roman"/>
          <w:sz w:val="28"/>
          <w:szCs w:val="28"/>
        </w:rPr>
        <w:t>, о предоставлении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w:t>
      </w:r>
      <w:r w:rsidRPr="004B064B">
        <w:rPr>
          <w:rFonts w:ascii="Times New Roman" w:hAnsi="Times New Roman" w:cs="Times New Roman"/>
          <w:sz w:val="28"/>
          <w:szCs w:val="28"/>
        </w:rPr>
        <w:t>настоящего регламента</w:t>
      </w:r>
      <w:r w:rsidR="004B064B">
        <w:rPr>
          <w:rFonts w:ascii="Times New Roman" w:hAnsi="Times New Roman" w:cs="Times New Roman"/>
          <w:sz w:val="28"/>
          <w:szCs w:val="28"/>
        </w:rPr>
        <w:t xml:space="preserve"> осуществляется с</w:t>
      </w:r>
      <w:r w:rsidRPr="00C52EDB">
        <w:rPr>
          <w:rFonts w:ascii="Times New Roman" w:hAnsi="Times New Roman" w:cs="Times New Roman"/>
          <w:sz w:val="28"/>
          <w:szCs w:val="28"/>
        </w:rPr>
        <w:t xml:space="preserve">пециалистом, в должностные обязанности которого входят вопросы по работе с жилищными программами.  </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В случае, если заявителем самостоятельно не представлены документы, </w:t>
      </w:r>
      <w:r w:rsidRPr="00C52EDB">
        <w:rPr>
          <w:rFonts w:ascii="Times New Roman" w:hAnsi="Times New Roman" w:cs="Times New Roman"/>
          <w:sz w:val="28"/>
          <w:szCs w:val="28"/>
        </w:rPr>
        <w:lastRenderedPageBreak/>
        <w:t xml:space="preserve">необходимые для предоставления муниципальной услуги, указанные в п. 2.8. </w:t>
      </w:r>
      <w:r w:rsidRPr="004B064B">
        <w:rPr>
          <w:rFonts w:ascii="Times New Roman" w:hAnsi="Times New Roman" w:cs="Times New Roman"/>
          <w:sz w:val="28"/>
          <w:szCs w:val="28"/>
        </w:rPr>
        <w:t>настоящего регламента</w:t>
      </w:r>
      <w:r w:rsidR="004B064B">
        <w:rPr>
          <w:rFonts w:ascii="Times New Roman" w:hAnsi="Times New Roman" w:cs="Times New Roman"/>
          <w:sz w:val="28"/>
          <w:szCs w:val="28"/>
        </w:rPr>
        <w:t>, специалистом о</w:t>
      </w:r>
      <w:r w:rsidRPr="00C52EDB">
        <w:rPr>
          <w:rFonts w:ascii="Times New Roman" w:hAnsi="Times New Roman" w:cs="Times New Roman"/>
          <w:sz w:val="28"/>
          <w:szCs w:val="28"/>
        </w:rPr>
        <w:t>тдела,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C52EDB" w:rsidRPr="00C52EDB" w:rsidRDefault="004B064B" w:rsidP="00C52ED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результата административной процедуры, н</w:t>
      </w:r>
      <w:r w:rsidR="00C52EDB" w:rsidRPr="00C52EDB">
        <w:rPr>
          <w:rFonts w:ascii="Times New Roman" w:hAnsi="Times New Roman" w:cs="Times New Roman"/>
          <w:sz w:val="28"/>
          <w:szCs w:val="28"/>
        </w:rPr>
        <w:t>е позднее 5 (пяти) календарных дней, следующих за днем поступления запрашиваемых документов</w:t>
      </w:r>
      <w:r>
        <w:rPr>
          <w:rFonts w:ascii="Times New Roman" w:hAnsi="Times New Roman" w:cs="Times New Roman"/>
          <w:sz w:val="28"/>
          <w:szCs w:val="28"/>
        </w:rPr>
        <w:t>,</w:t>
      </w:r>
      <w:r w:rsidR="00C52EDB" w:rsidRPr="00C52EDB">
        <w:rPr>
          <w:rFonts w:ascii="Times New Roman" w:hAnsi="Times New Roman" w:cs="Times New Roman"/>
          <w:sz w:val="28"/>
          <w:szCs w:val="28"/>
        </w:rPr>
        <w:t xml:space="preserve"> специалист отдела рассматривает заявление и прилагаемые к нему документы и подготавливает проект:</w:t>
      </w:r>
    </w:p>
    <w:p w:rsidR="00C52EDB" w:rsidRPr="00C52EDB" w:rsidRDefault="00C52EDB" w:rsidP="00C52EDB">
      <w:pPr>
        <w:widowControl w:val="0"/>
        <w:tabs>
          <w:tab w:val="left" w:pos="567"/>
        </w:tabs>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решения о признании молодой семьи </w:t>
      </w:r>
      <w:r w:rsidR="004B064B">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решения об отказе </w:t>
      </w:r>
      <w:r w:rsidR="00BE4358">
        <w:rPr>
          <w:rFonts w:ascii="Times New Roman" w:hAnsi="Times New Roman" w:cs="Times New Roman"/>
          <w:sz w:val="28"/>
          <w:szCs w:val="28"/>
        </w:rPr>
        <w:t xml:space="preserve">в признании </w:t>
      </w:r>
      <w:r w:rsidR="004B064B" w:rsidRPr="00C52EDB">
        <w:rPr>
          <w:rFonts w:ascii="Times New Roman" w:hAnsi="Times New Roman" w:cs="Times New Roman"/>
          <w:sz w:val="28"/>
          <w:szCs w:val="28"/>
        </w:rPr>
        <w:t xml:space="preserve">молодой семьи </w:t>
      </w:r>
      <w:r w:rsidR="004B064B">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softHyphen/>
        <w:t>Способ фиксации результата выполнения административной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издание решения о признании </w:t>
      </w:r>
      <w:r w:rsidR="00BE4358">
        <w:rPr>
          <w:rFonts w:ascii="Times New Roman" w:hAnsi="Times New Roman" w:cs="Times New Roman"/>
          <w:sz w:val="28"/>
          <w:szCs w:val="28"/>
        </w:rPr>
        <w:t xml:space="preserve">(об отказе в признании) </w:t>
      </w:r>
      <w:r w:rsidR="00BE4358" w:rsidRPr="00C52EDB">
        <w:rPr>
          <w:rFonts w:ascii="Times New Roman" w:hAnsi="Times New Roman" w:cs="Times New Roman"/>
          <w:sz w:val="28"/>
          <w:szCs w:val="28"/>
        </w:rPr>
        <w:t xml:space="preserve">молодой семьи </w:t>
      </w:r>
      <w:r w:rsidR="00BE4358">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 уведомление заявителя о признании (либо об отказе в признании) молодой семьи </w:t>
      </w:r>
      <w:r w:rsidR="00BE4358">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Решение о признании (либо отказе в признании) молодой семьи </w:t>
      </w:r>
      <w:r w:rsidR="00BE4358">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E4358" w:rsidRPr="00C52EDB">
        <w:rPr>
          <w:rFonts w:ascii="Times New Roman" w:hAnsi="Times New Roman" w:cs="Times New Roman"/>
          <w:sz w:val="28"/>
          <w:szCs w:val="28"/>
        </w:rPr>
        <w:t xml:space="preserve"> </w:t>
      </w:r>
      <w:r w:rsidRPr="00C52EDB">
        <w:rPr>
          <w:rFonts w:ascii="Times New Roman" w:hAnsi="Times New Roman" w:cs="Times New Roman"/>
          <w:sz w:val="28"/>
          <w:szCs w:val="28"/>
        </w:rPr>
        <w:t>(далее – Решение) должно быть принято Администрацией по результатам рассмотрения заявления и документов не позднее чем через десять дней со дня поступления документов, указанных в п.2.6., 2.7, 2.8. в соответствующее подразделение Администрации.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4.4. Подготовка решения о признании (отказе в признании) молодой семьи </w:t>
      </w:r>
      <w:r w:rsidR="00BE4358">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C52EDB">
          <w:rPr>
            <w:rFonts w:ascii="Times New Roman" w:hAnsi="Times New Roman" w:cs="Times New Roman"/>
            <w:sz w:val="28"/>
            <w:szCs w:val="28"/>
          </w:rPr>
          <w:t>пункте 2.</w:t>
        </w:r>
      </w:hyperlink>
      <w:r w:rsidRPr="00C52EDB">
        <w:rPr>
          <w:rFonts w:ascii="Times New Roman" w:hAnsi="Times New Roman" w:cs="Times New Roman"/>
          <w:sz w:val="28"/>
          <w:szCs w:val="28"/>
        </w:rPr>
        <w:t xml:space="preserve">6. </w:t>
      </w:r>
      <w:r w:rsidRPr="00BE4358">
        <w:rPr>
          <w:rFonts w:ascii="Times New Roman" w:hAnsi="Times New Roman" w:cs="Times New Roman"/>
          <w:sz w:val="28"/>
          <w:szCs w:val="28"/>
        </w:rPr>
        <w:lastRenderedPageBreak/>
        <w:t>настоящего регламента</w:t>
      </w:r>
      <w:r w:rsidRPr="00C52EDB">
        <w:rPr>
          <w:rFonts w:ascii="Times New Roman" w:hAnsi="Times New Roman" w:cs="Times New Roman"/>
          <w:sz w:val="28"/>
          <w:szCs w:val="28"/>
        </w:rP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готовят и согласовывают проект решения.</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Срок исполнения данной административной процедуры - не более 3 календарных дней.</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4.5. Выдача или направление заявителю решения о признании (отказе в признании) молодой семьи </w:t>
      </w:r>
      <w:r w:rsidR="00B24341">
        <w:rPr>
          <w:rFonts w:ascii="Times New Roman" w:hAnsi="Times New Roman" w:cs="Times New Roman"/>
          <w:sz w:val="28"/>
          <w:szCs w:val="28"/>
        </w:rPr>
        <w:t>участником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Решении.</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административной процедуры:</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 при неявке - направление почтовым отправлением.</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C52EDB" w:rsidRPr="00C52EDB" w:rsidRDefault="00C52EDB" w:rsidP="00C52EDB">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52EDB" w:rsidRPr="00C52EDB" w:rsidRDefault="00C52EDB" w:rsidP="00C52EDB">
      <w:pPr>
        <w:tabs>
          <w:tab w:val="left" w:pos="142"/>
          <w:tab w:val="left" w:pos="284"/>
        </w:tabs>
        <w:ind w:firstLine="709"/>
        <w:jc w:val="center"/>
        <w:rPr>
          <w:rFonts w:ascii="Times New Roman" w:eastAsia="Times New Roman" w:hAnsi="Times New Roman" w:cs="Times New Roman"/>
          <w:b/>
          <w:sz w:val="28"/>
          <w:szCs w:val="28"/>
          <w:lang w:eastAsia="x-none"/>
        </w:rPr>
      </w:pPr>
    </w:p>
    <w:p w:rsidR="00C52EDB" w:rsidRPr="00C52EDB" w:rsidRDefault="00C52EDB" w:rsidP="00C52EDB">
      <w:pPr>
        <w:tabs>
          <w:tab w:val="left" w:pos="142"/>
          <w:tab w:val="left" w:pos="284"/>
        </w:tabs>
        <w:ind w:firstLine="709"/>
        <w:jc w:val="center"/>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 xml:space="preserve">5. </w:t>
      </w:r>
      <w:r w:rsidRPr="00C52EDB">
        <w:rPr>
          <w:rFonts w:ascii="Times New Roman" w:eastAsia="Times New Roman" w:hAnsi="Times New Roman" w:cs="Times New Roman"/>
          <w:sz w:val="28"/>
          <w:szCs w:val="28"/>
          <w:lang w:eastAsia="x-none"/>
        </w:rPr>
        <w:t xml:space="preserve">Формы </w:t>
      </w:r>
      <w:r w:rsidRPr="00C52EDB">
        <w:rPr>
          <w:rFonts w:ascii="Times New Roman" w:eastAsia="Times New Roman" w:hAnsi="Times New Roman" w:cs="Times New Roman"/>
          <w:sz w:val="28"/>
          <w:szCs w:val="28"/>
          <w:lang w:val="x-none" w:eastAsia="x-none"/>
        </w:rPr>
        <w:t>контро</w:t>
      </w:r>
      <w:r w:rsidRPr="00C52EDB">
        <w:rPr>
          <w:rFonts w:ascii="Times New Roman" w:eastAsia="Times New Roman" w:hAnsi="Times New Roman" w:cs="Times New Roman"/>
          <w:sz w:val="28"/>
          <w:szCs w:val="28"/>
          <w:lang w:eastAsia="x-none"/>
        </w:rPr>
        <w:t>ля</w:t>
      </w:r>
      <w:r w:rsidRPr="00C52EDB">
        <w:rPr>
          <w:rFonts w:ascii="Times New Roman" w:eastAsia="Times New Roman" w:hAnsi="Times New Roman" w:cs="Times New Roman"/>
          <w:sz w:val="28"/>
          <w:szCs w:val="28"/>
          <w:lang w:val="x-none" w:eastAsia="x-none"/>
        </w:rPr>
        <w:t xml:space="preserve"> за </w:t>
      </w:r>
      <w:r w:rsidRPr="00C52EDB">
        <w:rPr>
          <w:rFonts w:ascii="Times New Roman" w:eastAsia="Times New Roman" w:hAnsi="Times New Roman" w:cs="Times New Roman"/>
          <w:sz w:val="28"/>
          <w:szCs w:val="28"/>
          <w:lang w:eastAsia="x-none"/>
        </w:rPr>
        <w:t>исполнением административного регламента</w:t>
      </w:r>
    </w:p>
    <w:p w:rsidR="00C52EDB" w:rsidRPr="00C52EDB" w:rsidRDefault="00C52EDB" w:rsidP="00C52EDB">
      <w:pPr>
        <w:ind w:firstLine="709"/>
        <w:jc w:val="center"/>
        <w:rPr>
          <w:rFonts w:ascii="Times New Roman" w:eastAsia="Times New Roman" w:hAnsi="Times New Roman" w:cs="Times New Roman"/>
          <w:sz w:val="28"/>
          <w:szCs w:val="28"/>
          <w:lang w:eastAsia="x-none"/>
        </w:rPr>
      </w:pP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5.1. Начальник отдела жилищной политики комитета городского хозяйства и жилищной политики осуществляет текущий контроль соблюдения </w:t>
      </w:r>
      <w:r w:rsidRPr="00C52EDB">
        <w:rPr>
          <w:rFonts w:ascii="Times New Roman" w:hAnsi="Times New Roman" w:cs="Times New Roman"/>
          <w:sz w:val="28"/>
          <w:szCs w:val="28"/>
        </w:rPr>
        <w:lastRenderedPageBreak/>
        <w:t>последовательности действий, определенных административными процедурами по предоставлению муниципальной услуги, и принятием решения.</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Pr="00C52EDB">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C52EDB">
        <w:rPr>
          <w:rFonts w:ascii="Times New Roman" w:eastAsia="Times New Roman" w:hAnsi="Times New Roman" w:cs="Times New Roman"/>
          <w:sz w:val="28"/>
          <w:szCs w:val="28"/>
          <w:lang w:val="x-none" w:eastAsia="x-none"/>
        </w:rPr>
        <w:t xml:space="preserve">настоящего административного регламента. </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 xml:space="preserve">5.2. Администрация осуществляет контроль полноты и качества предоставления муниципальной услуги отделом жилищной политики комитета городского хозяйства и жилищной политики. </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Pr="00C52EDB">
        <w:rPr>
          <w:rFonts w:ascii="Times New Roman" w:eastAsia="Times New Roman" w:hAnsi="Times New Roman" w:cs="Times New Roman"/>
          <w:sz w:val="28"/>
          <w:szCs w:val="28"/>
          <w:lang w:eastAsia="x-none"/>
        </w:rPr>
        <w:t>Отдела</w:t>
      </w:r>
      <w:r w:rsidRPr="00C52EDB">
        <w:rPr>
          <w:rFonts w:ascii="Times New Roman" w:eastAsia="Times New Roman" w:hAnsi="Times New Roman" w:cs="Times New Roman"/>
          <w:sz w:val="28"/>
          <w:szCs w:val="28"/>
          <w:lang w:val="x-none" w:eastAsia="x-none"/>
        </w:rPr>
        <w:t xml:space="preserve">. </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1) проведения проверок;</w:t>
      </w:r>
    </w:p>
    <w:p w:rsidR="00C52EDB" w:rsidRPr="00C52EDB" w:rsidRDefault="00C52EDB" w:rsidP="00C52EDB">
      <w:pPr>
        <w:tabs>
          <w:tab w:val="left" w:pos="142"/>
          <w:tab w:val="left" w:pos="284"/>
        </w:tabs>
        <w:ind w:firstLine="567"/>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5.3. Проверки могут быть плановыми  и внеплановыми (проводятся по конкретному обращению заявителя). </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О проведении проверки издается распоряжение администрации. </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C52EDB" w:rsidRPr="00C52EDB" w:rsidRDefault="00C52EDB" w:rsidP="00C52EDB">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52EDB" w:rsidRPr="00C52EDB" w:rsidRDefault="00C52EDB" w:rsidP="00C52EDB">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C52EDB" w:rsidRPr="00C52EDB" w:rsidRDefault="00C52EDB" w:rsidP="00C52EDB">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C52EDB">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C52EDB">
        <w:rPr>
          <w:rFonts w:ascii="Times New Roman" w:eastAsia="Calibri"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5.4. В случае выявления нарушений прав заявителей или принятии решений, при совершении действий (бездействий)  начальником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C52EDB" w:rsidRPr="00C52EDB" w:rsidRDefault="00C52EDB" w:rsidP="00C52EDB">
      <w:pPr>
        <w:ind w:firstLine="567"/>
        <w:jc w:val="both"/>
        <w:rPr>
          <w:rFonts w:ascii="Times New Roman" w:hAnsi="Times New Roman" w:cs="Times New Roman"/>
          <w:szCs w:val="28"/>
        </w:rPr>
      </w:pPr>
      <w:r w:rsidRPr="00C52EDB">
        <w:rPr>
          <w:rFonts w:ascii="Times New Roman" w:hAnsi="Times New Roman" w:cs="Times New Roman"/>
          <w:sz w:val="28"/>
          <w:szCs w:val="28"/>
        </w:rPr>
        <w:t>5.5.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C52EDB" w:rsidRPr="00C52EDB" w:rsidRDefault="00C52EDB" w:rsidP="00C52EDB">
      <w:pPr>
        <w:ind w:firstLine="567"/>
        <w:jc w:val="both"/>
        <w:rPr>
          <w:rFonts w:ascii="Times New Roman" w:hAnsi="Times New Roman" w:cs="Times New Roman"/>
          <w:sz w:val="28"/>
          <w:szCs w:val="28"/>
        </w:rPr>
      </w:pPr>
      <w:r w:rsidRPr="00C52ED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val="x-none" w:eastAsia="x-none"/>
        </w:rPr>
      </w:pPr>
      <w:r w:rsidRPr="00C52EDB">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C52EDB" w:rsidRPr="00C52EDB" w:rsidRDefault="00C52EDB" w:rsidP="00C52EDB">
      <w:pPr>
        <w:tabs>
          <w:tab w:val="left" w:pos="142"/>
          <w:tab w:val="left" w:pos="284"/>
        </w:tabs>
        <w:ind w:firstLine="709"/>
        <w:jc w:val="both"/>
        <w:rPr>
          <w:rFonts w:ascii="Times New Roman" w:eastAsia="Times New Roman" w:hAnsi="Times New Roman" w:cs="Times New Roman"/>
          <w:sz w:val="28"/>
          <w:szCs w:val="28"/>
          <w:lang w:eastAsia="x-none"/>
        </w:rPr>
      </w:pPr>
      <w:r w:rsidRPr="00C52EDB">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52EDB" w:rsidRPr="00C52EDB" w:rsidRDefault="00C52EDB" w:rsidP="00C52EDB">
      <w:pPr>
        <w:ind w:firstLine="709"/>
        <w:jc w:val="center"/>
        <w:rPr>
          <w:rFonts w:ascii="Times New Roman" w:eastAsia="Times New Roman" w:hAnsi="Times New Roman" w:cs="Times New Roman"/>
          <w:bCs/>
          <w:sz w:val="28"/>
          <w:szCs w:val="28"/>
          <w:lang w:eastAsia="x-none"/>
        </w:rPr>
      </w:pPr>
    </w:p>
    <w:p w:rsidR="00C52EDB" w:rsidRPr="00C52EDB" w:rsidRDefault="00C52EDB" w:rsidP="00C52EDB">
      <w:pPr>
        <w:ind w:firstLine="709"/>
        <w:jc w:val="center"/>
        <w:rPr>
          <w:rFonts w:ascii="Times New Roman" w:eastAsia="Times New Roman" w:hAnsi="Times New Roman" w:cs="Times New Roman"/>
          <w:bCs/>
          <w:sz w:val="28"/>
          <w:szCs w:val="28"/>
          <w:lang w:val="x-none" w:eastAsia="x-none"/>
        </w:rPr>
      </w:pPr>
      <w:r w:rsidRPr="00C52EDB">
        <w:rPr>
          <w:rFonts w:ascii="Times New Roman" w:eastAsia="Times New Roman" w:hAnsi="Times New Roman" w:cs="Times New Roman"/>
          <w:bCs/>
          <w:sz w:val="28"/>
          <w:szCs w:val="28"/>
          <w:lang w:val="x-none" w:eastAsia="x-none"/>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C52EDB" w:rsidRPr="00C52EDB" w:rsidRDefault="00C52EDB" w:rsidP="00C52EDB">
      <w:pPr>
        <w:ind w:firstLine="709"/>
        <w:jc w:val="both"/>
        <w:rPr>
          <w:rFonts w:ascii="Times New Roman" w:eastAsia="Times New Roman" w:hAnsi="Times New Roman" w:cs="Times New Roman"/>
          <w:b/>
          <w:bCs/>
          <w:sz w:val="28"/>
          <w:szCs w:val="28"/>
          <w:lang w:eastAsia="x-none"/>
        </w:rPr>
      </w:pP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1) нарушение срока регистрации запроса заявителя о муниципальной услуге;</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2) нарушение срока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6.3.</w:t>
      </w:r>
      <w:r w:rsidRPr="00C52EDB">
        <w:rPr>
          <w:rFonts w:ascii="Times New Roman" w:hAnsi="Times New Roman" w:cs="Times New Roman"/>
          <w:color w:val="000000"/>
          <w:sz w:val="28"/>
          <w:szCs w:val="28"/>
        </w:rPr>
        <w:t xml:space="preserve"> </w:t>
      </w:r>
      <w:r w:rsidRPr="00C52ED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lastRenderedPageBreak/>
        <w:t>В письменной жалобе в обязательном порядке указывается:</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фамилия, имя, отчество (последнее - при наличии) заявителя либо его представителя, полное наименование юридического лица;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почтовый адрес, по которому должен быть направлен ответ заявителю либо его представителю;</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суть жалобы;</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 подпись заявителя либо его представителя и дата.</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6.7. Исчерпывающий перечень случаев, в которых ответ на жалобу не дается, регулируется Федеральным законом № 210-ФЗ.</w:t>
      </w:r>
    </w:p>
    <w:p w:rsidR="00C52EDB" w:rsidRPr="00C52EDB" w:rsidRDefault="00C52EDB" w:rsidP="00C52EDB">
      <w:pPr>
        <w:tabs>
          <w:tab w:val="left" w:pos="142"/>
          <w:tab w:val="left" w:pos="284"/>
        </w:tabs>
        <w:ind w:firstLine="709"/>
        <w:jc w:val="both"/>
        <w:rPr>
          <w:rFonts w:ascii="Times New Roman" w:hAnsi="Times New Roman" w:cs="Times New Roman"/>
          <w:sz w:val="28"/>
          <w:szCs w:val="28"/>
        </w:rPr>
      </w:pPr>
      <w:r w:rsidRPr="00C52EDB">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2) отказывает в удовлетворении жалобы.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2EDB" w:rsidRPr="00C52EDB" w:rsidRDefault="00C52EDB" w:rsidP="00C52EDB">
      <w:pPr>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lastRenderedPageBreak/>
        <w:t xml:space="preserve">Приложение 1 </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 xml:space="preserve">к административному регламенту </w:t>
      </w:r>
    </w:p>
    <w:p w:rsidR="00C52EDB" w:rsidRPr="00C52EDB" w:rsidRDefault="00C52EDB" w:rsidP="00C52EDB">
      <w:pPr>
        <w:jc w:val="both"/>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Место нахождения: 188300 Ленинградская область, г.Гатчина, ул. Карла Маркса д. 44 ;</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Справочные телефоны администрации: т.8(813-71) 9-31-00;</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Факс: 8(813-71) 9-31-00;</w:t>
      </w:r>
    </w:p>
    <w:p w:rsidR="00C52EDB" w:rsidRPr="00C52EDB" w:rsidRDefault="00C52EDB" w:rsidP="00C52EDB">
      <w:pPr>
        <w:jc w:val="both"/>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sz w:val="28"/>
          <w:szCs w:val="28"/>
          <w:lang w:eastAsia="ru-RU"/>
        </w:rPr>
        <w:t xml:space="preserve">Адрес электронной почты администрации: </w:t>
      </w:r>
      <w:r w:rsidRPr="00C52EDB">
        <w:rPr>
          <w:rFonts w:ascii="Times New Roman" w:eastAsia="Times New Roman" w:hAnsi="Times New Roman" w:cs="Times New Roman"/>
          <w:bCs/>
          <w:sz w:val="28"/>
          <w:szCs w:val="28"/>
          <w:lang w:eastAsia="ru-RU"/>
        </w:rPr>
        <w:t> </w:t>
      </w:r>
      <w:hyperlink r:id="rId16" w:history="1">
        <w:r w:rsidRPr="00C52EDB">
          <w:rPr>
            <w:rFonts w:ascii="Times New Roman" w:eastAsia="Times New Roman" w:hAnsi="Times New Roman" w:cs="Times New Roman"/>
            <w:bCs/>
            <w:color w:val="0000FF"/>
            <w:sz w:val="28"/>
            <w:szCs w:val="28"/>
            <w:u w:val="single"/>
            <w:lang w:val="en-US" w:eastAsia="ru-RU"/>
          </w:rPr>
          <w:t>radm</w:t>
        </w:r>
        <w:r w:rsidRPr="00C52EDB">
          <w:rPr>
            <w:rFonts w:ascii="Times New Roman" w:eastAsia="Times New Roman" w:hAnsi="Times New Roman" w:cs="Times New Roman"/>
            <w:bCs/>
            <w:color w:val="0000FF"/>
            <w:sz w:val="28"/>
            <w:szCs w:val="28"/>
            <w:u w:val="single"/>
            <w:lang w:eastAsia="ru-RU"/>
          </w:rPr>
          <w:t>@</w:t>
        </w:r>
        <w:r w:rsidRPr="00C52EDB">
          <w:rPr>
            <w:rFonts w:ascii="Times New Roman" w:eastAsia="Times New Roman" w:hAnsi="Times New Roman" w:cs="Times New Roman"/>
            <w:bCs/>
            <w:color w:val="0000FF"/>
            <w:sz w:val="28"/>
            <w:szCs w:val="28"/>
            <w:u w:val="single"/>
            <w:lang w:val="en-US" w:eastAsia="ru-RU"/>
          </w:rPr>
          <w:t>gtn</w:t>
        </w:r>
        <w:r w:rsidRPr="00C52EDB">
          <w:rPr>
            <w:rFonts w:ascii="Times New Roman" w:eastAsia="Times New Roman" w:hAnsi="Times New Roman" w:cs="Times New Roman"/>
            <w:bCs/>
            <w:color w:val="0000FF"/>
            <w:sz w:val="28"/>
            <w:szCs w:val="28"/>
            <w:u w:val="single"/>
            <w:lang w:eastAsia="ru-RU"/>
          </w:rPr>
          <w:t>.</w:t>
        </w:r>
        <w:r w:rsidRPr="00C52EDB">
          <w:rPr>
            <w:rFonts w:ascii="Times New Roman" w:eastAsia="Times New Roman" w:hAnsi="Times New Roman" w:cs="Times New Roman"/>
            <w:bCs/>
            <w:color w:val="0000FF"/>
            <w:sz w:val="28"/>
            <w:szCs w:val="28"/>
            <w:u w:val="single"/>
            <w:lang w:val="en-US" w:eastAsia="ru-RU"/>
          </w:rPr>
          <w:t>ru</w:t>
        </w:r>
      </w:hyperlink>
      <w:r w:rsidRPr="00C52EDB">
        <w:rPr>
          <w:rFonts w:ascii="Times New Roman" w:eastAsia="Times New Roman" w:hAnsi="Times New Roman" w:cs="Times New Roman"/>
          <w:bCs/>
          <w:sz w:val="28"/>
          <w:szCs w:val="28"/>
          <w:lang w:eastAsia="ru-RU"/>
        </w:rPr>
        <w:t>.</w:t>
      </w:r>
    </w:p>
    <w:p w:rsidR="00C52EDB" w:rsidRPr="00C52EDB" w:rsidRDefault="00C52EDB" w:rsidP="00C52EDB">
      <w:pPr>
        <w:tabs>
          <w:tab w:val="left" w:pos="142"/>
          <w:tab w:val="left" w:pos="284"/>
        </w:tabs>
        <w:jc w:val="both"/>
        <w:rPr>
          <w:rFonts w:ascii="Times New Roman" w:hAnsi="Times New Roman" w:cs="Times New Roman"/>
          <w:sz w:val="28"/>
          <w:szCs w:val="28"/>
        </w:rPr>
      </w:pP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C52EDB" w:rsidRPr="00C52EDB" w:rsidTr="00346FC5">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 время работы канцелярии администрации</w:t>
            </w:r>
          </w:p>
        </w:tc>
      </w:tr>
      <w:tr w:rsidR="00C52EDB" w:rsidRPr="00C52EDB" w:rsidTr="00346FC5">
        <w:trPr>
          <w:tblCellSpacing w:w="5" w:type="nil"/>
        </w:trPr>
        <w:tc>
          <w:tcPr>
            <w:tcW w:w="496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Время</w:t>
            </w:r>
          </w:p>
        </w:tc>
      </w:tr>
      <w:tr w:rsidR="00C52EDB" w:rsidRPr="00C52EDB" w:rsidTr="00346FC5">
        <w:trPr>
          <w:tblCellSpacing w:w="5" w:type="nil"/>
        </w:trPr>
        <w:tc>
          <w:tcPr>
            <w:tcW w:w="496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 9.00 до 18.00, перерыв с 13.00 до14.00</w:t>
            </w:r>
          </w:p>
        </w:tc>
      </w:tr>
      <w:tr w:rsidR="00C52EDB" w:rsidRPr="00C52EDB" w:rsidTr="00346FC5">
        <w:trPr>
          <w:tblCellSpacing w:w="5" w:type="nil"/>
        </w:trPr>
        <w:tc>
          <w:tcPr>
            <w:tcW w:w="496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Пятница</w:t>
            </w: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 9.00 до 17.00, перерыв с 13.00 до 14.00</w:t>
            </w: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Выходные</w:t>
            </w:r>
          </w:p>
        </w:tc>
      </w:tr>
    </w:tbl>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52EDB" w:rsidRPr="00C52EDB" w:rsidRDefault="00C52EDB" w:rsidP="00C52EDB">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2. Информация о месте нахождения и графике работы отдела жилищной политики комитета городского хозяйства и жилищной политики.</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Место нахождения: 188300 Ленинградская область, г.Гатчина,  ул.Киргетова,  д.1;</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Справочные телефоны отдела: 8(813-71) 3-06-54, 8(813-71) 9-32-26.</w:t>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Факс: 8(813-71) 3-06-54, 8(813-71) 9-32-26;</w:t>
      </w:r>
    </w:p>
    <w:p w:rsidR="00C52EDB" w:rsidRPr="00C52EDB" w:rsidRDefault="00C52EDB" w:rsidP="00C52EDB">
      <w:pPr>
        <w:jc w:val="both"/>
        <w:rPr>
          <w:rFonts w:ascii="Times New Roman" w:eastAsia="Times New Roman" w:hAnsi="Times New Roman" w:cs="Times New Roman"/>
          <w:strike/>
          <w:sz w:val="28"/>
          <w:szCs w:val="28"/>
          <w:lang w:eastAsia="ru-RU"/>
        </w:rPr>
      </w:pPr>
      <w:r w:rsidRPr="00C52EDB">
        <w:rPr>
          <w:rFonts w:ascii="Times New Roman" w:eastAsia="Times New Roman" w:hAnsi="Times New Roman" w:cs="Times New Roman"/>
          <w:sz w:val="28"/>
          <w:szCs w:val="28"/>
          <w:lang w:eastAsia="ru-RU"/>
        </w:rPr>
        <w:t xml:space="preserve">Адрес электронной почты отдела: </w:t>
      </w:r>
      <w:hyperlink r:id="rId17" w:history="1">
        <w:r w:rsidRPr="00C52EDB">
          <w:rPr>
            <w:rFonts w:ascii="Times New Roman" w:eastAsia="Times New Roman" w:hAnsi="Times New Roman" w:cs="Times New Roman"/>
            <w:sz w:val="28"/>
            <w:szCs w:val="28"/>
            <w:u w:val="single"/>
            <w:lang w:val="en-US" w:eastAsia="ru-RU"/>
          </w:rPr>
          <w:t>jilotdel</w:t>
        </w:r>
        <w:r w:rsidRPr="00C52EDB">
          <w:rPr>
            <w:rFonts w:ascii="Times New Roman" w:eastAsia="Times New Roman" w:hAnsi="Times New Roman" w:cs="Times New Roman"/>
            <w:sz w:val="28"/>
            <w:szCs w:val="28"/>
            <w:u w:val="single"/>
            <w:lang w:eastAsia="ru-RU"/>
          </w:rPr>
          <w:t>@</w:t>
        </w:r>
        <w:r w:rsidRPr="00C52EDB">
          <w:rPr>
            <w:rFonts w:ascii="Times New Roman" w:eastAsia="Times New Roman" w:hAnsi="Times New Roman" w:cs="Times New Roman"/>
            <w:sz w:val="28"/>
            <w:szCs w:val="28"/>
            <w:u w:val="single"/>
            <w:lang w:val="en-US" w:eastAsia="ru-RU"/>
          </w:rPr>
          <w:t>gtn</w:t>
        </w:r>
        <w:r w:rsidRPr="00C52EDB">
          <w:rPr>
            <w:rFonts w:ascii="Times New Roman" w:eastAsia="Times New Roman" w:hAnsi="Times New Roman" w:cs="Times New Roman"/>
            <w:sz w:val="28"/>
            <w:szCs w:val="28"/>
            <w:u w:val="single"/>
            <w:lang w:eastAsia="ru-RU"/>
          </w:rPr>
          <w:t>.</w:t>
        </w:r>
        <w:r w:rsidRPr="00C52EDB">
          <w:rPr>
            <w:rFonts w:ascii="Times New Roman" w:eastAsia="Times New Roman" w:hAnsi="Times New Roman" w:cs="Times New Roman"/>
            <w:sz w:val="28"/>
            <w:szCs w:val="28"/>
            <w:u w:val="single"/>
            <w:lang w:val="en-US" w:eastAsia="ru-RU"/>
          </w:rPr>
          <w:t>ru</w:t>
        </w:r>
      </w:hyperlink>
    </w:p>
    <w:p w:rsidR="00C52EDB" w:rsidRPr="00C52EDB" w:rsidRDefault="00C52EDB" w:rsidP="00C52EDB">
      <w:pPr>
        <w:tabs>
          <w:tab w:val="left" w:pos="142"/>
          <w:tab w:val="left" w:pos="284"/>
        </w:tabs>
        <w:jc w:val="both"/>
        <w:rPr>
          <w:rFonts w:ascii="Times New Roman" w:hAnsi="Times New Roman" w:cs="Times New Roman"/>
          <w:sz w:val="28"/>
          <w:szCs w:val="28"/>
        </w:rPr>
      </w:pPr>
    </w:p>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C52EDB" w:rsidRPr="00C52EDB" w:rsidTr="00346FC5">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Дни недели, время работы отдела</w:t>
            </w:r>
          </w:p>
        </w:tc>
      </w:tr>
      <w:tr w:rsidR="00C52EDB" w:rsidRPr="00C52EDB" w:rsidTr="00346FC5">
        <w:trPr>
          <w:tblCellSpacing w:w="5" w:type="nil"/>
        </w:trPr>
        <w:tc>
          <w:tcPr>
            <w:tcW w:w="496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Время</w:t>
            </w:r>
          </w:p>
        </w:tc>
      </w:tr>
      <w:tr w:rsidR="00C52EDB" w:rsidRPr="00C52EDB" w:rsidTr="00346FC5">
        <w:trPr>
          <w:tblCellSpacing w:w="5" w:type="nil"/>
        </w:trPr>
        <w:tc>
          <w:tcPr>
            <w:tcW w:w="496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C52EDB" w:rsidRPr="00C52EDB" w:rsidRDefault="00C52EDB" w:rsidP="00C52EDB">
            <w:pPr>
              <w:tabs>
                <w:tab w:val="left" w:pos="142"/>
                <w:tab w:val="left" w:pos="284"/>
              </w:tabs>
              <w:ind w:right="-75"/>
              <w:jc w:val="both"/>
              <w:rPr>
                <w:rFonts w:ascii="Times New Roman" w:hAnsi="Times New Roman" w:cs="Times New Roman"/>
                <w:sz w:val="28"/>
                <w:szCs w:val="28"/>
              </w:rPr>
            </w:pPr>
            <w:r w:rsidRPr="00C52EDB">
              <w:rPr>
                <w:rFonts w:ascii="Times New Roman" w:hAnsi="Times New Roman" w:cs="Times New Roman"/>
                <w:sz w:val="28"/>
                <w:szCs w:val="28"/>
              </w:rPr>
              <w:t>с 10.00 до 17.00, перерыв с 13.00 до 14.00</w:t>
            </w:r>
          </w:p>
        </w:tc>
      </w:tr>
      <w:tr w:rsidR="00C52EDB" w:rsidRPr="00C52EDB" w:rsidTr="00346FC5">
        <w:trPr>
          <w:tblCellSpacing w:w="5" w:type="nil"/>
        </w:trPr>
        <w:tc>
          <w:tcPr>
            <w:tcW w:w="496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C52EDB" w:rsidRPr="00C52EDB" w:rsidRDefault="00C52EDB" w:rsidP="00C52EDB">
            <w:pPr>
              <w:tabs>
                <w:tab w:val="left" w:pos="142"/>
                <w:tab w:val="left" w:pos="284"/>
              </w:tabs>
              <w:jc w:val="both"/>
              <w:rPr>
                <w:rFonts w:ascii="Times New Roman" w:hAnsi="Times New Roman" w:cs="Times New Roman"/>
                <w:sz w:val="28"/>
                <w:szCs w:val="28"/>
              </w:rPr>
            </w:pPr>
            <w:r w:rsidRPr="00C52EDB">
              <w:rPr>
                <w:rFonts w:ascii="Times New Roman" w:hAnsi="Times New Roman" w:cs="Times New Roman"/>
                <w:sz w:val="28"/>
                <w:szCs w:val="28"/>
              </w:rPr>
              <w:t>Выходные</w:t>
            </w:r>
          </w:p>
        </w:tc>
      </w:tr>
    </w:tbl>
    <w:p w:rsidR="00C52EDB" w:rsidRPr="00C52EDB" w:rsidRDefault="00C52EDB" w:rsidP="00C52EDB">
      <w:pPr>
        <w:rPr>
          <w:rFonts w:ascii="Times New Roman" w:hAnsi="Times New Roman" w:cs="Times New Roman"/>
          <w:b/>
        </w:rPr>
      </w:pPr>
    </w:p>
    <w:p w:rsidR="00C52EDB" w:rsidRPr="00C52EDB" w:rsidRDefault="00C52EDB" w:rsidP="00C52EDB">
      <w:pPr>
        <w:rPr>
          <w:rFonts w:ascii="Times New Roman" w:hAnsi="Times New Roman" w:cs="Times New Roman"/>
          <w:b/>
        </w:rPr>
      </w:pPr>
    </w:p>
    <w:p w:rsidR="00C52EDB" w:rsidRPr="00C52EDB" w:rsidRDefault="00C52EDB" w:rsidP="00C52EDB">
      <w:pPr>
        <w:rPr>
          <w:b/>
        </w:rPr>
        <w:sectPr w:rsidR="00C52EDB" w:rsidRPr="00C52EDB" w:rsidSect="00160121">
          <w:footerReference w:type="default" r:id="rId18"/>
          <w:pgSz w:w="11906" w:h="16838"/>
          <w:pgMar w:top="1135" w:right="707" w:bottom="709" w:left="1560" w:header="454" w:footer="567" w:gutter="0"/>
          <w:cols w:space="720"/>
          <w:titlePg/>
          <w:docGrid w:linePitch="299"/>
        </w:sectPr>
      </w:pP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C52EDB">
        <w:rPr>
          <w:rFonts w:ascii="Times New Roman" w:eastAsia="Calibri" w:hAnsi="Times New Roman" w:cs="Times New Roman"/>
          <w:color w:val="000000"/>
          <w:sz w:val="28"/>
          <w:szCs w:val="28"/>
        </w:rPr>
        <w:t>Информация о местах нахождения,</w:t>
      </w:r>
    </w:p>
    <w:p w:rsidR="00C52EDB" w:rsidRPr="00C52EDB" w:rsidRDefault="00C52EDB" w:rsidP="00C52EDB">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C52EDB">
        <w:rPr>
          <w:rFonts w:ascii="Times New Roman" w:eastAsia="Calibri" w:hAnsi="Times New Roman" w:cs="Times New Roman"/>
          <w:color w:val="000000"/>
          <w:sz w:val="28"/>
          <w:szCs w:val="28"/>
        </w:rPr>
        <w:t>справочных телефонах и адресах электронной почты МФЦ</w:t>
      </w:r>
    </w:p>
    <w:p w:rsidR="00C52EDB" w:rsidRPr="00C52EDB" w:rsidRDefault="00C52EDB" w:rsidP="00C52EDB">
      <w:pPr>
        <w:jc w:val="both"/>
        <w:rPr>
          <w:rFonts w:eastAsia="Calibri"/>
          <w:shd w:val="clear" w:color="auto" w:fill="FFFFFF"/>
        </w:rPr>
      </w:pPr>
    </w:p>
    <w:p w:rsidR="00C52EDB" w:rsidRPr="00C52EDB" w:rsidRDefault="00C52EDB" w:rsidP="00C52EDB">
      <w:pPr>
        <w:ind w:right="424"/>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Телефон единой справочной службы ГБУ ЛО «МФЦ»: 8 (800) 301-47-47</w:t>
      </w:r>
      <w:r w:rsidRPr="00C52EDB">
        <w:rPr>
          <w:rFonts w:ascii="Times New Roman" w:eastAsia="Calibri" w:hAnsi="Times New Roman" w:cs="Times New Roman"/>
          <w:i/>
          <w:sz w:val="18"/>
          <w:szCs w:val="18"/>
          <w:shd w:val="clear" w:color="auto" w:fill="FFFFFF"/>
        </w:rPr>
        <w:t xml:space="preserve"> (на территории России звонок бесплатный), </w:t>
      </w:r>
      <w:r w:rsidRPr="00C52EDB">
        <w:rPr>
          <w:rFonts w:ascii="Times New Roman" w:eastAsia="Calibri" w:hAnsi="Times New Roman" w:cs="Times New Roman"/>
          <w:sz w:val="18"/>
          <w:szCs w:val="18"/>
          <w:shd w:val="clear" w:color="auto" w:fill="FFFFFF"/>
        </w:rPr>
        <w:t xml:space="preserve">адрес электронной почты: </w:t>
      </w:r>
      <w:r w:rsidRPr="00C52EDB">
        <w:rPr>
          <w:rFonts w:ascii="Times New Roman" w:eastAsia="Calibri" w:hAnsi="Times New Roman" w:cs="Times New Roman"/>
          <w:bCs/>
          <w:sz w:val="18"/>
          <w:szCs w:val="18"/>
          <w:shd w:val="clear" w:color="auto" w:fill="FFFFFF"/>
        </w:rPr>
        <w:t>info@mfc47.ru.</w:t>
      </w:r>
    </w:p>
    <w:p w:rsidR="00C52EDB" w:rsidRPr="00C52EDB" w:rsidRDefault="00C52EDB" w:rsidP="00C52EDB">
      <w:pPr>
        <w:ind w:right="424"/>
        <w:jc w:val="both"/>
        <w:rPr>
          <w:rFonts w:ascii="Times New Roman" w:eastAsia="Calibri" w:hAnsi="Times New Roman" w:cs="Times New Roman"/>
          <w:sz w:val="18"/>
          <w:szCs w:val="18"/>
        </w:rPr>
      </w:pPr>
      <w:r w:rsidRPr="00C52EDB">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C52EDB">
          <w:rPr>
            <w:rFonts w:ascii="Times New Roman" w:eastAsia="Calibri" w:hAnsi="Times New Roman" w:cs="Times New Roman"/>
            <w:sz w:val="18"/>
            <w:szCs w:val="18"/>
            <w:u w:val="single"/>
            <w:shd w:val="clear" w:color="auto" w:fill="FFFFFF"/>
            <w:lang w:val="en-US"/>
          </w:rPr>
          <w:t>www</w:t>
        </w:r>
        <w:r w:rsidRPr="00C52EDB">
          <w:rPr>
            <w:rFonts w:ascii="Times New Roman" w:eastAsia="Calibri" w:hAnsi="Times New Roman" w:cs="Times New Roman"/>
            <w:sz w:val="18"/>
            <w:szCs w:val="18"/>
            <w:u w:val="single"/>
            <w:shd w:val="clear" w:color="auto" w:fill="FFFFFF"/>
          </w:rPr>
          <w:t>.</w:t>
        </w:r>
        <w:r w:rsidRPr="00C52EDB">
          <w:rPr>
            <w:rFonts w:ascii="Times New Roman" w:eastAsia="Calibri" w:hAnsi="Times New Roman" w:cs="Times New Roman"/>
            <w:sz w:val="18"/>
            <w:szCs w:val="18"/>
            <w:u w:val="single"/>
            <w:shd w:val="clear" w:color="auto" w:fill="FFFFFF"/>
            <w:lang w:val="en-US"/>
          </w:rPr>
          <w:t>mfc</w:t>
        </w:r>
        <w:r w:rsidRPr="00C52EDB">
          <w:rPr>
            <w:rFonts w:ascii="Times New Roman" w:eastAsia="Calibri" w:hAnsi="Times New Roman" w:cs="Times New Roman"/>
            <w:sz w:val="18"/>
            <w:szCs w:val="18"/>
            <w:u w:val="single"/>
            <w:shd w:val="clear" w:color="auto" w:fill="FFFFFF"/>
          </w:rPr>
          <w:t>47.</w:t>
        </w:r>
        <w:r w:rsidRPr="00C52EDB">
          <w:rPr>
            <w:rFonts w:ascii="Times New Roman" w:eastAsia="Calibri" w:hAnsi="Times New Roman" w:cs="Times New Roman"/>
            <w:sz w:val="18"/>
            <w:szCs w:val="18"/>
            <w:u w:val="single"/>
            <w:shd w:val="clear" w:color="auto" w:fill="FFFFFF"/>
            <w:lang w:val="en-US"/>
          </w:rPr>
          <w:t>ru</w:t>
        </w:r>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C52EDB" w:rsidRPr="00C52EDB" w:rsidTr="00346FC5">
        <w:trPr>
          <w:trHeight w:hRule="exact" w:val="636"/>
        </w:trPr>
        <w:tc>
          <w:tcPr>
            <w:tcW w:w="709" w:type="dxa"/>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b/>
                <w:sz w:val="18"/>
                <w:szCs w:val="18"/>
                <w:lang w:eastAsia="ar-SA"/>
              </w:rPr>
            </w:pPr>
            <w:r w:rsidRPr="00C52EDB">
              <w:rPr>
                <w:rFonts w:ascii="Times New Roman" w:hAnsi="Times New Roman" w:cs="Times New Roman"/>
                <w:b/>
                <w:sz w:val="18"/>
                <w:szCs w:val="18"/>
                <w:lang w:eastAsia="ar-SA"/>
              </w:rPr>
              <w:t>№</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п/п</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Телефон</w:t>
            </w:r>
          </w:p>
          <w:p w:rsidR="00C52EDB" w:rsidRPr="00C52EDB" w:rsidRDefault="00C52EDB" w:rsidP="00C52EDB">
            <w:pPr>
              <w:widowControl w:val="0"/>
              <w:suppressAutoHyphens/>
              <w:jc w:val="both"/>
              <w:rPr>
                <w:rFonts w:ascii="Times New Roman" w:hAnsi="Times New Roman" w:cs="Times New Roman"/>
                <w:sz w:val="18"/>
                <w:szCs w:val="18"/>
                <w:lang w:eastAsia="ar-SA"/>
              </w:rPr>
            </w:pPr>
          </w:p>
        </w:tc>
      </w:tr>
      <w:tr w:rsidR="00C52EDB" w:rsidRPr="00C52EDB" w:rsidTr="00346FC5">
        <w:trPr>
          <w:trHeight w:hRule="exact" w:val="25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C52EDB" w:rsidRPr="00C52EDB" w:rsidTr="00346FC5">
        <w:trPr>
          <w:trHeight w:hRule="exact" w:val="998"/>
        </w:trPr>
        <w:tc>
          <w:tcPr>
            <w:tcW w:w="709" w:type="dxa"/>
            <w:vMerge w:val="restart"/>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 xml:space="preserve">187650, Россия, Ленинградская область, Бокситогорский район, </w:t>
            </w:r>
            <w:r w:rsidRPr="00C52EDB">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986"/>
        </w:trPr>
        <w:tc>
          <w:tcPr>
            <w:tcW w:w="709" w:type="dxa"/>
            <w:vMerge/>
            <w:shd w:val="clear" w:color="auto" w:fill="FFFFFF"/>
            <w:vAlign w:val="center"/>
          </w:tcPr>
          <w:p w:rsidR="00C52EDB" w:rsidRPr="00C52EDB" w:rsidRDefault="00C52EDB" w:rsidP="00C52EDB">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 xml:space="preserve">187602, Россия, Ленинградская область, Бокситогорский район, </w:t>
            </w:r>
            <w:r w:rsidRPr="00C52EDB">
              <w:rPr>
                <w:rFonts w:ascii="Times New Roman" w:hAnsi="Times New Roman" w:cs="Times New Roman"/>
                <w:sz w:val="18"/>
                <w:szCs w:val="18"/>
              </w:rPr>
              <w:br/>
              <w:t>г. Пикалево, ул. Заводская, д. 11А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Предоставление услуг в Волосовском районе Ленинградской области</w:t>
            </w:r>
          </w:p>
        </w:tc>
      </w:tr>
      <w:tr w:rsidR="00C52EDB" w:rsidRPr="00C52EDB" w:rsidTr="00346FC5">
        <w:trPr>
          <w:trHeight w:hRule="exact" w:val="694"/>
        </w:trPr>
        <w:tc>
          <w:tcPr>
            <w:tcW w:w="709" w:type="dxa"/>
            <w:shd w:val="clear" w:color="auto" w:fill="FFFFFF"/>
            <w:vAlign w:val="center"/>
          </w:tcPr>
          <w:p w:rsidR="00C52EDB" w:rsidRPr="00C52EDB" w:rsidRDefault="00C52EDB" w:rsidP="00C52EDB">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2</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«Волосовский»</w:t>
            </w:r>
          </w:p>
          <w:p w:rsidR="00C52EDB" w:rsidRPr="00C52EDB" w:rsidRDefault="00C52EDB" w:rsidP="00C52EDB">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sz w:val="18"/>
                <w:szCs w:val="18"/>
              </w:rPr>
              <w:t>188410, Россия, Ленинградская обл., Волосовский район, г.Волосово, усадьба СХТ, д.1 лит. А</w:t>
            </w:r>
          </w:p>
          <w:p w:rsidR="00C52EDB" w:rsidRPr="00C52EDB" w:rsidRDefault="00C52EDB" w:rsidP="00C52EDB">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Предоставление услуг в Волховском районе Ленинградской области</w:t>
            </w:r>
          </w:p>
        </w:tc>
      </w:tr>
      <w:tr w:rsidR="00C52EDB" w:rsidRPr="00C52EDB" w:rsidTr="00346FC5">
        <w:trPr>
          <w:trHeight w:hRule="exact" w:val="694"/>
        </w:trPr>
        <w:tc>
          <w:tcPr>
            <w:tcW w:w="709" w:type="dxa"/>
            <w:shd w:val="clear" w:color="auto" w:fill="FFFFFF"/>
            <w:vAlign w:val="center"/>
          </w:tcPr>
          <w:p w:rsidR="00C52EDB" w:rsidRPr="00C52EDB" w:rsidRDefault="00C52EDB" w:rsidP="00C52EDB">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3</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bCs/>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во </w:t>
            </w:r>
            <w:r w:rsidRPr="00C52EDB">
              <w:rPr>
                <w:rFonts w:ascii="Times New Roman" w:eastAsia="Calibri" w:hAnsi="Times New Roman" w:cs="Times New Roman"/>
                <w:b/>
                <w:sz w:val="18"/>
                <w:szCs w:val="18"/>
                <w:shd w:val="clear" w:color="auto" w:fill="FFFFFF"/>
              </w:rPr>
              <w:t xml:space="preserve">Всеволожском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744"/>
        </w:trPr>
        <w:tc>
          <w:tcPr>
            <w:tcW w:w="709" w:type="dxa"/>
            <w:vMerge w:val="restart"/>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4</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 xml:space="preserve">188643, Россия, Ленинградская область, Всеволожский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г. Всеволожск, ул. Пожвинская, д. 4а</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p w:rsidR="00C52EDB" w:rsidRPr="00C52EDB" w:rsidRDefault="00C52EDB" w:rsidP="00C52EDB">
            <w:pPr>
              <w:spacing w:after="200"/>
              <w:jc w:val="both"/>
              <w:rPr>
                <w:rFonts w:ascii="Times New Roman" w:eastAsia="Calibri" w:hAnsi="Times New Roman" w:cs="Times New Roman"/>
                <w:sz w:val="18"/>
                <w:szCs w:val="18"/>
              </w:rPr>
            </w:pP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«Новосаратовка»</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188681,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д. Новосаратовка - центр, д. 8 </w:t>
            </w:r>
            <w:r w:rsidRPr="00C52EDB">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«Мурино»</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188662,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Пос.Мурино, ул.Вокзальная, д.19</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18.00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231"/>
        </w:trPr>
        <w:tc>
          <w:tcPr>
            <w:tcW w:w="709" w:type="dxa"/>
            <w:vMerge/>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«Всеволожский» - отдел «Сертоволо»</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188650, Россия, Ленинградская область, Всеволожский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84"/>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Предоставление услуг в</w:t>
            </w:r>
            <w:r w:rsidRPr="00C52EDB">
              <w:rPr>
                <w:rFonts w:ascii="Times New Roman" w:hAnsi="Times New Roman" w:cs="Times New Roman"/>
                <w:b/>
                <w:sz w:val="18"/>
                <w:szCs w:val="18"/>
                <w:lang w:eastAsia="ar-SA"/>
              </w:rPr>
              <w:t xml:space="preserve"> Выборгском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706"/>
        </w:trPr>
        <w:tc>
          <w:tcPr>
            <w:tcW w:w="709" w:type="dxa"/>
            <w:vMerge w:val="restart"/>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5</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188800, Россия, Ленинградская область, Выборгский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Выборг, ул. Вокзальная, д.13</w:t>
            </w:r>
          </w:p>
          <w:p w:rsidR="00C52EDB" w:rsidRPr="00C52EDB" w:rsidRDefault="00C52EDB" w:rsidP="00C52EDB">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706"/>
        </w:trPr>
        <w:tc>
          <w:tcPr>
            <w:tcW w:w="709" w:type="dxa"/>
            <w:vMerge/>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«Выборгский» - отдел «Приморск»</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100" w:afterAutospacing="1"/>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188910, Ленинградская область, Выборгский район, г.Приморск, Выборгское шоссе, д.14</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735"/>
        </w:trPr>
        <w:tc>
          <w:tcPr>
            <w:tcW w:w="709" w:type="dxa"/>
            <w:vMerge/>
            <w:shd w:val="clear" w:color="auto" w:fill="FFFFFF"/>
            <w:vAlign w:val="center"/>
          </w:tcPr>
          <w:p w:rsidR="00C52EDB" w:rsidRPr="00C52EDB" w:rsidRDefault="00C52EDB" w:rsidP="00C52EDB">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«Выборгский» - отдел «Рощино»</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188681, Россия, Ленинградская область, Выборгский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733"/>
        </w:trPr>
        <w:tc>
          <w:tcPr>
            <w:tcW w:w="709" w:type="dxa"/>
            <w:vMerge/>
            <w:shd w:val="clear" w:color="auto" w:fill="FFFFFF"/>
            <w:vAlign w:val="center"/>
          </w:tcPr>
          <w:p w:rsidR="00C52EDB" w:rsidRPr="00C52EDB" w:rsidRDefault="00C52EDB" w:rsidP="00C52EDB">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100" w:afterAutospacing="1"/>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C52EDB" w:rsidRPr="00C52EDB" w:rsidTr="00346FC5">
        <w:trPr>
          <w:trHeight w:hRule="exact" w:val="1491"/>
        </w:trPr>
        <w:tc>
          <w:tcPr>
            <w:tcW w:w="709" w:type="dxa"/>
            <w:vMerge w:val="restart"/>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6</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188300, Россия, Ленинградская область, Гатчинский район, </w:t>
            </w:r>
            <w:r w:rsidRPr="00C52EDB">
              <w:rPr>
                <w:rFonts w:ascii="Times New Roman" w:hAnsi="Times New Roman" w:cs="Times New Roman"/>
                <w:sz w:val="18"/>
                <w:szCs w:val="18"/>
              </w:rPr>
              <w:br/>
              <w:t xml:space="preserve">г. Гатчина, Пушкинское шоссе,  д. 15 </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"Аэродром"</w:t>
            </w: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 xml:space="preserve">188309, Россия, Ленинградская область, Гатчинский район, </w:t>
            </w:r>
            <w:r w:rsidRPr="00C52EDB">
              <w:rPr>
                <w:rFonts w:ascii="Times New Roman" w:hAnsi="Times New Roman" w:cs="Times New Roman"/>
                <w:sz w:val="18"/>
                <w:szCs w:val="18"/>
              </w:rPr>
              <w:br/>
              <w:t>г. Гатчина, ул.Слепнева,  д. 13, кор.1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"Коммунар"</w:t>
            </w: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491"/>
        </w:trPr>
        <w:tc>
          <w:tcPr>
            <w:tcW w:w="709" w:type="dxa"/>
            <w:vMerge/>
            <w:shd w:val="clear" w:color="auto" w:fill="FFFFFF"/>
            <w:vAlign w:val="center"/>
          </w:tcPr>
          <w:p w:rsidR="00C52EDB" w:rsidRPr="00C52EDB" w:rsidRDefault="00C52EDB" w:rsidP="00C52EDB">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«Гатчинский» - отдел "Сиверский"</w:t>
            </w:r>
          </w:p>
        </w:tc>
        <w:tc>
          <w:tcPr>
            <w:tcW w:w="3967" w:type="dxa"/>
            <w:gridSpan w:val="2"/>
            <w:shd w:val="clear" w:color="auto" w:fill="FFFFFF"/>
            <w:vAlign w:val="center"/>
          </w:tcPr>
          <w:p w:rsidR="00C52EDB" w:rsidRPr="00C52EDB" w:rsidRDefault="00C52EDB" w:rsidP="00C52EDB">
            <w:pPr>
              <w:shd w:val="clear" w:color="auto" w:fill="FFFFFF"/>
              <w:spacing w:before="100" w:beforeAutospacing="1" w:after="200" w:afterAutospacing="1"/>
              <w:rPr>
                <w:rFonts w:ascii="Times New Roman" w:hAnsi="Times New Roman" w:cs="Times New Roman"/>
                <w:sz w:val="18"/>
                <w:szCs w:val="18"/>
              </w:rPr>
            </w:pPr>
            <w:r w:rsidRPr="00C52EDB">
              <w:rPr>
                <w:rFonts w:ascii="Times New Roman" w:hAnsi="Times New Roman" w:cs="Times New Roman"/>
                <w:sz w:val="18"/>
                <w:szCs w:val="18"/>
              </w:rPr>
              <w:t>188320, Ленинградская обл., Гатчинский район, пос.Сиверский, ул.123 Дивизии, д.8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4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r w:rsidRPr="00C52EDB">
              <w:rPr>
                <w:rFonts w:ascii="Times New Roman" w:hAnsi="Times New Roman" w:cs="Times New Roman"/>
                <w:b/>
                <w:sz w:val="18"/>
                <w:szCs w:val="18"/>
                <w:lang w:eastAsia="ar-SA"/>
              </w:rPr>
              <w:t xml:space="preserve">Кингисеппском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794"/>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7</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«Кингисеппский»</w:t>
            </w:r>
          </w:p>
          <w:p w:rsidR="00C52EDB" w:rsidRPr="00C52EDB" w:rsidRDefault="00C52EDB" w:rsidP="00C52EDB">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sz w:val="18"/>
                <w:szCs w:val="18"/>
              </w:rPr>
              <w:t>188480, Россия, Ленинградская область, Кингисеппский район,  г. Кингисепп,</w:t>
            </w:r>
          </w:p>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ул. Карла Маркса, д.43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hAnsi="Times New Roman" w:cs="Times New Roman"/>
                <w:sz w:val="18"/>
                <w:szCs w:val="18"/>
                <w:u w:val="single"/>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1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t>Предоставление услуг в Киришском районе Ленинградской области</w:t>
            </w:r>
          </w:p>
        </w:tc>
      </w:tr>
      <w:tr w:rsidR="00C52EDB" w:rsidRPr="00C52EDB" w:rsidTr="00346FC5">
        <w:trPr>
          <w:trHeight w:hRule="exact" w:val="964"/>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8</w:t>
            </w:r>
          </w:p>
        </w:tc>
        <w:tc>
          <w:tcPr>
            <w:tcW w:w="2270" w:type="dxa"/>
            <w:shd w:val="clear" w:color="auto" w:fill="FFFFFF"/>
            <w:vAlign w:val="center"/>
          </w:tcPr>
          <w:p w:rsidR="00C52EDB" w:rsidRPr="00C52EDB" w:rsidRDefault="00C52EDB" w:rsidP="00C52EDB">
            <w:pPr>
              <w:widowControl w:val="0"/>
              <w:suppressAutoHyphens/>
              <w:spacing w:after="200" w:line="276" w:lineRule="auto"/>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C52EDB" w:rsidRPr="00C52EDB" w:rsidRDefault="00C52EDB" w:rsidP="00C52EDB">
            <w:pPr>
              <w:widowControl w:val="0"/>
              <w:suppressAutoHyphens/>
              <w:spacing w:after="200" w:line="276" w:lineRule="auto"/>
              <w:jc w:val="both"/>
              <w:rPr>
                <w:rFonts w:ascii="Times New Roman" w:hAnsi="Times New Roman" w:cs="Times New Roman"/>
                <w:sz w:val="18"/>
                <w:szCs w:val="18"/>
              </w:rPr>
            </w:pPr>
            <w:r w:rsidRPr="00C52EDB">
              <w:rPr>
                <w:rFonts w:ascii="Times New Roman" w:hAnsi="Times New Roman" w:cs="Times New Roman"/>
                <w:sz w:val="18"/>
                <w:szCs w:val="18"/>
              </w:rPr>
              <w:t>187110, Россия, Ленинградская область, Киришский район, г. Кириши, ул.Строителей, д.2</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 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sz w:val="18"/>
                <w:szCs w:val="18"/>
                <w:shd w:val="clear" w:color="auto" w:fill="FFFFFF"/>
              </w:rPr>
              <w:t>8 (</w:t>
            </w:r>
            <w:r w:rsidRPr="00C52EDB">
              <w:rPr>
                <w:rFonts w:ascii="Times New Roman" w:eastAsia="Calibri" w:hAnsi="Times New Roman" w:cs="Times New Roman"/>
                <w:sz w:val="18"/>
                <w:szCs w:val="18"/>
                <w:shd w:val="clear" w:color="auto" w:fill="FFFFFF"/>
              </w:rPr>
              <w:t xml:space="preserve">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4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bCs/>
                <w:sz w:val="18"/>
                <w:szCs w:val="18"/>
                <w:lang w:eastAsia="ar-SA"/>
              </w:rPr>
            </w:pPr>
            <w:r w:rsidRPr="00C52EDB">
              <w:rPr>
                <w:rFonts w:ascii="Times New Roman" w:hAnsi="Times New Roman" w:cs="Times New Roman"/>
                <w:b/>
                <w:bCs/>
                <w:sz w:val="18"/>
                <w:szCs w:val="18"/>
                <w:lang w:eastAsia="ar-SA"/>
              </w:rPr>
              <w:t xml:space="preserve">Предоставление услуг в </w:t>
            </w:r>
            <w:r w:rsidRPr="00C52EDB">
              <w:rPr>
                <w:rFonts w:ascii="Times New Roman" w:hAnsi="Times New Roman" w:cs="Times New Roman"/>
                <w:b/>
                <w:sz w:val="18"/>
                <w:szCs w:val="18"/>
                <w:lang w:eastAsia="ar-SA"/>
              </w:rPr>
              <w:t xml:space="preserve">Кировском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9</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w:t>
            </w:r>
          </w:p>
          <w:p w:rsidR="00C52EDB" w:rsidRPr="00C52EDB" w:rsidRDefault="00C52EDB" w:rsidP="00C52EDB">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 - отдел "Отрадное"</w:t>
            </w:r>
          </w:p>
          <w:p w:rsidR="00C52EDB" w:rsidRPr="00C52EDB" w:rsidRDefault="00C52EDB" w:rsidP="00C52EDB">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24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«Кировский» - отдел "Старый город"</w:t>
            </w:r>
          </w:p>
          <w:p w:rsidR="00C52EDB" w:rsidRPr="00C52EDB" w:rsidRDefault="00C52EDB" w:rsidP="00C52EDB">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187340, Россия, Ленинградская область, Кировск, ул.Набережная, 29А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48"/>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r w:rsidRPr="00C52EDB">
              <w:rPr>
                <w:rFonts w:ascii="Times New Roman" w:hAnsi="Times New Roman" w:cs="Times New Roman"/>
                <w:b/>
                <w:sz w:val="18"/>
                <w:szCs w:val="18"/>
                <w:lang w:eastAsia="ar-SA"/>
              </w:rPr>
              <w:t xml:space="preserve">Лодейнопольском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1290"/>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lastRenderedPageBreak/>
              <w:t>10</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187700, Россия,</w:t>
            </w:r>
          </w:p>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bCs/>
                <w:sz w:val="18"/>
                <w:szCs w:val="18"/>
                <w:lang w:eastAsia="ar-SA"/>
              </w:rPr>
              <w:t>Ленинградская область, Лодейнопольский район, г.Лодейное Поле, ул. Республиканская, д.61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97"/>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Ломоносовском  районе </w:t>
            </w:r>
            <w:r w:rsidRPr="00C52EDB">
              <w:rPr>
                <w:rFonts w:ascii="Times New Roman" w:eastAsia="Calibri" w:hAnsi="Times New Roman" w:cs="Times New Roman"/>
                <w:b/>
                <w:bCs/>
                <w:sz w:val="18"/>
                <w:szCs w:val="18"/>
                <w:shd w:val="clear" w:color="auto" w:fill="FFFFFF"/>
              </w:rPr>
              <w:t>Ленинградской области</w:t>
            </w:r>
          </w:p>
        </w:tc>
      </w:tr>
      <w:tr w:rsidR="00C52EDB" w:rsidRPr="00C52EDB" w:rsidTr="00346FC5">
        <w:trPr>
          <w:trHeight w:hRule="exact" w:val="733"/>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11</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C52EDB" w:rsidRPr="00C52EDB" w:rsidRDefault="00C52EDB" w:rsidP="00C52EDB">
            <w:pPr>
              <w:jc w:val="both"/>
              <w:rPr>
                <w:rFonts w:ascii="Times New Roman" w:hAnsi="Times New Roman" w:cs="Times New Roman"/>
                <w:sz w:val="18"/>
                <w:szCs w:val="18"/>
              </w:rPr>
            </w:pPr>
            <w:r w:rsidRPr="00C52EDB">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97"/>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sz w:val="18"/>
                <w:szCs w:val="18"/>
                <w:shd w:val="clear" w:color="auto" w:fill="FFFFFF"/>
              </w:rPr>
              <w:t>Предоставление услуг в Лужском районе Ленинградской области</w:t>
            </w:r>
          </w:p>
        </w:tc>
      </w:tr>
      <w:tr w:rsidR="00C52EDB" w:rsidRPr="00C52EDB" w:rsidTr="00346FC5">
        <w:trPr>
          <w:trHeight w:hRule="exact" w:val="1004"/>
        </w:trPr>
        <w:tc>
          <w:tcPr>
            <w:tcW w:w="709" w:type="dxa"/>
            <w:shd w:val="clear" w:color="auto" w:fill="FFFFFF"/>
            <w:vAlign w:val="center"/>
          </w:tcPr>
          <w:p w:rsidR="00C52EDB" w:rsidRPr="00C52EDB" w:rsidRDefault="00C52EDB" w:rsidP="00C52EDB">
            <w:pPr>
              <w:widowControl w:val="0"/>
              <w:suppressAutoHyphens/>
              <w:spacing w:after="200"/>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12</w:t>
            </w:r>
          </w:p>
        </w:tc>
        <w:tc>
          <w:tcPr>
            <w:tcW w:w="2270" w:type="dxa"/>
            <w:shd w:val="clear" w:color="auto" w:fill="FFFFFF"/>
            <w:vAlign w:val="center"/>
          </w:tcPr>
          <w:p w:rsidR="00C52EDB" w:rsidRPr="00C52EDB" w:rsidRDefault="00C52EDB" w:rsidP="00C52EDB">
            <w:pPr>
              <w:widowControl w:val="0"/>
              <w:suppressAutoHyphens/>
              <w:spacing w:after="200"/>
              <w:jc w:val="both"/>
              <w:rPr>
                <w:rFonts w:ascii="Times New Roman" w:hAnsi="Times New Roman" w:cs="Times New Roman"/>
                <w:sz w:val="18"/>
                <w:szCs w:val="18"/>
              </w:rPr>
            </w:pPr>
            <w:r w:rsidRPr="00C52EDB">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C52EDB" w:rsidRPr="00C52EDB" w:rsidRDefault="00C52EDB" w:rsidP="00C52EDB">
            <w:pPr>
              <w:keepNext/>
              <w:shd w:val="clear" w:color="auto" w:fill="FFFFFF"/>
              <w:jc w:val="both"/>
              <w:outlineLvl w:val="1"/>
              <w:rPr>
                <w:rFonts w:ascii="Times New Roman" w:hAnsi="Times New Roman" w:cs="Times New Roman"/>
                <w:sz w:val="18"/>
                <w:szCs w:val="18"/>
              </w:rPr>
            </w:pPr>
            <w:r w:rsidRPr="00C52EDB">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59"/>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Подпорожском районе </w:t>
            </w:r>
            <w:r w:rsidRPr="00C52EDB">
              <w:rPr>
                <w:rFonts w:ascii="Times New Roman" w:eastAsia="Calibri" w:hAnsi="Times New Roman" w:cs="Times New Roman"/>
                <w:b/>
                <w:bCs/>
                <w:sz w:val="18"/>
                <w:szCs w:val="18"/>
                <w:shd w:val="clear" w:color="auto" w:fill="FFFFFF"/>
              </w:rPr>
              <w:t>Ленинградской области</w:t>
            </w:r>
          </w:p>
        </w:tc>
      </w:tr>
      <w:tr w:rsidR="00C52EDB" w:rsidRPr="00C52EDB" w:rsidTr="00346FC5">
        <w:trPr>
          <w:trHeight w:hRule="exact" w:val="936"/>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13</w:t>
            </w:r>
          </w:p>
        </w:tc>
        <w:tc>
          <w:tcPr>
            <w:tcW w:w="2270" w:type="dxa"/>
            <w:shd w:val="clear" w:color="auto" w:fill="FFFFFF"/>
            <w:vAlign w:val="center"/>
          </w:tcPr>
          <w:p w:rsidR="00C52EDB" w:rsidRPr="00C52EDB" w:rsidRDefault="00C52EDB" w:rsidP="00C52EDB">
            <w:pPr>
              <w:widowControl w:val="0"/>
              <w:suppressAutoHyphens/>
              <w:autoSpaceDN w:val="0"/>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Филиал ГБУ ЛО «МФЦ» «</w:t>
            </w:r>
            <w:r w:rsidRPr="00C52EDB">
              <w:rPr>
                <w:rFonts w:ascii="Times New Roman" w:hAnsi="Times New Roman" w:cs="Times New Roman"/>
                <w:bCs/>
                <w:sz w:val="18"/>
                <w:szCs w:val="18"/>
                <w:lang w:eastAsia="ar-SA"/>
              </w:rPr>
              <w:t>Лодейнопольский</w:t>
            </w:r>
            <w:r w:rsidRPr="00C52EDB">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color w:val="000000"/>
                <w:sz w:val="18"/>
                <w:szCs w:val="18"/>
              </w:rPr>
              <w:t>ежедневно,</w:t>
            </w:r>
          </w:p>
          <w:p w:rsidR="00C52EDB" w:rsidRPr="00C52EDB" w:rsidRDefault="00C52EDB" w:rsidP="00C52EDB">
            <w:pPr>
              <w:jc w:val="both"/>
              <w:rPr>
                <w:rFonts w:ascii="Times New Roman" w:hAnsi="Times New Roman" w:cs="Times New Roman"/>
                <w:color w:val="00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val="285"/>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Предоставление услуг в</w:t>
            </w:r>
            <w:r w:rsidRPr="00C52EDB">
              <w:rPr>
                <w:rFonts w:ascii="Times New Roman" w:eastAsia="Calibri" w:hAnsi="Times New Roman" w:cs="Times New Roman"/>
                <w:b/>
                <w:sz w:val="18"/>
                <w:szCs w:val="18"/>
                <w:shd w:val="clear" w:color="auto" w:fill="FFFFFF"/>
              </w:rPr>
              <w:t xml:space="preserve"> Приозерском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918"/>
        </w:trPr>
        <w:tc>
          <w:tcPr>
            <w:tcW w:w="709" w:type="dxa"/>
            <w:vMerge w:val="restart"/>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sz w:val="18"/>
                <w:szCs w:val="18"/>
                <w:lang w:eastAsia="ar-SA"/>
              </w:rPr>
            </w:pPr>
            <w:r w:rsidRPr="00C52EDB">
              <w:rPr>
                <w:rFonts w:ascii="Times New Roman" w:hAnsi="Times New Roman" w:cs="Times New Roman"/>
                <w:sz w:val="18"/>
                <w:szCs w:val="18"/>
                <w:lang w:eastAsia="ar-SA"/>
              </w:rPr>
              <w:t>14</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188731, Россия,</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line="276" w:lineRule="auto"/>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699"/>
        </w:trPr>
        <w:tc>
          <w:tcPr>
            <w:tcW w:w="709" w:type="dxa"/>
            <w:vMerge/>
            <w:shd w:val="clear" w:color="auto" w:fill="FFFFFF"/>
            <w:vAlign w:val="center"/>
          </w:tcPr>
          <w:p w:rsidR="00C52EDB" w:rsidRPr="00C52EDB" w:rsidRDefault="00C52EDB" w:rsidP="00C52EDB">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«Приозерск»</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spacing w:after="200" w:line="276" w:lineRule="auto"/>
              <w:jc w:val="both"/>
              <w:rPr>
                <w:rFonts w:ascii="Times New Roman" w:eastAsia="Calibri" w:hAnsi="Times New Roman" w:cs="Times New Roman"/>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59"/>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bCs/>
                <w:sz w:val="18"/>
                <w:szCs w:val="18"/>
                <w:lang w:eastAsia="ar-SA"/>
              </w:rPr>
              <w:t xml:space="preserve">Предоставление услуг в </w:t>
            </w:r>
            <w:r w:rsidRPr="00C52EDB">
              <w:rPr>
                <w:rFonts w:ascii="Times New Roman" w:hAnsi="Times New Roman" w:cs="Times New Roman"/>
                <w:b/>
                <w:sz w:val="18"/>
                <w:szCs w:val="18"/>
                <w:lang w:eastAsia="ar-SA"/>
              </w:rPr>
              <w:t xml:space="preserve">Сланцевском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758"/>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15</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188565, Россия, Ленинградская область,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eastAsia="Calibri" w:hAnsi="Times New Roman" w:cs="Times New Roman"/>
                <w:color w:val="FF0000"/>
                <w:sz w:val="18"/>
                <w:szCs w:val="18"/>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420"/>
        </w:trPr>
        <w:tc>
          <w:tcPr>
            <w:tcW w:w="9923" w:type="dxa"/>
            <w:gridSpan w:val="7"/>
            <w:tcBorders>
              <w:top w:val="nil"/>
            </w:tcBorders>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
                <w:bCs/>
                <w:sz w:val="18"/>
                <w:szCs w:val="18"/>
                <w:lang w:eastAsia="ar-SA"/>
              </w:rPr>
              <w:t>Предоставление услуг в г. Сосновый Бор Ленинградской области</w:t>
            </w:r>
          </w:p>
        </w:tc>
      </w:tr>
      <w:tr w:rsidR="00C52EDB" w:rsidRPr="00C52EDB" w:rsidTr="00346FC5">
        <w:trPr>
          <w:trHeight w:hRule="exact" w:val="808"/>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16</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rPr>
            </w:pPr>
            <w:r w:rsidRPr="00C52EDB">
              <w:rPr>
                <w:rFonts w:ascii="Times New Roman" w:hAnsi="Times New Roman" w:cs="Times New Roman"/>
                <w:sz w:val="18"/>
                <w:szCs w:val="18"/>
              </w:rPr>
              <w:t xml:space="preserve">188540, Россия, Ленинградская область,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eastAsia="Calibri" w:hAnsi="Times New Roman" w:cs="Times New Roman"/>
                <w:sz w:val="18"/>
                <w:szCs w:val="18"/>
                <w:u w:val="single"/>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73"/>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Тихвинском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720"/>
        </w:trPr>
        <w:tc>
          <w:tcPr>
            <w:tcW w:w="709" w:type="dxa"/>
            <w:shd w:val="clear" w:color="auto" w:fill="FFFFFF"/>
            <w:vAlign w:val="center"/>
          </w:tcPr>
          <w:p w:rsidR="00C52EDB" w:rsidRPr="00C52EDB" w:rsidRDefault="00C52EDB" w:rsidP="00C52EDB">
            <w:pPr>
              <w:widowControl w:val="0"/>
              <w:suppressAutoHyphens/>
              <w:spacing w:after="200" w:line="276" w:lineRule="auto"/>
              <w:contextualSpacing/>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17</w:t>
            </w:r>
          </w:p>
        </w:tc>
        <w:tc>
          <w:tcPr>
            <w:tcW w:w="2270" w:type="dxa"/>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«Тихвинский»</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187553, Россия, Ленинградская область, Тихвинский район,  </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Тихвин, 1-й микрорайон, д.2</w:t>
            </w:r>
          </w:p>
          <w:p w:rsidR="00C52EDB" w:rsidRPr="00C52EDB" w:rsidRDefault="00C52EDB" w:rsidP="00C52EDB">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292"/>
        </w:trPr>
        <w:tc>
          <w:tcPr>
            <w:tcW w:w="9923" w:type="dxa"/>
            <w:gridSpan w:val="7"/>
            <w:shd w:val="clear" w:color="auto" w:fill="FFFFFF"/>
            <w:vAlign w:val="center"/>
          </w:tcPr>
          <w:p w:rsidR="00C52EDB" w:rsidRPr="00C52EDB" w:rsidRDefault="00C52EDB" w:rsidP="00C52EDB">
            <w:pPr>
              <w:widowControl w:val="0"/>
              <w:suppressAutoHyphens/>
              <w:jc w:val="both"/>
              <w:rPr>
                <w:rFonts w:ascii="Times New Roman" w:eastAsia="Calibri" w:hAnsi="Times New Roman" w:cs="Times New Roman"/>
                <w:b/>
                <w:sz w:val="18"/>
                <w:szCs w:val="18"/>
                <w:shd w:val="clear" w:color="auto" w:fill="FFFFFF"/>
              </w:rPr>
            </w:pPr>
            <w:r w:rsidRPr="00C52EDB">
              <w:rPr>
                <w:rFonts w:ascii="Times New Roman" w:eastAsia="Calibri" w:hAnsi="Times New Roman" w:cs="Times New Roman"/>
                <w:b/>
                <w:bCs/>
                <w:sz w:val="18"/>
                <w:szCs w:val="18"/>
                <w:shd w:val="clear" w:color="auto" w:fill="FFFFFF"/>
              </w:rPr>
              <w:t xml:space="preserve">Предоставление услуг в </w:t>
            </w:r>
            <w:r w:rsidRPr="00C52EDB">
              <w:rPr>
                <w:rFonts w:ascii="Times New Roman" w:eastAsia="Calibri" w:hAnsi="Times New Roman" w:cs="Times New Roman"/>
                <w:b/>
                <w:sz w:val="18"/>
                <w:szCs w:val="18"/>
                <w:shd w:val="clear" w:color="auto" w:fill="FFFFFF"/>
              </w:rPr>
              <w:t xml:space="preserve">Тосненском районе </w:t>
            </w:r>
            <w:r w:rsidRPr="00C52EDB">
              <w:rPr>
                <w:rFonts w:ascii="Times New Roman" w:hAnsi="Times New Roman" w:cs="Times New Roman"/>
                <w:b/>
                <w:bCs/>
                <w:sz w:val="18"/>
                <w:szCs w:val="18"/>
                <w:lang w:eastAsia="ar-SA"/>
              </w:rPr>
              <w:t>Ленинградской области</w:t>
            </w:r>
          </w:p>
        </w:tc>
      </w:tr>
      <w:tr w:rsidR="00C52EDB" w:rsidRPr="00C52EDB" w:rsidTr="00346FC5">
        <w:trPr>
          <w:trHeight w:hRule="exact" w:val="694"/>
        </w:trPr>
        <w:tc>
          <w:tcPr>
            <w:tcW w:w="709" w:type="dxa"/>
            <w:vMerge w:val="restart"/>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r w:rsidRPr="00C52EDB">
              <w:rPr>
                <w:rFonts w:ascii="Times New Roman" w:hAnsi="Times New Roman" w:cs="Times New Roman"/>
                <w:sz w:val="18"/>
                <w:szCs w:val="18"/>
              </w:rPr>
              <w:t>18</w:t>
            </w:r>
          </w:p>
        </w:tc>
        <w:tc>
          <w:tcPr>
            <w:tcW w:w="2270"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187000, Россия, Ленинградская область, Тосненский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С 9.00 до 21.00</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 xml:space="preserve">ежедневно, </w:t>
            </w:r>
          </w:p>
          <w:p w:rsidR="00C52EDB" w:rsidRPr="00C52EDB" w:rsidRDefault="00C52EDB" w:rsidP="00C52EDB">
            <w:pPr>
              <w:widowControl w:val="0"/>
              <w:suppressAutoHyphens/>
              <w:jc w:val="both"/>
              <w:rPr>
                <w:rFonts w:ascii="Times New Roman" w:hAnsi="Times New Roman" w:cs="Times New Roman"/>
                <w:sz w:val="18"/>
                <w:szCs w:val="18"/>
                <w:u w:val="single"/>
                <w:lang w:eastAsia="ar-SA"/>
              </w:rPr>
            </w:pPr>
            <w:r w:rsidRPr="00C52EDB">
              <w:rPr>
                <w:rFonts w:ascii="Times New Roman" w:hAnsi="Times New Roman" w:cs="Times New Roman"/>
                <w:bCs/>
                <w:sz w:val="18"/>
                <w:szCs w:val="18"/>
                <w:lang w:eastAsia="ar-SA"/>
              </w:rPr>
              <w:t>без перерыва</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1084"/>
        </w:trPr>
        <w:tc>
          <w:tcPr>
            <w:tcW w:w="709" w:type="dxa"/>
            <w:vMerge/>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Филиал ГБУ ЛО «МФЦ» «Тосненский» - отдел "Тельмановский"</w:t>
            </w:r>
          </w:p>
        </w:tc>
        <w:tc>
          <w:tcPr>
            <w:tcW w:w="3967" w:type="dxa"/>
            <w:gridSpan w:val="2"/>
            <w:shd w:val="clear" w:color="auto" w:fill="auto"/>
            <w:vAlign w:val="center"/>
          </w:tcPr>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187000, Россия, Ленинградская область, Тосненский район,</w:t>
            </w:r>
          </w:p>
          <w:p w:rsidR="00C52EDB" w:rsidRPr="00C52EDB" w:rsidRDefault="00C52EDB" w:rsidP="00C52EDB">
            <w:pPr>
              <w:widowControl w:val="0"/>
              <w:suppressAutoHyphens/>
              <w:jc w:val="both"/>
              <w:rPr>
                <w:rFonts w:ascii="Times New Roman" w:hAnsi="Times New Roman" w:cs="Times New Roman"/>
                <w:bCs/>
                <w:sz w:val="18"/>
                <w:szCs w:val="18"/>
                <w:lang w:eastAsia="ar-SA"/>
              </w:rPr>
            </w:pPr>
            <w:r w:rsidRPr="00C52EDB">
              <w:rPr>
                <w:rFonts w:ascii="Times New Roman" w:hAnsi="Times New Roman" w:cs="Times New Roman"/>
                <w:bCs/>
                <w:sz w:val="18"/>
                <w:szCs w:val="18"/>
                <w:lang w:eastAsia="ar-SA"/>
              </w:rPr>
              <w:t>Пос. Тельмана, д.2Б</w:t>
            </w:r>
          </w:p>
        </w:tc>
        <w:tc>
          <w:tcPr>
            <w:tcW w:w="2126" w:type="dxa"/>
            <w:gridSpan w:val="2"/>
            <w:shd w:val="clear" w:color="auto" w:fill="FFFFFF"/>
            <w:vAlign w:val="center"/>
          </w:tcPr>
          <w:p w:rsidR="00C52EDB" w:rsidRPr="00C52EDB" w:rsidRDefault="00C52EDB" w:rsidP="00C52EDB">
            <w:pPr>
              <w:widowControl w:val="0"/>
              <w:suppressAutoHyphens/>
              <w:jc w:val="both"/>
              <w:rPr>
                <w:rFonts w:ascii="Times New Roman" w:hAnsi="Times New Roman" w:cs="Times New Roman"/>
                <w:sz w:val="18"/>
                <w:szCs w:val="18"/>
                <w:u w:val="single"/>
                <w:lang w:eastAsia="ar-SA"/>
              </w:rPr>
            </w:pPr>
            <w:r w:rsidRPr="00C52EDB">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r w:rsidR="00C52EDB" w:rsidRPr="00C52EDB" w:rsidTr="00346FC5">
        <w:trPr>
          <w:trHeight w:hRule="exact" w:val="306"/>
        </w:trPr>
        <w:tc>
          <w:tcPr>
            <w:tcW w:w="9923" w:type="dxa"/>
            <w:gridSpan w:val="7"/>
            <w:shd w:val="clear" w:color="auto" w:fill="auto"/>
            <w:vAlign w:val="center"/>
          </w:tcPr>
          <w:p w:rsidR="00C52EDB" w:rsidRPr="00C52EDB" w:rsidRDefault="00C52EDB" w:rsidP="00C52EDB">
            <w:pPr>
              <w:widowControl w:val="0"/>
              <w:suppressAutoHyphens/>
              <w:jc w:val="both"/>
              <w:rPr>
                <w:rFonts w:ascii="Times New Roman" w:hAnsi="Times New Roman" w:cs="Times New Roman"/>
                <w:b/>
                <w:sz w:val="18"/>
                <w:szCs w:val="18"/>
                <w:lang w:eastAsia="ar-SA"/>
              </w:rPr>
            </w:pPr>
            <w:r w:rsidRPr="00C52EDB">
              <w:rPr>
                <w:rFonts w:ascii="Times New Roman" w:hAnsi="Times New Roman" w:cs="Times New Roman"/>
                <w:b/>
                <w:sz w:val="18"/>
                <w:szCs w:val="18"/>
                <w:lang w:eastAsia="ar-SA"/>
              </w:rPr>
              <w:t>Уполномоченный МФЦ на территории Ленинградской области</w:t>
            </w:r>
          </w:p>
        </w:tc>
      </w:tr>
      <w:tr w:rsidR="00C52EDB" w:rsidRPr="00C52EDB" w:rsidTr="00346FC5">
        <w:trPr>
          <w:trHeight w:hRule="exact" w:val="2329"/>
        </w:trPr>
        <w:tc>
          <w:tcPr>
            <w:tcW w:w="709" w:type="dxa"/>
            <w:shd w:val="clear" w:color="auto" w:fill="auto"/>
            <w:vAlign w:val="center"/>
          </w:tcPr>
          <w:p w:rsidR="00C52EDB" w:rsidRPr="00C52EDB" w:rsidRDefault="00C52EDB" w:rsidP="00C52EDB">
            <w:pPr>
              <w:suppressAutoHyphens/>
              <w:spacing w:after="200" w:line="276" w:lineRule="auto"/>
              <w:contextualSpacing/>
              <w:jc w:val="both"/>
              <w:rPr>
                <w:rFonts w:ascii="Times New Roman" w:hAnsi="Times New Roman" w:cs="Times New Roman"/>
                <w:sz w:val="18"/>
                <w:szCs w:val="18"/>
              </w:rPr>
            </w:pPr>
            <w:r w:rsidRPr="00C52EDB">
              <w:rPr>
                <w:rFonts w:ascii="Times New Roman" w:hAnsi="Times New Roman" w:cs="Times New Roman"/>
                <w:sz w:val="18"/>
                <w:szCs w:val="18"/>
              </w:rPr>
              <w:lastRenderedPageBreak/>
              <w:t>19</w:t>
            </w:r>
          </w:p>
        </w:tc>
        <w:tc>
          <w:tcPr>
            <w:tcW w:w="2270" w:type="dxa"/>
            <w:shd w:val="clear" w:color="auto" w:fill="auto"/>
            <w:vAlign w:val="center"/>
          </w:tcPr>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ГБУ ЛО «МФЦ»</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i/>
                <w:color w:val="000000"/>
                <w:sz w:val="18"/>
                <w:szCs w:val="18"/>
                <w:lang w:eastAsia="ar-SA"/>
              </w:rPr>
              <w:t>(обслуживание заявителей не осуществляется</w:t>
            </w:r>
            <w:r w:rsidRPr="00C52EDB">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C52EDB" w:rsidRPr="00C52EDB" w:rsidRDefault="00C52EDB" w:rsidP="00C52EDB">
            <w:pPr>
              <w:shd w:val="clear" w:color="auto" w:fill="FFFFFF"/>
              <w:jc w:val="both"/>
              <w:rPr>
                <w:rFonts w:ascii="Times New Roman" w:hAnsi="Times New Roman" w:cs="Times New Roman"/>
                <w:bCs/>
                <w:i/>
                <w:color w:val="000000"/>
                <w:sz w:val="18"/>
                <w:szCs w:val="18"/>
              </w:rPr>
            </w:pPr>
            <w:r w:rsidRPr="00C52EDB">
              <w:rPr>
                <w:rFonts w:ascii="Times New Roman" w:hAnsi="Times New Roman" w:cs="Times New Roman"/>
                <w:bCs/>
                <w:i/>
                <w:color w:val="000000"/>
                <w:sz w:val="18"/>
                <w:szCs w:val="18"/>
              </w:rPr>
              <w:t>Юридический адрес:</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188641, Ленинградская область, Всеволожский район,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дер. Новосаратовка-центр, д.8</w:t>
            </w:r>
          </w:p>
          <w:p w:rsidR="00C52EDB" w:rsidRPr="00C52EDB" w:rsidRDefault="00C52EDB" w:rsidP="00C52EDB">
            <w:pPr>
              <w:shd w:val="clear" w:color="auto" w:fill="FFFFFF"/>
              <w:jc w:val="both"/>
              <w:rPr>
                <w:rFonts w:ascii="Times New Roman" w:hAnsi="Times New Roman" w:cs="Times New Roman"/>
                <w:bCs/>
                <w:i/>
                <w:color w:val="000000"/>
                <w:sz w:val="18"/>
                <w:szCs w:val="18"/>
              </w:rPr>
            </w:pPr>
            <w:r w:rsidRPr="00C52EDB">
              <w:rPr>
                <w:rFonts w:ascii="Times New Roman" w:hAnsi="Times New Roman" w:cs="Times New Roman"/>
                <w:bCs/>
                <w:i/>
                <w:color w:val="000000"/>
                <w:sz w:val="18"/>
                <w:szCs w:val="18"/>
              </w:rPr>
              <w:t>Почтовый адрес:</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 xml:space="preserve">191311, г. Санкт-Петербург,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ул. Смольного, д. 3, лит. А</w:t>
            </w:r>
          </w:p>
          <w:p w:rsidR="00C52EDB" w:rsidRPr="00C52EDB" w:rsidRDefault="00C52EDB" w:rsidP="00C52EDB">
            <w:pPr>
              <w:shd w:val="clear" w:color="auto" w:fill="FFFFFF"/>
              <w:jc w:val="both"/>
              <w:rPr>
                <w:rFonts w:ascii="Times New Roman" w:hAnsi="Times New Roman" w:cs="Times New Roman"/>
                <w:i/>
                <w:color w:val="000000"/>
                <w:sz w:val="18"/>
                <w:szCs w:val="18"/>
              </w:rPr>
            </w:pPr>
            <w:r w:rsidRPr="00C52EDB">
              <w:rPr>
                <w:rFonts w:ascii="Times New Roman" w:hAnsi="Times New Roman" w:cs="Times New Roman"/>
                <w:bCs/>
                <w:i/>
                <w:color w:val="000000"/>
                <w:sz w:val="18"/>
                <w:szCs w:val="18"/>
              </w:rPr>
              <w:t>Фактический адрес</w:t>
            </w:r>
            <w:r w:rsidRPr="00C52EDB">
              <w:rPr>
                <w:rFonts w:ascii="Times New Roman" w:hAnsi="Times New Roman" w:cs="Times New Roman"/>
                <w:b/>
                <w:i/>
                <w:color w:val="000000"/>
                <w:sz w:val="18"/>
                <w:szCs w:val="18"/>
              </w:rPr>
              <w:t>:</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191024, г. Санкт-Петербург,  </w:t>
            </w:r>
          </w:p>
          <w:p w:rsidR="00C52EDB" w:rsidRPr="00C52EDB" w:rsidRDefault="00C52EDB" w:rsidP="00C52EDB">
            <w:pPr>
              <w:shd w:val="clear" w:color="auto" w:fill="FFFFFF"/>
              <w:jc w:val="both"/>
              <w:rPr>
                <w:rFonts w:ascii="Times New Roman" w:hAnsi="Times New Roman" w:cs="Times New Roman"/>
                <w:color w:val="000000"/>
                <w:sz w:val="18"/>
                <w:szCs w:val="18"/>
              </w:rPr>
            </w:pPr>
            <w:r w:rsidRPr="00C52EDB">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пн-чт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с 9.00 до 18.00,</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пт.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 xml:space="preserve">с 9.00 до 17.00,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перерыв с</w:t>
            </w:r>
          </w:p>
          <w:p w:rsidR="00C52EDB" w:rsidRPr="00C52EDB" w:rsidRDefault="00C52EDB" w:rsidP="00C52EDB">
            <w:pPr>
              <w:widowControl w:val="0"/>
              <w:tabs>
                <w:tab w:val="left" w:pos="733"/>
              </w:tab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13.00 до 13.48, выходные дни -</w:t>
            </w:r>
          </w:p>
          <w:p w:rsidR="00C52EDB" w:rsidRPr="00C52EDB" w:rsidRDefault="00C52EDB" w:rsidP="00C52EDB">
            <w:pPr>
              <w:widowControl w:val="0"/>
              <w:suppressAutoHyphens/>
              <w:autoSpaceDN w:val="0"/>
              <w:jc w:val="both"/>
              <w:rPr>
                <w:rFonts w:ascii="Times New Roman" w:eastAsia="Calibri" w:hAnsi="Times New Roman" w:cs="Times New Roman"/>
                <w:color w:val="000000"/>
                <w:sz w:val="18"/>
                <w:szCs w:val="18"/>
                <w:lang w:eastAsia="ar-SA"/>
              </w:rPr>
            </w:pPr>
            <w:r w:rsidRPr="00C52EDB">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C52EDB" w:rsidRPr="00C52EDB" w:rsidRDefault="00C52EDB" w:rsidP="00C52EDB">
            <w:pPr>
              <w:widowControl w:val="0"/>
              <w:suppressAutoHyphens/>
              <w:jc w:val="both"/>
              <w:rPr>
                <w:rFonts w:ascii="Times New Roman" w:eastAsia="Calibri" w:hAnsi="Times New Roman" w:cs="Times New Roman"/>
                <w:sz w:val="18"/>
                <w:szCs w:val="18"/>
                <w:shd w:val="clear" w:color="auto" w:fill="FFFFFF"/>
              </w:rPr>
            </w:pPr>
            <w:r w:rsidRPr="00C52EDB">
              <w:rPr>
                <w:rFonts w:ascii="Times New Roman" w:eastAsia="Calibri" w:hAnsi="Times New Roman" w:cs="Times New Roman"/>
                <w:sz w:val="18"/>
                <w:szCs w:val="18"/>
                <w:shd w:val="clear" w:color="auto" w:fill="FFFFFF"/>
              </w:rPr>
              <w:t xml:space="preserve">8 (800) </w:t>
            </w:r>
          </w:p>
          <w:p w:rsidR="00C52EDB" w:rsidRPr="00C52EDB" w:rsidRDefault="00C52EDB" w:rsidP="00C52EDB">
            <w:pPr>
              <w:widowControl w:val="0"/>
              <w:suppressAutoHyphens/>
              <w:jc w:val="both"/>
              <w:rPr>
                <w:rFonts w:ascii="Times New Roman" w:hAnsi="Times New Roman" w:cs="Times New Roman"/>
                <w:sz w:val="18"/>
                <w:szCs w:val="18"/>
                <w:lang w:eastAsia="ar-SA"/>
              </w:rPr>
            </w:pPr>
            <w:r w:rsidRPr="00C52EDB">
              <w:rPr>
                <w:rFonts w:ascii="Times New Roman" w:eastAsia="Calibri" w:hAnsi="Times New Roman" w:cs="Times New Roman"/>
                <w:sz w:val="18"/>
                <w:szCs w:val="18"/>
                <w:shd w:val="clear" w:color="auto" w:fill="FFFFFF"/>
              </w:rPr>
              <w:t>301-47-47</w:t>
            </w:r>
          </w:p>
        </w:tc>
      </w:tr>
    </w:tbl>
    <w:p w:rsidR="00C52EDB" w:rsidRPr="00C52EDB" w:rsidRDefault="00C52EDB" w:rsidP="00C52EDB">
      <w:pPr>
        <w:widowControl w:val="0"/>
        <w:tabs>
          <w:tab w:val="left" w:pos="1134"/>
        </w:tabs>
        <w:autoSpaceDE w:val="0"/>
        <w:autoSpaceDN w:val="0"/>
        <w:adjustRightInd w:val="0"/>
        <w:ind w:firstLine="709"/>
        <w:jc w:val="both"/>
        <w:rPr>
          <w:rFonts w:eastAsia="Calibri"/>
          <w:color w:val="000000"/>
          <w:sz w:val="28"/>
          <w:szCs w:val="28"/>
        </w:rPr>
      </w:pPr>
    </w:p>
    <w:p w:rsidR="00C52EDB" w:rsidRPr="00C52EDB" w:rsidRDefault="00C52EDB" w:rsidP="00C52EDB">
      <w:pPr>
        <w:widowControl w:val="0"/>
        <w:tabs>
          <w:tab w:val="left" w:pos="1134"/>
        </w:tabs>
        <w:autoSpaceDE w:val="0"/>
        <w:autoSpaceDN w:val="0"/>
        <w:adjustRightInd w:val="0"/>
        <w:ind w:firstLine="709"/>
        <w:jc w:val="both"/>
        <w:rPr>
          <w:rFonts w:eastAsia="Calibri"/>
          <w:color w:val="000000"/>
          <w:sz w:val="28"/>
          <w:szCs w:val="28"/>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suppressAutoHyphens/>
        <w:autoSpaceDE w:val="0"/>
        <w:ind w:firstLine="720"/>
        <w:jc w:val="both"/>
        <w:rPr>
          <w:kern w:val="1"/>
          <w:sz w:val="28"/>
          <w:szCs w:val="28"/>
          <w:lang w:eastAsia="ar-SA"/>
        </w:rPr>
      </w:pPr>
    </w:p>
    <w:p w:rsidR="00C52EDB" w:rsidRPr="00C52EDB" w:rsidRDefault="00C52EDB" w:rsidP="00C52EDB">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r w:rsidRPr="00C52EDB">
        <w:rPr>
          <w:rFonts w:ascii="Times New Roman" w:hAnsi="Times New Roman" w:cs="Times New Roman"/>
          <w:sz w:val="28"/>
          <w:szCs w:val="28"/>
        </w:rPr>
        <w:t>Приложение  2</w:t>
      </w:r>
    </w:p>
    <w:p w:rsidR="00C52EDB" w:rsidRPr="00C52EDB" w:rsidRDefault="00C52EDB" w:rsidP="00C52EDB">
      <w:pPr>
        <w:widowControl w:val="0"/>
        <w:tabs>
          <w:tab w:val="left" w:pos="142"/>
          <w:tab w:val="left" w:pos="284"/>
        </w:tabs>
        <w:autoSpaceDE w:val="0"/>
        <w:autoSpaceDN w:val="0"/>
        <w:adjustRightInd w:val="0"/>
        <w:ind w:left="-567" w:right="-284" w:firstLine="340"/>
        <w:jc w:val="right"/>
        <w:rPr>
          <w:rFonts w:ascii="Times New Roman" w:hAnsi="Times New Roman" w:cs="Times New Roman"/>
          <w:sz w:val="28"/>
          <w:szCs w:val="28"/>
        </w:rPr>
      </w:pPr>
      <w:r w:rsidRPr="00C52EDB">
        <w:rPr>
          <w:rFonts w:ascii="Times New Roman" w:hAnsi="Times New Roman" w:cs="Times New Roman"/>
          <w:bCs/>
          <w:sz w:val="28"/>
          <w:szCs w:val="28"/>
        </w:rPr>
        <w:t xml:space="preserve">к </w:t>
      </w:r>
      <w:hyperlink w:anchor="sub_1000" w:history="1">
        <w:r w:rsidRPr="00C52EDB">
          <w:rPr>
            <w:rFonts w:ascii="Times New Roman" w:hAnsi="Times New Roman" w:cs="Times New Roman"/>
            <w:bCs/>
            <w:sz w:val="28"/>
            <w:szCs w:val="28"/>
          </w:rPr>
          <w:t>Административному регламенту</w:t>
        </w:r>
      </w:hyperlink>
    </w:p>
    <w:p w:rsidR="00C52EDB" w:rsidRPr="00C52EDB" w:rsidRDefault="00C52EDB" w:rsidP="00C52EDB">
      <w:pPr>
        <w:ind w:left="-567" w:right="-284" w:firstLine="567"/>
        <w:jc w:val="center"/>
        <w:rPr>
          <w:rFonts w:ascii="Times New Roman" w:eastAsia="Times New Roman" w:hAnsi="Times New Roman" w:cs="Times New Roman"/>
          <w:sz w:val="28"/>
          <w:szCs w:val="28"/>
          <w:u w:val="single"/>
          <w:lang w:eastAsia="x-none"/>
        </w:rPr>
      </w:pPr>
      <w:r w:rsidRPr="00C52EDB">
        <w:rPr>
          <w:rFonts w:ascii="Times New Roman" w:eastAsia="Times New Roman" w:hAnsi="Times New Roman" w:cs="Times New Roman"/>
          <w:sz w:val="28"/>
          <w:szCs w:val="28"/>
          <w:u w:val="single"/>
          <w:lang w:val="x-none" w:eastAsia="x-none"/>
        </w:rPr>
        <w:t>Форм</w:t>
      </w:r>
      <w:r w:rsidRPr="00C52EDB">
        <w:rPr>
          <w:rFonts w:ascii="Times New Roman" w:eastAsia="Times New Roman" w:hAnsi="Times New Roman" w:cs="Times New Roman"/>
          <w:sz w:val="28"/>
          <w:szCs w:val="28"/>
          <w:u w:val="single"/>
          <w:lang w:eastAsia="x-none"/>
        </w:rPr>
        <w:t>а</w:t>
      </w:r>
      <w:r w:rsidRPr="00C52EDB">
        <w:rPr>
          <w:rFonts w:ascii="Times New Roman" w:eastAsia="Times New Roman" w:hAnsi="Times New Roman" w:cs="Times New Roman"/>
          <w:sz w:val="28"/>
          <w:szCs w:val="28"/>
          <w:u w:val="single"/>
          <w:lang w:val="x-none" w:eastAsia="x-none"/>
        </w:rPr>
        <w:t xml:space="preserve"> заявлени</w:t>
      </w:r>
      <w:r w:rsidRPr="00C52EDB">
        <w:rPr>
          <w:rFonts w:ascii="Times New Roman" w:eastAsia="Times New Roman" w:hAnsi="Times New Roman" w:cs="Times New Roman"/>
          <w:sz w:val="28"/>
          <w:szCs w:val="28"/>
          <w:u w:val="single"/>
          <w:lang w:eastAsia="x-none"/>
        </w:rPr>
        <w:t>я</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(орган местного самоуправления)</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bookmarkStart w:id="11" w:name="Par1099"/>
      <w:bookmarkEnd w:id="11"/>
      <w:r w:rsidRPr="00C52EDB">
        <w:rPr>
          <w:rFonts w:ascii="Times New Roman" w:hAnsi="Times New Roman" w:cs="Times New Roman"/>
          <w:sz w:val="28"/>
          <w:szCs w:val="28"/>
        </w:rPr>
        <w:t>ЗАЯВЛЕНИЕ</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Прошу  в</w:t>
      </w:r>
      <w:r w:rsidR="00322A08">
        <w:rPr>
          <w:rFonts w:ascii="Times New Roman" w:hAnsi="Times New Roman" w:cs="Times New Roman"/>
          <w:sz w:val="28"/>
          <w:szCs w:val="28"/>
        </w:rPr>
        <w:t>ключить  в  состав  участников основного мероприятия</w:t>
      </w:r>
      <w:r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52EDB">
        <w:rPr>
          <w:rFonts w:ascii="Times New Roman" w:hAnsi="Times New Roman" w:cs="Times New Roman"/>
          <w:sz w:val="28"/>
          <w:szCs w:val="28"/>
        </w:rPr>
        <w:t xml:space="preserve"> молодую семью в составе:</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супруг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8"/>
          <w:szCs w:val="28"/>
        </w:rPr>
        <w:t xml:space="preserve">                                            </w:t>
      </w:r>
      <w:r w:rsidRPr="00C52EDB">
        <w:rPr>
          <w:rFonts w:ascii="Times New Roman" w:hAnsi="Times New Roman" w:cs="Times New Roman"/>
          <w:sz w:val="24"/>
          <w:szCs w:val="24"/>
        </w:rPr>
        <w:t>(Ф.И.О.,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супруга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дети: ________________________________________________________________________,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свидетельство о рождении (паспорт для ребенка, достигшего 14 лет):</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(ненужное вычеркнуть)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серия __________ N ____________, выданный ______________________________________________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дата рождения)</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свидетельство о рождении (паспорт для ребенка, достигшего 14 лет):</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8"/>
          <w:szCs w:val="28"/>
        </w:rPr>
        <w:t xml:space="preserve">                                                       </w:t>
      </w:r>
      <w:r w:rsidRPr="00C52EDB">
        <w:rPr>
          <w:rFonts w:ascii="Times New Roman" w:hAnsi="Times New Roman" w:cs="Times New Roman"/>
          <w:sz w:val="24"/>
          <w:szCs w:val="24"/>
        </w:rPr>
        <w:t>(ненужное вычеркнуть)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серия __________ N ____________, выданный______________________________________ "__" ________________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проживает по адресу: 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С  условиями  участия  в  </w:t>
      </w:r>
      <w:r w:rsidR="00322A08">
        <w:rPr>
          <w:rFonts w:ascii="Times New Roman" w:hAnsi="Times New Roman" w:cs="Times New Roman"/>
          <w:sz w:val="28"/>
          <w:szCs w:val="28"/>
        </w:rPr>
        <w:t>основном мероприятии</w:t>
      </w:r>
      <w:r w:rsidR="00322A08"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22A08" w:rsidRPr="00C52EDB">
        <w:rPr>
          <w:rFonts w:ascii="Times New Roman" w:hAnsi="Times New Roman" w:cs="Times New Roman"/>
          <w:sz w:val="28"/>
          <w:szCs w:val="28"/>
        </w:rPr>
        <w:t xml:space="preserve"> </w:t>
      </w:r>
      <w:r w:rsidRPr="00C52EDB">
        <w:rPr>
          <w:rFonts w:ascii="Times New Roman" w:hAnsi="Times New Roman" w:cs="Times New Roman"/>
          <w:sz w:val="28"/>
          <w:szCs w:val="28"/>
        </w:rPr>
        <w:lastRenderedPageBreak/>
        <w:t>ознакомлен (ознакомлены) и  обязуюсь (обязуемся) их выполнять:</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1) __________________________________  _________  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совершеннолетнего члена семьи)  (подпись)  (дата)</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2) ______________________________________  _________  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(Ф.И.О. совершеннолетнего члена семьи)  (подпись)  (дата)</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К заявлению прилагаются следующие документы:</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1)______________________________________________________________________;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2)_____________________________________________________________________;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3)______________________________________________________________________;</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4"/>
          <w:szCs w:val="24"/>
        </w:rPr>
        <w:t>(наименование и номер документа, кем и когда выдан)</w:t>
      </w:r>
    </w:p>
    <w:p w:rsidR="00C52EDB" w:rsidRPr="00C52EDB" w:rsidRDefault="00C52EDB" w:rsidP="00C52EDB">
      <w:pPr>
        <w:widowControl w:val="0"/>
        <w:autoSpaceDE w:val="0"/>
        <w:autoSpaceDN w:val="0"/>
        <w:adjustRightInd w:val="0"/>
        <w:ind w:right="-284"/>
        <w:jc w:val="center"/>
        <w:rPr>
          <w:rFonts w:ascii="Times New Roman" w:hAnsi="Times New Roman" w:cs="Times New Roman"/>
          <w:sz w:val="28"/>
          <w:szCs w:val="28"/>
        </w:rPr>
      </w:pPr>
      <w:r w:rsidRPr="00C52EDB">
        <w:rPr>
          <w:rFonts w:ascii="Times New Roman" w:hAnsi="Times New Roman" w:cs="Times New Roman"/>
          <w:sz w:val="28"/>
          <w:szCs w:val="28"/>
        </w:rPr>
        <w:t xml:space="preserve"> 4)______________________________________________________________________;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(наименование и номер документа, кем и когда выдан)</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Заявление  и  прилагаемые  к  нему   согласно   перечню  документы  приняты</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 xml:space="preserve"> "__" ____________ 20__ г.</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r w:rsidRPr="00C52EDB">
        <w:rPr>
          <w:rFonts w:ascii="Times New Roman" w:hAnsi="Times New Roman" w:cs="Times New Roman"/>
          <w:sz w:val="28"/>
          <w:szCs w:val="28"/>
        </w:rPr>
        <w:t>__________________________             _______________    _____________________</w:t>
      </w:r>
    </w:p>
    <w:p w:rsidR="00C52EDB" w:rsidRPr="00C52EDB" w:rsidRDefault="00C52EDB" w:rsidP="00C52EDB">
      <w:pPr>
        <w:widowControl w:val="0"/>
        <w:autoSpaceDE w:val="0"/>
        <w:autoSpaceDN w:val="0"/>
        <w:adjustRightInd w:val="0"/>
        <w:ind w:right="-284"/>
        <w:jc w:val="both"/>
        <w:rPr>
          <w:rFonts w:ascii="Times New Roman" w:hAnsi="Times New Roman" w:cs="Times New Roman"/>
          <w:sz w:val="24"/>
          <w:szCs w:val="24"/>
        </w:rPr>
      </w:pPr>
      <w:r w:rsidRPr="00C52EDB">
        <w:rPr>
          <w:rFonts w:ascii="Times New Roman" w:hAnsi="Times New Roman" w:cs="Times New Roman"/>
          <w:sz w:val="24"/>
          <w:szCs w:val="24"/>
        </w:rPr>
        <w:t xml:space="preserve"> (должность лица, принявшего  заявление)            (подпись, дата)        (расшифровка подписи)</w:t>
      </w: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выдать на руки в Администрации</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выдать на руки в МФЦ</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направить по почте</w:t>
            </w:r>
          </w:p>
        </w:tc>
      </w:tr>
      <w:tr w:rsidR="00C52EDB" w:rsidRPr="00C52EDB" w:rsidTr="00346FC5">
        <w:tc>
          <w:tcPr>
            <w:tcW w:w="534" w:type="dxa"/>
            <w:tcBorders>
              <w:right w:val="single" w:sz="4" w:space="0" w:color="auto"/>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C52EDB" w:rsidRPr="00C52EDB" w:rsidRDefault="00C52EDB" w:rsidP="00C52EDB">
            <w:pPr>
              <w:widowControl w:val="0"/>
              <w:autoSpaceDE w:val="0"/>
              <w:autoSpaceDN w:val="0"/>
              <w:adjustRightInd w:val="0"/>
              <w:rPr>
                <w:rFonts w:ascii="Times New Roman" w:hAnsi="Times New Roman" w:cs="Times New Roman"/>
                <w:sz w:val="28"/>
                <w:szCs w:val="28"/>
              </w:rPr>
            </w:pPr>
            <w:r w:rsidRPr="00C52EDB">
              <w:rPr>
                <w:rFonts w:ascii="Times New Roman" w:hAnsi="Times New Roman" w:cs="Times New Roman"/>
                <w:sz w:val="28"/>
                <w:szCs w:val="28"/>
              </w:rPr>
              <w:t>направить в электронной форме в личный кабинет на ПГУ</w:t>
            </w:r>
          </w:p>
        </w:tc>
      </w:tr>
    </w:tbl>
    <w:p w:rsidR="00C52EDB" w:rsidRPr="00C52EDB" w:rsidRDefault="00C52EDB" w:rsidP="00C52EDB">
      <w:pPr>
        <w:widowControl w:val="0"/>
        <w:autoSpaceDE w:val="0"/>
        <w:autoSpaceDN w:val="0"/>
        <w:adjustRightInd w:val="0"/>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jc w:val="both"/>
        <w:rPr>
          <w:rFonts w:ascii="Times New Roman" w:hAnsi="Times New Roman" w:cs="Times New Roman"/>
          <w:sz w:val="28"/>
          <w:szCs w:val="28"/>
        </w:rPr>
        <w:sectPr w:rsidR="00C52EDB" w:rsidRPr="00C52EDB" w:rsidSect="00346FC5">
          <w:pgSz w:w="11905" w:h="16838"/>
          <w:pgMar w:top="993" w:right="706" w:bottom="709" w:left="1134" w:header="720" w:footer="720" w:gutter="0"/>
          <w:cols w:space="720"/>
          <w:noEndnote/>
        </w:sectPr>
      </w:pP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lastRenderedPageBreak/>
        <w:t xml:space="preserve">                                                                                       </w:t>
      </w:r>
      <w:r w:rsidRPr="00C52EDB">
        <w:rPr>
          <w:rFonts w:ascii="Times New Roman" w:hAnsi="Times New Roman" w:cs="Times New Roman"/>
          <w:sz w:val="28"/>
          <w:szCs w:val="28"/>
        </w:rPr>
        <w:t xml:space="preserve"> </w:t>
      </w:r>
      <w:r w:rsidRPr="00C52EDB">
        <w:rPr>
          <w:rFonts w:ascii="Times New Roman" w:hAnsi="Times New Roman" w:cs="Times New Roman"/>
          <w:bCs/>
          <w:sz w:val="28"/>
          <w:szCs w:val="28"/>
        </w:rPr>
        <w:t>Приложение  2.1</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к Административному регламенту</w:t>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w:t>
      </w:r>
      <w:r w:rsidR="007F5805">
        <w:rPr>
          <w:rFonts w:ascii="Times New Roman" w:hAnsi="Times New Roman" w:cs="Times New Roman"/>
          <w:bCs/>
          <w:sz w:val="28"/>
          <w:szCs w:val="28"/>
        </w:rPr>
        <w:t>_____________________________</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w:t>
      </w:r>
      <w:r w:rsidRPr="007F5805">
        <w:rPr>
          <w:rFonts w:ascii="Times New Roman" w:hAnsi="Times New Roman" w:cs="Times New Roman"/>
          <w:bCs/>
        </w:rPr>
        <w:t>(наименование местной администрации</w:t>
      </w:r>
      <w:r w:rsidRPr="00C52EDB">
        <w:rPr>
          <w:rFonts w:ascii="Times New Roman" w:hAnsi="Times New Roman" w:cs="Times New Roman"/>
          <w:bCs/>
          <w:sz w:val="28"/>
          <w:szCs w:val="28"/>
        </w:rPr>
        <w:t>)</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от гражданина (гражданки)</w:t>
      </w:r>
    </w:p>
    <w:p w:rsidR="00C52EDB" w:rsidRPr="00C52EDB" w:rsidRDefault="007F5805" w:rsidP="007F5805">
      <w:pPr>
        <w:widowControl w:val="0"/>
        <w:tabs>
          <w:tab w:val="left" w:pos="142"/>
          <w:tab w:val="left" w:pos="284"/>
        </w:tabs>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_____</w:t>
      </w:r>
      <w:r w:rsidR="00C52EDB" w:rsidRPr="00C52EDB">
        <w:rPr>
          <w:rFonts w:ascii="Times New Roman" w:hAnsi="Times New Roman" w:cs="Times New Roman"/>
          <w:bCs/>
          <w:sz w:val="28"/>
          <w:szCs w:val="28"/>
        </w:rPr>
        <w:t>_______________________</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(фамилия, имя, отчество)</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                                                                                  проживающего (проживающей) по адресу:</w:t>
      </w:r>
    </w:p>
    <w:p w:rsidR="00C52EDB" w:rsidRPr="00C52EDB" w:rsidRDefault="00C52EDB"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C52EDB">
        <w:rPr>
          <w:rFonts w:ascii="Times New Roman" w:hAnsi="Times New Roman" w:cs="Times New Roman"/>
          <w:bCs/>
          <w:sz w:val="28"/>
          <w:szCs w:val="28"/>
        </w:rPr>
        <w:t xml:space="preserve">___________________________  </w:t>
      </w:r>
    </w:p>
    <w:p w:rsidR="00C52EDB" w:rsidRPr="00C52EDB" w:rsidRDefault="007F5805" w:rsidP="00C52EDB">
      <w:pPr>
        <w:widowControl w:val="0"/>
        <w:tabs>
          <w:tab w:val="left" w:pos="142"/>
          <w:tab w:val="left" w:pos="284"/>
        </w:tabs>
        <w:autoSpaceDE w:val="0"/>
        <w:autoSpaceDN w:val="0"/>
        <w:adjustRightInd w:val="0"/>
        <w:jc w:val="right"/>
        <w:rPr>
          <w:rFonts w:ascii="Times New Roman" w:hAnsi="Times New Roman" w:cs="Times New Roman"/>
          <w:bCs/>
          <w:sz w:val="28"/>
          <w:szCs w:val="28"/>
        </w:rPr>
      </w:pPr>
      <w:r>
        <w:rPr>
          <w:rFonts w:ascii="Times New Roman" w:hAnsi="Times New Roman" w:cs="Times New Roman"/>
          <w:bCs/>
          <w:sz w:val="28"/>
          <w:szCs w:val="28"/>
        </w:rPr>
        <w:t>Тел.</w:t>
      </w:r>
      <w:r w:rsidR="00C52EDB" w:rsidRPr="00C52EDB">
        <w:rPr>
          <w:rFonts w:ascii="Times New Roman" w:hAnsi="Times New Roman" w:cs="Times New Roman"/>
          <w:bCs/>
          <w:sz w:val="28"/>
          <w:szCs w:val="28"/>
        </w:rPr>
        <w:t xml:space="preserve">_____________________________ </w:t>
      </w:r>
    </w:p>
    <w:p w:rsidR="00C52EDB" w:rsidRPr="00C52EDB" w:rsidRDefault="00C52EDB" w:rsidP="00C52EDB">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C52EDB">
        <w:rPr>
          <w:rFonts w:ascii="Times New Roman" w:hAnsi="Times New Roman" w:cs="Times New Roman"/>
          <w:bCs/>
          <w:sz w:val="28"/>
          <w:szCs w:val="28"/>
        </w:rPr>
        <w:t>ЗАЯВЛЕНИЕ</w:t>
      </w:r>
    </w:p>
    <w:p w:rsidR="00C52EDB" w:rsidRPr="00C52EDB" w:rsidRDefault="00C52EDB" w:rsidP="00160121">
      <w:pPr>
        <w:widowControl w:val="0"/>
        <w:autoSpaceDE w:val="0"/>
        <w:autoSpaceDN w:val="0"/>
        <w:adjustRightInd w:val="0"/>
        <w:ind w:right="-2" w:firstLine="709"/>
        <w:jc w:val="both"/>
        <w:rPr>
          <w:rFonts w:ascii="Times New Roman" w:hAnsi="Times New Roman" w:cs="Times New Roman"/>
          <w:sz w:val="28"/>
          <w:szCs w:val="28"/>
        </w:rPr>
      </w:pPr>
      <w:r w:rsidRPr="00C52EDB">
        <w:rPr>
          <w:rFonts w:ascii="Times New Roman" w:hAnsi="Times New Roman" w:cs="Times New Roman"/>
          <w:sz w:val="28"/>
          <w:szCs w:val="28"/>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322A08">
        <w:rPr>
          <w:rFonts w:ascii="Times New Roman" w:hAnsi="Times New Roman" w:cs="Times New Roman"/>
          <w:sz w:val="28"/>
          <w:szCs w:val="28"/>
        </w:rPr>
        <w:t>основного мероприятия</w:t>
      </w:r>
      <w:r w:rsidR="00322A08" w:rsidRPr="00C52EDB">
        <w:rPr>
          <w:rFonts w:ascii="Times New Roman" w:hAnsi="Times New Roman" w:cs="Times New Roman"/>
          <w:sz w:val="28"/>
          <w:szCs w:val="28"/>
        </w:rPr>
        <w:t xml:space="preserve"> «Обеспечение жильем молодых  семей»  </w:t>
      </w:r>
      <w:r w:rsidR="00322A08">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22A08" w:rsidRPr="00C52EDB">
        <w:rPr>
          <w:rFonts w:ascii="Times New Roman" w:hAnsi="Times New Roman" w:cs="Times New Roman"/>
          <w:sz w:val="28"/>
          <w:szCs w:val="28"/>
        </w:rPr>
        <w:t xml:space="preserve"> </w:t>
      </w:r>
      <w:r w:rsidRPr="00C52EDB">
        <w:rPr>
          <w:rFonts w:ascii="Times New Roman" w:hAnsi="Times New Roman" w:cs="Times New Roman"/>
          <w:sz w:val="28"/>
          <w:szCs w:val="28"/>
        </w:rPr>
        <w:t>и выдать мне, _____</w:t>
      </w:r>
      <w:r w:rsidR="007F5805">
        <w:rPr>
          <w:rFonts w:ascii="Times New Roman" w:hAnsi="Times New Roman" w:cs="Times New Roman"/>
          <w:sz w:val="28"/>
          <w:szCs w:val="28"/>
        </w:rPr>
        <w:t>___________________________</w:t>
      </w:r>
      <w:r w:rsidRPr="00C52EDB">
        <w:rPr>
          <w:rFonts w:ascii="Times New Roman" w:hAnsi="Times New Roman" w:cs="Times New Roman"/>
          <w:sz w:val="28"/>
          <w:szCs w:val="28"/>
        </w:rPr>
        <w:t>___________________________________,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(Ф.И.О., дата рождения)</w:t>
      </w:r>
    </w:p>
    <w:p w:rsidR="00C52EDB" w:rsidRPr="00C52EDB" w:rsidRDefault="00C52EDB" w:rsidP="00160121">
      <w:pPr>
        <w:widowControl w:val="0"/>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паспорт: серия _______ № _________, выданный ______</w:t>
      </w:r>
      <w:r w:rsidR="007F5805">
        <w:rPr>
          <w:rFonts w:ascii="Times New Roman" w:hAnsi="Times New Roman" w:cs="Times New Roman"/>
          <w:sz w:val="28"/>
          <w:szCs w:val="28"/>
        </w:rPr>
        <w:t>_______________________</w:t>
      </w:r>
      <w:r w:rsidRPr="00C52EDB">
        <w:rPr>
          <w:rFonts w:ascii="Times New Roman" w:hAnsi="Times New Roman" w:cs="Times New Roman"/>
          <w:sz w:val="28"/>
          <w:szCs w:val="28"/>
        </w:rPr>
        <w:t>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К заявлению мною прилагаются следующие документы:</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1. ____</w:t>
      </w:r>
      <w:r w:rsidR="007F5805">
        <w:rPr>
          <w:rFonts w:ascii="Times New Roman" w:hAnsi="Times New Roman" w:cs="Times New Roman"/>
          <w:sz w:val="28"/>
          <w:szCs w:val="28"/>
        </w:rPr>
        <w:t>_____________________________</w:t>
      </w:r>
      <w:r w:rsidRPr="00C52EDB">
        <w:rPr>
          <w:rFonts w:ascii="Times New Roman" w:hAnsi="Times New Roman" w:cs="Times New Roman"/>
          <w:sz w:val="28"/>
          <w:szCs w:val="28"/>
        </w:rPr>
        <w:t>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2. _______________________________</w:t>
      </w:r>
      <w:r w:rsidR="007F5805">
        <w:rPr>
          <w:rFonts w:ascii="Times New Roman" w:hAnsi="Times New Roman" w:cs="Times New Roman"/>
          <w:sz w:val="28"/>
          <w:szCs w:val="28"/>
        </w:rPr>
        <w:t>____</w:t>
      </w:r>
      <w:r w:rsidRPr="00C52EDB">
        <w:rPr>
          <w:rFonts w:ascii="Times New Roman" w:hAnsi="Times New Roman" w:cs="Times New Roman"/>
          <w:sz w:val="28"/>
          <w:szCs w:val="28"/>
        </w:rPr>
        <w:t>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3</w:t>
      </w:r>
      <w:r w:rsidR="007F5805">
        <w:rPr>
          <w:rFonts w:ascii="Times New Roman" w:hAnsi="Times New Roman" w:cs="Times New Roman"/>
          <w:sz w:val="28"/>
          <w:szCs w:val="28"/>
        </w:rPr>
        <w:t>.____________________________</w:t>
      </w:r>
      <w:r w:rsidRPr="00C52EDB">
        <w:rPr>
          <w:rFonts w:ascii="Times New Roman" w:hAnsi="Times New Roman" w:cs="Times New Roman"/>
          <w:sz w:val="28"/>
          <w:szCs w:val="28"/>
        </w:rPr>
        <w:t>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(наименование и номер документа, кем и когда выдан)</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«____» ________________ 20 ___ г.                  ____________/   ___________         /</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4"/>
          <w:szCs w:val="24"/>
        </w:rPr>
      </w:pPr>
      <w:r w:rsidRPr="00C52EDB">
        <w:rPr>
          <w:rFonts w:ascii="Times New Roman" w:hAnsi="Times New Roman" w:cs="Times New Roman"/>
          <w:sz w:val="24"/>
          <w:szCs w:val="24"/>
        </w:rPr>
        <w:t>(Ф.И.О., лица, сдающего документы, подпись)</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Заявление и прилагаемые к нему согласно перечню документы приняты и проверены</w:t>
      </w:r>
    </w:p>
    <w:p w:rsidR="00C52EDB" w:rsidRPr="00C52EDB" w:rsidRDefault="00C52EDB" w:rsidP="00160121">
      <w:pPr>
        <w:widowControl w:val="0"/>
        <w:autoSpaceDE w:val="0"/>
        <w:autoSpaceDN w:val="0"/>
        <w:adjustRightInd w:val="0"/>
        <w:ind w:firstLine="709"/>
        <w:jc w:val="both"/>
        <w:rPr>
          <w:rFonts w:ascii="Times New Roman" w:hAnsi="Times New Roman" w:cs="Times New Roman"/>
          <w:sz w:val="28"/>
          <w:szCs w:val="28"/>
        </w:rPr>
      </w:pPr>
      <w:r w:rsidRPr="00C52EDB">
        <w:rPr>
          <w:rFonts w:ascii="Times New Roman" w:hAnsi="Times New Roman" w:cs="Times New Roman"/>
          <w:sz w:val="28"/>
          <w:szCs w:val="28"/>
        </w:rPr>
        <w:t>____________________________________________________/______________/</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4"/>
          <w:szCs w:val="24"/>
        </w:rPr>
      </w:pPr>
      <w:r w:rsidRPr="00C52EDB">
        <w:rPr>
          <w:rFonts w:ascii="Times New Roman" w:hAnsi="Times New Roman" w:cs="Times New Roman"/>
          <w:sz w:val="24"/>
          <w:szCs w:val="24"/>
        </w:rPr>
        <w:t xml:space="preserve">  (Ф.И.О., должность лица, проверившего документы, подпись)</w:t>
      </w: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p>
    <w:p w:rsidR="00C52EDB" w:rsidRPr="00C52EDB" w:rsidRDefault="00C52EDB" w:rsidP="00C52EDB">
      <w:pPr>
        <w:widowControl w:val="0"/>
        <w:autoSpaceDE w:val="0"/>
        <w:autoSpaceDN w:val="0"/>
        <w:adjustRightInd w:val="0"/>
        <w:ind w:right="-284" w:firstLine="709"/>
        <w:jc w:val="both"/>
        <w:rPr>
          <w:rFonts w:ascii="Times New Roman" w:hAnsi="Times New Roman" w:cs="Times New Roman"/>
          <w:sz w:val="28"/>
          <w:szCs w:val="28"/>
        </w:rPr>
      </w:pPr>
      <w:r w:rsidRPr="00C52EDB">
        <w:rPr>
          <w:rFonts w:ascii="Times New Roman" w:hAnsi="Times New Roman" w:cs="Times New Roman"/>
          <w:sz w:val="28"/>
          <w:szCs w:val="28"/>
        </w:rPr>
        <w:t>«____» ________________ 20 ___ г.</w:t>
      </w:r>
    </w:p>
    <w:p w:rsidR="00C52EDB" w:rsidRPr="00C52EDB" w:rsidRDefault="00C52EDB" w:rsidP="00C52EDB">
      <w:pPr>
        <w:widowControl w:val="0"/>
        <w:autoSpaceDE w:val="0"/>
        <w:autoSpaceDN w:val="0"/>
        <w:adjustRightInd w:val="0"/>
        <w:jc w:val="both"/>
        <w:rPr>
          <w:rFonts w:ascii="Times New Roman" w:eastAsia="Calibri" w:hAnsi="Times New Roman" w:cs="Times New Roman"/>
          <w:sz w:val="28"/>
          <w:szCs w:val="28"/>
        </w:rPr>
        <w:sectPr w:rsidR="00C52EDB" w:rsidRPr="00C52EDB" w:rsidSect="00160121">
          <w:pgSz w:w="11905" w:h="16838"/>
          <w:pgMar w:top="1134" w:right="565" w:bottom="1134" w:left="1701" w:header="720" w:footer="720" w:gutter="0"/>
          <w:cols w:space="720"/>
          <w:noEndnote/>
          <w:docGrid w:linePitch="299"/>
        </w:sectPr>
      </w:pP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lastRenderedPageBreak/>
        <w:t xml:space="preserve">Приложение 3 </w:t>
      </w:r>
    </w:p>
    <w:p w:rsidR="00C52EDB" w:rsidRPr="00C52EDB" w:rsidRDefault="00C52EDB" w:rsidP="00C52EDB">
      <w:pPr>
        <w:tabs>
          <w:tab w:val="left" w:pos="142"/>
          <w:tab w:val="left" w:pos="284"/>
        </w:tabs>
        <w:ind w:right="-2" w:firstLine="567"/>
        <w:jc w:val="right"/>
        <w:rPr>
          <w:rFonts w:ascii="Times New Roman" w:eastAsia="Times New Roman" w:hAnsi="Times New Roman" w:cs="Times New Roman"/>
          <w:bCs/>
          <w:sz w:val="28"/>
          <w:szCs w:val="28"/>
          <w:lang w:eastAsia="ru-RU"/>
        </w:rPr>
      </w:pPr>
      <w:r w:rsidRPr="00C52EDB">
        <w:rPr>
          <w:rFonts w:ascii="Times New Roman" w:eastAsia="Times New Roman" w:hAnsi="Times New Roman" w:cs="Times New Roman"/>
          <w:bCs/>
          <w:sz w:val="28"/>
          <w:szCs w:val="28"/>
          <w:lang w:eastAsia="ru-RU"/>
        </w:rPr>
        <w:t xml:space="preserve">к административному регламенту </w:t>
      </w:r>
    </w:p>
    <w:p w:rsidR="00C52EDB" w:rsidRPr="00C52EDB" w:rsidRDefault="00C52EDB" w:rsidP="00C52EDB">
      <w:pPr>
        <w:widowControl w:val="0"/>
        <w:tabs>
          <w:tab w:val="left" w:pos="142"/>
          <w:tab w:val="left" w:pos="284"/>
        </w:tabs>
        <w:autoSpaceDE w:val="0"/>
        <w:autoSpaceDN w:val="0"/>
        <w:adjustRightInd w:val="0"/>
        <w:rPr>
          <w:b/>
          <w:bCs/>
        </w:rPr>
      </w:pPr>
    </w:p>
    <w:p w:rsidR="00C52EDB" w:rsidRPr="00C52EDB" w:rsidRDefault="00C52EDB" w:rsidP="007F5805">
      <w:pPr>
        <w:ind w:left="4111"/>
        <w:jc w:val="right"/>
        <w:rPr>
          <w:rFonts w:ascii="Times New Roman" w:hAnsi="Times New Roman" w:cs="Times New Roman"/>
          <w:sz w:val="28"/>
          <w:szCs w:val="28"/>
        </w:rPr>
      </w:pPr>
      <w:r w:rsidRPr="00C52EDB">
        <w:rPr>
          <w:rFonts w:ascii="Times New Roman" w:hAnsi="Times New Roman" w:cs="Times New Roman"/>
          <w:sz w:val="28"/>
          <w:szCs w:val="28"/>
        </w:rPr>
        <w:t>_</w:t>
      </w:r>
      <w:r w:rsidR="007F5805">
        <w:rPr>
          <w:rFonts w:ascii="Times New Roman" w:hAnsi="Times New Roman" w:cs="Times New Roman"/>
          <w:sz w:val="28"/>
          <w:szCs w:val="28"/>
        </w:rPr>
        <w:t>В</w:t>
      </w:r>
      <w:r w:rsidRPr="00C52EDB">
        <w:rPr>
          <w:rFonts w:ascii="Times New Roman" w:hAnsi="Times New Roman" w:cs="Times New Roman"/>
          <w:sz w:val="28"/>
          <w:szCs w:val="28"/>
        </w:rPr>
        <w:t>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(наименование органа, предоставляющего государственную/муниципальную услугу)</w:t>
      </w:r>
    </w:p>
    <w:p w:rsidR="00C52EDB" w:rsidRPr="00C52EDB" w:rsidRDefault="00C52EDB" w:rsidP="007F5805">
      <w:pPr>
        <w:ind w:left="3545" w:firstLine="709"/>
        <w:jc w:val="right"/>
        <w:rPr>
          <w:rFonts w:ascii="Times New Roman" w:hAnsi="Times New Roman" w:cs="Times New Roman"/>
          <w:sz w:val="28"/>
          <w:szCs w:val="28"/>
        </w:rPr>
      </w:pPr>
      <w:r w:rsidRPr="00C52EDB">
        <w:rPr>
          <w:rFonts w:ascii="Times New Roman" w:hAnsi="Times New Roman" w:cs="Times New Roman"/>
          <w:sz w:val="28"/>
          <w:szCs w:val="28"/>
        </w:rPr>
        <w:t>____________________________________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(должностное лицо органа, предоставляющего государственную/муниципальную услугу, решение и действие (бездействие) которого обжалуется)</w:t>
      </w:r>
    </w:p>
    <w:p w:rsidR="00C52EDB" w:rsidRPr="00C52EDB" w:rsidRDefault="00C52EDB" w:rsidP="007F5805">
      <w:pPr>
        <w:ind w:left="4254"/>
        <w:jc w:val="right"/>
        <w:rPr>
          <w:rFonts w:ascii="Times New Roman" w:hAnsi="Times New Roman" w:cs="Times New Roman"/>
          <w:sz w:val="28"/>
          <w:szCs w:val="28"/>
        </w:rPr>
      </w:pPr>
      <w:r w:rsidRPr="00C52EDB">
        <w:rPr>
          <w:rFonts w:ascii="Times New Roman" w:hAnsi="Times New Roman" w:cs="Times New Roman"/>
          <w:sz w:val="28"/>
          <w:szCs w:val="28"/>
        </w:rPr>
        <w:t xml:space="preserve">     От______________________________________</w:t>
      </w:r>
    </w:p>
    <w:p w:rsidR="00C52EDB" w:rsidRPr="00C52EDB" w:rsidRDefault="00C52EDB" w:rsidP="007F5805">
      <w:pPr>
        <w:ind w:left="4820"/>
        <w:jc w:val="right"/>
        <w:rPr>
          <w:rFonts w:ascii="Times New Roman" w:hAnsi="Times New Roman" w:cs="Times New Roman"/>
          <w:sz w:val="28"/>
          <w:szCs w:val="28"/>
        </w:rPr>
      </w:pPr>
      <w:r w:rsidRPr="00C52EDB">
        <w:rPr>
          <w:rFonts w:ascii="Times New Roman" w:hAnsi="Times New Roman" w:cs="Times New Roman"/>
          <w:sz w:val="28"/>
          <w:szCs w:val="28"/>
        </w:rPr>
        <w:t>(ФИО заявителя)</w:t>
      </w:r>
    </w:p>
    <w:p w:rsidR="00C52EDB" w:rsidRPr="00C52EDB" w:rsidRDefault="00C52EDB" w:rsidP="007F5805">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Адрес проживания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t xml:space="preserve">          </w:t>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sz w:val="28"/>
          <w:szCs w:val="28"/>
          <w:u w:val="single"/>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Телефон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7F5805">
      <w:pPr>
        <w:widowControl w:val="0"/>
        <w:tabs>
          <w:tab w:val="left" w:pos="142"/>
          <w:tab w:val="left" w:pos="284"/>
        </w:tabs>
        <w:autoSpaceDE w:val="0"/>
        <w:autoSpaceDN w:val="0"/>
        <w:adjustRightInd w:val="0"/>
        <w:jc w:val="right"/>
        <w:rPr>
          <w:rFonts w:ascii="Times New Roman" w:hAnsi="Times New Roman" w:cs="Times New Roman"/>
          <w:sz w:val="28"/>
          <w:szCs w:val="28"/>
          <w:u w:val="single"/>
        </w:rPr>
      </w:pPr>
      <w:r w:rsidRPr="00C52EDB">
        <w:rPr>
          <w:rFonts w:ascii="Times New Roman" w:hAnsi="Times New Roman" w:cs="Times New Roman"/>
          <w:sz w:val="28"/>
          <w:szCs w:val="28"/>
        </w:rPr>
        <w:t xml:space="preserve"> </w:t>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Адрес эл/почты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C52EDB">
        <w:rPr>
          <w:rFonts w:ascii="Times New Roman" w:hAnsi="Times New Roman" w:cs="Times New Roman"/>
          <w:b/>
          <w:sz w:val="28"/>
          <w:szCs w:val="28"/>
        </w:rPr>
        <w:t>ЖАЛОБА</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Pr="00C52EDB">
        <w:rPr>
          <w:rFonts w:ascii="Times New Roman" w:eastAsia="Times New Roman" w:hAnsi="Times New Roman" w:cs="Times New Roman"/>
          <w:sz w:val="28"/>
          <w:szCs w:val="28"/>
          <w:u w:val="single"/>
          <w:lang w:eastAsia="ru-RU"/>
        </w:rPr>
        <w:t xml:space="preserve">   </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__________________________________________________________________</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________________________________________________________________</w:t>
      </w:r>
    </w:p>
    <w:p w:rsidR="00C52EDB" w:rsidRPr="00C52EDB" w:rsidRDefault="00C52EDB" w:rsidP="00C52EDB">
      <w:pPr>
        <w:widowControl w:val="0"/>
        <w:autoSpaceDE w:val="0"/>
        <w:autoSpaceDN w:val="0"/>
        <w:adjustRightInd w:val="0"/>
        <w:spacing w:line="360" w:lineRule="atLeast"/>
        <w:ind w:left="993" w:firstLine="141"/>
        <w:jc w:val="center"/>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 xml:space="preserve"> (указать причину жалобы, дату и т.д.)</w:t>
      </w:r>
    </w:p>
    <w:p w:rsidR="00C52EDB" w:rsidRPr="00C52EDB" w:rsidRDefault="00C52EDB" w:rsidP="00C52EDB">
      <w:pPr>
        <w:widowControl w:val="0"/>
        <w:autoSpaceDE w:val="0"/>
        <w:autoSpaceDN w:val="0"/>
        <w:adjustRightInd w:val="0"/>
        <w:spacing w:line="360" w:lineRule="atLeast"/>
        <w:ind w:left="993"/>
        <w:jc w:val="both"/>
        <w:textAlignment w:val="baseline"/>
        <w:rPr>
          <w:rFonts w:ascii="Times New Roman" w:eastAsia="Times New Roman" w:hAnsi="Times New Roman" w:cs="Times New Roman"/>
          <w:sz w:val="28"/>
          <w:szCs w:val="28"/>
          <w:lang w:eastAsia="ru-RU"/>
        </w:rPr>
      </w:pP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В подтверждение вышеизложенного прилагаю следующие документы:</w:t>
      </w:r>
    </w:p>
    <w:p w:rsidR="00C52EDB" w:rsidRPr="00C52EDB" w:rsidRDefault="00C52EDB" w:rsidP="00C52EDB">
      <w:pPr>
        <w:widowControl w:val="0"/>
        <w:autoSpaceDE w:val="0"/>
        <w:autoSpaceDN w:val="0"/>
        <w:adjustRightInd w:val="0"/>
        <w:spacing w:line="276" w:lineRule="auto"/>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1. ____________________________________________________________</w:t>
      </w:r>
      <w:r w:rsidRPr="00C52EDB">
        <w:rPr>
          <w:rFonts w:ascii="Times New Roman" w:eastAsia="Times New Roman" w:hAnsi="Times New Roman" w:cs="Times New Roman"/>
          <w:sz w:val="28"/>
          <w:szCs w:val="28"/>
          <w:u w:val="single"/>
          <w:lang w:eastAsia="ru-RU"/>
        </w:rPr>
        <w:tab/>
      </w:r>
    </w:p>
    <w:p w:rsidR="00C52EDB" w:rsidRPr="00C52EDB" w:rsidRDefault="00C52EDB" w:rsidP="00C52EDB">
      <w:pPr>
        <w:widowControl w:val="0"/>
        <w:autoSpaceDE w:val="0"/>
        <w:autoSpaceDN w:val="0"/>
        <w:adjustRightInd w:val="0"/>
        <w:spacing w:line="360" w:lineRule="atLeast"/>
        <w:jc w:val="both"/>
        <w:textAlignment w:val="baseline"/>
        <w:rPr>
          <w:rFonts w:ascii="Times New Roman" w:eastAsia="Times New Roman" w:hAnsi="Times New Roman" w:cs="Times New Roman"/>
          <w:sz w:val="28"/>
          <w:szCs w:val="28"/>
          <w:u w:val="single"/>
          <w:lang w:eastAsia="ru-RU"/>
        </w:rPr>
      </w:pPr>
      <w:r w:rsidRPr="00C52EDB">
        <w:rPr>
          <w:rFonts w:ascii="Times New Roman" w:eastAsia="Times New Roman" w:hAnsi="Times New Roman" w:cs="Times New Roman"/>
          <w:sz w:val="28"/>
          <w:szCs w:val="28"/>
          <w:lang w:eastAsia="ru-RU"/>
        </w:rPr>
        <w:t>2. ___________________________________________________________</w:t>
      </w:r>
      <w:r w:rsidRPr="00C52EDB">
        <w:rPr>
          <w:rFonts w:ascii="Times New Roman" w:eastAsia="Times New Roman" w:hAnsi="Times New Roman" w:cs="Times New Roman"/>
          <w:sz w:val="28"/>
          <w:szCs w:val="28"/>
          <w:u w:val="single"/>
          <w:lang w:eastAsia="ru-RU"/>
        </w:rPr>
        <w:tab/>
      </w:r>
    </w:p>
    <w:p w:rsidR="00C52EDB" w:rsidRPr="00C52EDB" w:rsidRDefault="00C52EDB" w:rsidP="00C52EDB">
      <w:pPr>
        <w:widowControl w:val="0"/>
        <w:autoSpaceDE w:val="0"/>
        <w:autoSpaceDN w:val="0"/>
        <w:adjustRightInd w:val="0"/>
        <w:spacing w:line="360" w:lineRule="atLeast"/>
        <w:jc w:val="both"/>
        <w:textAlignment w:val="baseline"/>
        <w:rPr>
          <w:rFonts w:ascii="Times New Roman" w:eastAsia="Times New Roman" w:hAnsi="Times New Roman" w:cs="Times New Roman"/>
          <w:sz w:val="28"/>
          <w:szCs w:val="28"/>
          <w:lang w:eastAsia="ru-RU"/>
        </w:rPr>
      </w:pPr>
      <w:r w:rsidRPr="00C52EDB">
        <w:rPr>
          <w:rFonts w:ascii="Times New Roman" w:eastAsia="Times New Roman" w:hAnsi="Times New Roman" w:cs="Times New Roman"/>
          <w:sz w:val="28"/>
          <w:szCs w:val="28"/>
          <w:lang w:eastAsia="ru-RU"/>
        </w:rPr>
        <w:t>3. __________________________________________________________</w:t>
      </w:r>
      <w:r w:rsidRPr="00C52EDB">
        <w:rPr>
          <w:rFonts w:ascii="Times New Roman" w:eastAsia="Times New Roman" w:hAnsi="Times New Roman" w:cs="Times New Roman"/>
          <w:sz w:val="28"/>
          <w:szCs w:val="28"/>
          <w:u w:val="single"/>
          <w:lang w:eastAsia="ru-RU"/>
        </w:rPr>
        <w:tab/>
      </w:r>
      <w:r w:rsidRPr="00C52EDB">
        <w:rPr>
          <w:rFonts w:ascii="Times New Roman" w:eastAsia="Times New Roman" w:hAnsi="Times New Roman" w:cs="Times New Roman"/>
          <w:sz w:val="28"/>
          <w:szCs w:val="28"/>
          <w:lang w:eastAsia="ru-RU"/>
        </w:rPr>
        <w:tab/>
      </w:r>
      <w:r w:rsidRPr="00C52EDB">
        <w:rPr>
          <w:rFonts w:ascii="Times New Roman" w:eastAsia="Times New Roman" w:hAnsi="Times New Roman" w:cs="Times New Roman"/>
          <w:sz w:val="28"/>
          <w:szCs w:val="28"/>
          <w:lang w:eastAsia="ru-RU"/>
        </w:rPr>
        <w:tab/>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(дата) </w:t>
      </w: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(подпись)</w:t>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C52EDB">
        <w:rPr>
          <w:rFonts w:ascii="Times New Roman" w:hAnsi="Times New Roman" w:cs="Times New Roman"/>
          <w:sz w:val="28"/>
          <w:szCs w:val="28"/>
        </w:rPr>
        <w:t>Жалобу принял:</w:t>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C52EDB">
        <w:rPr>
          <w:rFonts w:ascii="Times New Roman" w:hAnsi="Times New Roman" w:cs="Times New Roman"/>
          <w:sz w:val="28"/>
          <w:szCs w:val="28"/>
        </w:rPr>
        <w:t>Дата</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вх.№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C52EDB">
        <w:rPr>
          <w:rFonts w:ascii="Times New Roman" w:hAnsi="Times New Roman" w:cs="Times New Roman"/>
          <w:sz w:val="28"/>
          <w:szCs w:val="28"/>
        </w:rPr>
        <w:t>Специалист (</w:t>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rPr>
        <w:t xml:space="preserve">) </w:t>
      </w:r>
      <w:r w:rsidRPr="00C52EDB">
        <w:rPr>
          <w:rFonts w:ascii="Times New Roman" w:hAnsi="Times New Roman" w:cs="Times New Roman"/>
          <w:sz w:val="28"/>
          <w:szCs w:val="28"/>
        </w:rPr>
        <w:tab/>
      </w:r>
      <w:r w:rsidRPr="00C52EDB">
        <w:rPr>
          <w:rFonts w:ascii="Times New Roman" w:hAnsi="Times New Roman" w:cs="Times New Roman"/>
          <w:sz w:val="28"/>
          <w:szCs w:val="28"/>
          <w:u w:val="single"/>
        </w:rPr>
        <w:tab/>
      </w:r>
      <w:r w:rsidRPr="00C52EDB">
        <w:rPr>
          <w:rFonts w:ascii="Times New Roman" w:hAnsi="Times New Roman" w:cs="Times New Roman"/>
          <w:sz w:val="28"/>
          <w:szCs w:val="28"/>
          <w:u w:val="single"/>
        </w:rPr>
        <w:tab/>
      </w:r>
    </w:p>
    <w:p w:rsidR="00C52EDB" w:rsidRPr="00C52EDB" w:rsidRDefault="00C52EDB" w:rsidP="00C52EDB">
      <w:pPr>
        <w:widowControl w:val="0"/>
        <w:tabs>
          <w:tab w:val="left" w:pos="142"/>
          <w:tab w:val="left" w:pos="284"/>
        </w:tabs>
        <w:autoSpaceDE w:val="0"/>
        <w:autoSpaceDN w:val="0"/>
        <w:adjustRightInd w:val="0"/>
        <w:jc w:val="both"/>
        <w:rPr>
          <w:rFonts w:ascii="Times New Roman" w:hAnsi="Times New Roman" w:cs="Times New Roman"/>
          <w:sz w:val="28"/>
          <w:szCs w:val="28"/>
        </w:rPr>
      </w:pP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(ФИО)</w:t>
      </w:r>
      <w:r w:rsidRPr="00C52EDB">
        <w:rPr>
          <w:rFonts w:ascii="Times New Roman" w:hAnsi="Times New Roman" w:cs="Times New Roman"/>
          <w:sz w:val="28"/>
          <w:szCs w:val="28"/>
        </w:rPr>
        <w:tab/>
      </w:r>
      <w:r w:rsidRPr="00C52EDB">
        <w:rPr>
          <w:rFonts w:ascii="Times New Roman" w:hAnsi="Times New Roman" w:cs="Times New Roman"/>
          <w:sz w:val="28"/>
          <w:szCs w:val="28"/>
        </w:rPr>
        <w:tab/>
      </w:r>
      <w:r w:rsidRPr="00C52EDB">
        <w:rPr>
          <w:rFonts w:ascii="Times New Roman" w:hAnsi="Times New Roman" w:cs="Times New Roman"/>
          <w:sz w:val="28"/>
          <w:szCs w:val="28"/>
        </w:rPr>
        <w:tab/>
        <w:t xml:space="preserve">    подпись</w:t>
      </w:r>
    </w:p>
    <w:p w:rsidR="00FA5F3A" w:rsidRDefault="00FA5F3A" w:rsidP="00FA5F3A">
      <w:pPr>
        <w:ind w:firstLine="4860"/>
        <w:jc w:val="both"/>
        <w:rPr>
          <w:rFonts w:ascii="Times New Roman" w:hAnsi="Times New Roman" w:cs="Times New Roman"/>
          <w:sz w:val="28"/>
          <w:szCs w:val="28"/>
        </w:rPr>
      </w:pPr>
    </w:p>
    <w:p w:rsidR="00EE57E2" w:rsidRPr="00EE57E2" w:rsidRDefault="00EE57E2" w:rsidP="00EE57E2">
      <w:pPr>
        <w:tabs>
          <w:tab w:val="left" w:pos="142"/>
          <w:tab w:val="left" w:pos="284"/>
        </w:tabs>
        <w:ind w:right="-2" w:firstLine="567"/>
        <w:jc w:val="right"/>
        <w:rPr>
          <w:rFonts w:ascii="Times New Roman" w:eastAsia="Times New Roman" w:hAnsi="Times New Roman" w:cs="Times New Roman"/>
          <w:bCs/>
          <w:sz w:val="28"/>
          <w:szCs w:val="28"/>
          <w:lang w:eastAsia="ru-RU"/>
        </w:rPr>
      </w:pPr>
      <w:r w:rsidRPr="00EE57E2">
        <w:rPr>
          <w:rFonts w:ascii="Times New Roman" w:eastAsia="Times New Roman" w:hAnsi="Times New Roman" w:cs="Times New Roman"/>
          <w:bCs/>
          <w:sz w:val="28"/>
          <w:szCs w:val="28"/>
          <w:lang w:eastAsia="ru-RU"/>
        </w:rPr>
        <w:lastRenderedPageBreak/>
        <w:t xml:space="preserve">Приложение 4 </w:t>
      </w:r>
    </w:p>
    <w:p w:rsidR="00EE57E2" w:rsidRPr="00EE57E2" w:rsidRDefault="00EE57E2" w:rsidP="00EE57E2">
      <w:pPr>
        <w:tabs>
          <w:tab w:val="left" w:pos="142"/>
          <w:tab w:val="left" w:pos="284"/>
        </w:tabs>
        <w:ind w:right="-2" w:firstLine="567"/>
        <w:jc w:val="right"/>
        <w:rPr>
          <w:rFonts w:ascii="Times New Roman" w:eastAsia="Times New Roman" w:hAnsi="Times New Roman" w:cs="Times New Roman"/>
          <w:bCs/>
          <w:sz w:val="28"/>
          <w:szCs w:val="28"/>
          <w:lang w:eastAsia="ru-RU"/>
        </w:rPr>
      </w:pPr>
      <w:r w:rsidRPr="00EE57E2">
        <w:rPr>
          <w:rFonts w:ascii="Times New Roman" w:eastAsia="Times New Roman" w:hAnsi="Times New Roman" w:cs="Times New Roman"/>
          <w:bCs/>
          <w:sz w:val="28"/>
          <w:szCs w:val="28"/>
          <w:lang w:eastAsia="ru-RU"/>
        </w:rPr>
        <w:t xml:space="preserve">к административному регламенту </w:t>
      </w:r>
    </w:p>
    <w:p w:rsidR="00EE57E2" w:rsidRPr="00EE57E2" w:rsidRDefault="00EE57E2" w:rsidP="00EE57E2">
      <w:pPr>
        <w:spacing w:after="200" w:line="276" w:lineRule="auto"/>
        <w:jc w:val="center"/>
        <w:rPr>
          <w:rFonts w:eastAsia="Calibri"/>
          <w:b/>
          <w:sz w:val="28"/>
          <w:szCs w:val="28"/>
        </w:rPr>
      </w:pPr>
      <w:r w:rsidRPr="00EE57E2">
        <w:rPr>
          <w:noProof/>
          <w:lang w:eastAsia="ru-RU"/>
        </w:rPr>
        <mc:AlternateContent>
          <mc:Choice Requires="wps">
            <w:drawing>
              <wp:anchor distT="0" distB="0" distL="114300" distR="114300" simplePos="0" relativeHeight="251659264" behindDoc="0" locked="0" layoutInCell="1" allowOverlap="1" wp14:anchorId="624BCE0D" wp14:editId="112CC5DB">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EE57E2" w:rsidRPr="007E5799" w:rsidRDefault="00EE57E2" w:rsidP="00EE57E2">
                            <w:pPr>
                              <w:jc w:val="center"/>
                            </w:pPr>
                            <w:r w:rsidRPr="007E5799">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BCE0D" id="Прямоугольник 50" o:spid="_x0000_s1026" style="position:absolute;left:0;text-align:left;margin-left:121.95pt;margin-top:17.2pt;width:21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EE57E2" w:rsidRPr="007E5799" w:rsidRDefault="00EE57E2" w:rsidP="00EE57E2">
                      <w:pPr>
                        <w:jc w:val="center"/>
                      </w:pPr>
                      <w:r w:rsidRPr="007E5799">
                        <w:t>Поступление заявления (в том числе через МФЦ, ПГУ ЛО)</w:t>
                      </w:r>
                    </w:p>
                  </w:txbxContent>
                </v:textbox>
              </v:rect>
            </w:pict>
          </mc:Fallback>
        </mc:AlternateContent>
      </w:r>
      <w:r w:rsidRPr="00EE57E2">
        <w:rPr>
          <w:rFonts w:eastAsia="Calibri"/>
          <w:b/>
          <w:sz w:val="28"/>
          <w:szCs w:val="28"/>
        </w:rPr>
        <w:t>Блок-схема предоставления муниципальной услуги</w: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85888" behindDoc="0" locked="0" layoutInCell="1" allowOverlap="1" wp14:anchorId="7DAF2312" wp14:editId="42E15270">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D12C856"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0288" behindDoc="0" locked="0" layoutInCell="1" allowOverlap="1" wp14:anchorId="592477EA" wp14:editId="6719350E">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7E5799" w:rsidRDefault="00EE57E2" w:rsidP="00EE57E2">
                            <w:pPr>
                              <w:jc w:val="center"/>
                            </w:pPr>
                            <w:r w:rsidRPr="007E5799">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77EA" id="Прямоугольник 48" o:spid="_x0000_s1027" style="position:absolute;margin-left:121.95pt;margin-top:2.2pt;width:21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EE57E2" w:rsidRPr="007E5799" w:rsidRDefault="00EE57E2" w:rsidP="00EE57E2">
                      <w:pPr>
                        <w:jc w:val="center"/>
                      </w:pPr>
                      <w:r w:rsidRPr="007E5799">
                        <w:t>Регистрация заявления</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1312" behindDoc="0" locked="0" layoutInCell="1" allowOverlap="1" wp14:anchorId="4D154D40" wp14:editId="4541710F">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AF5B959" id="Прямая со стрелкой 47" o:spid="_x0000_s1026" type="#_x0000_t32" style="position:absolute;margin-left:225.45pt;margin-top:6.3pt;width:0;height:26.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2336" behindDoc="0" locked="0" layoutInCell="1" allowOverlap="1" wp14:anchorId="7A9B19FF" wp14:editId="2B414BC4">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7E5799" w:rsidRDefault="00EE57E2" w:rsidP="00EE57E2">
                            <w:pPr>
                              <w:jc w:val="center"/>
                            </w:pPr>
                            <w:r w:rsidRPr="007E5799">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19FF" id="Прямоугольник 46" o:spid="_x0000_s1028" style="position:absolute;margin-left:121.95pt;margin-top:6.7pt;width:210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EE57E2" w:rsidRPr="007E5799" w:rsidRDefault="00EE57E2" w:rsidP="00EE57E2">
                      <w:pPr>
                        <w:jc w:val="center"/>
                      </w:pPr>
                      <w:r w:rsidRPr="007E5799">
                        <w:t>Назначение ответственного исполнителя</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3360" behindDoc="0" locked="0" layoutInCell="1" allowOverlap="1" wp14:anchorId="0304690F" wp14:editId="5B3F2988">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DB9CD9" id="Прямая со стрелкой 45" o:spid="_x0000_s1026" type="#_x0000_t32" style="position:absolute;margin-left:225.45pt;margin-top:15.35pt;width:0;height:26.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4384" behindDoc="0" locked="0" layoutInCell="1" allowOverlap="1" wp14:anchorId="21293262" wp14:editId="447E9A44">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93262" id="Прямоугольник 44" o:spid="_x0000_s1029" style="position:absolute;margin-left:121.95pt;margin-top:16.45pt;width:21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EE57E2" w:rsidRPr="00532A16" w:rsidRDefault="00EE57E2" w:rsidP="00EE57E2">
                      <w:pPr>
                        <w:jc w:val="center"/>
                      </w:pPr>
                      <w:r w:rsidRPr="00532A16">
                        <w:t>Передача документов ответственному исполнителю</w:t>
                      </w:r>
                    </w:p>
                  </w:txbxContent>
                </v:textbox>
              </v:rect>
            </w:pict>
          </mc:Fallback>
        </mc:AlternateConten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5408" behindDoc="0" locked="0" layoutInCell="1" allowOverlap="1" wp14:anchorId="47F0F32D" wp14:editId="01ADE256">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D8589C" id="Прямая со стрелкой 43" o:spid="_x0000_s1026" type="#_x0000_t32" style="position:absolute;margin-left:225.45pt;margin-top:1.45pt;width:0;height:26.2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66432" behindDoc="0" locked="0" layoutInCell="1" allowOverlap="1" wp14:anchorId="06D0C0AE" wp14:editId="117C98FA">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C0AE" id="Прямоугольник 42" o:spid="_x0000_s1030" style="position:absolute;margin-left:105.45pt;margin-top:3.35pt;width:23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EE57E2" w:rsidRPr="00532A16" w:rsidRDefault="00EE57E2" w:rsidP="00EE57E2">
                      <w:pPr>
                        <w:jc w:val="center"/>
                      </w:pPr>
                      <w:r w:rsidRPr="00532A16">
                        <w:t>Проверка наличия документов</w:t>
                      </w:r>
                    </w:p>
                  </w:txbxContent>
                </v:textbox>
              </v:rect>
            </w:pict>
          </mc:Fallback>
        </mc:AlternateContent>
      </w: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67456" behindDoc="0" locked="0" layoutInCell="1" allowOverlap="1" wp14:anchorId="7405570B" wp14:editId="0BE946B6">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642B8E" id="Прямая со стрелкой 41" o:spid="_x0000_s1026" type="#_x0000_t32" style="position:absolute;margin-left:226.2pt;margin-top:6.75pt;width:0;height:26.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EE57E2" w:rsidRPr="00EE57E2" w:rsidRDefault="00EE57E2" w:rsidP="00EE57E2">
      <w:pPr>
        <w:tabs>
          <w:tab w:val="left" w:pos="1605"/>
          <w:tab w:val="left" w:pos="6945"/>
        </w:tabs>
        <w:rPr>
          <w:rFonts w:eastAsia="Calibri"/>
        </w:rPr>
      </w:pPr>
      <w:r w:rsidRPr="00EE57E2">
        <w:rPr>
          <w:noProof/>
          <w:lang w:eastAsia="ru-RU"/>
        </w:rPr>
        <mc:AlternateContent>
          <mc:Choice Requires="wps">
            <w:drawing>
              <wp:anchor distT="0" distB="0" distL="114300" distR="114300" simplePos="0" relativeHeight="251668480" behindDoc="0" locked="0" layoutInCell="1" allowOverlap="1" wp14:anchorId="0F4A59CF" wp14:editId="32641BB0">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4A59CF" id="Прямоугольник 40" o:spid="_x0000_s1031" style="position:absolute;margin-left:126.45pt;margin-top:7.85pt;width:192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EE57E2" w:rsidRPr="00532A16" w:rsidRDefault="00EE57E2" w:rsidP="00EE57E2">
                      <w:pPr>
                        <w:jc w:val="center"/>
                      </w:pPr>
                      <w:r w:rsidRPr="00532A16">
                        <w:t>Документы представлены в полном объеме</w:t>
                      </w:r>
                    </w:p>
                  </w:txbxContent>
                </v:textbox>
              </v:rect>
            </w:pict>
          </mc:Fallback>
        </mc:AlternateContent>
      </w:r>
      <w:r w:rsidRPr="00EE57E2">
        <w:rPr>
          <w:rFonts w:eastAsia="Calibri"/>
        </w:rPr>
        <w:tab/>
        <w:t>нет</w:t>
      </w:r>
      <w:r w:rsidRPr="00EE57E2">
        <w:rPr>
          <w:rFonts w:eastAsia="Calibri"/>
        </w:rPr>
        <w:tab/>
        <w:t>да</w:t>
      </w:r>
    </w:p>
    <w:p w:rsidR="00EE57E2" w:rsidRPr="00EE57E2" w:rsidRDefault="00EE57E2" w:rsidP="00EE57E2">
      <w:pPr>
        <w:spacing w:line="276" w:lineRule="auto"/>
        <w:rPr>
          <w:rFonts w:eastAsia="Calibri"/>
        </w:rPr>
      </w:pPr>
      <w:r w:rsidRPr="00EE57E2">
        <w:rPr>
          <w:noProof/>
          <w:lang w:eastAsia="ru-RU"/>
        </w:rPr>
        <mc:AlternateContent>
          <mc:Choice Requires="wps">
            <w:drawing>
              <wp:anchor distT="0" distB="0" distL="114299" distR="114299" simplePos="0" relativeHeight="251673600" behindDoc="0" locked="0" layoutInCell="1" allowOverlap="1" wp14:anchorId="4586FF56" wp14:editId="66FE5C42">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7D8B15E" id="Прямая со стрелкой 39" o:spid="_x0000_s1026" type="#_x0000_t32" style="position:absolute;margin-left:64.95pt;margin-top:1.55pt;width:0;height:189.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299" distR="114299" simplePos="0" relativeHeight="251670528" behindDoc="0" locked="0" layoutInCell="1" allowOverlap="1" wp14:anchorId="47263DE5" wp14:editId="212165F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474F14" id="Прямая со стрелкой 38" o:spid="_x0000_s1026" type="#_x0000_t32" style="position:absolute;margin-left:379.95pt;margin-top:1.05pt;width:0;height:51.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EE57E2">
        <w:rPr>
          <w:noProof/>
          <w:lang w:eastAsia="ru-RU"/>
        </w:rPr>
        <mc:AlternateContent>
          <mc:Choice Requires="wps">
            <w:drawing>
              <wp:anchor distT="4294967295" distB="4294967295" distL="114300" distR="114300" simplePos="0" relativeHeight="251669504" behindDoc="0" locked="0" layoutInCell="1" allowOverlap="1" wp14:anchorId="195089AC" wp14:editId="41BE4B06">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60FBE3" id="Прямая соединительная линия 3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EE57E2">
        <w:rPr>
          <w:noProof/>
          <w:lang w:eastAsia="ru-RU"/>
        </w:rPr>
        <mc:AlternateContent>
          <mc:Choice Requires="wps">
            <w:drawing>
              <wp:anchor distT="4294967295" distB="4294967295" distL="114300" distR="114300" simplePos="0" relativeHeight="251672576" behindDoc="0" locked="0" layoutInCell="1" allowOverlap="1" wp14:anchorId="3C510038" wp14:editId="0A82326C">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E7887D" id="Прямая соединительная линия 3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EE57E2">
        <w:rPr>
          <w:rFonts w:eastAsia="Calibri"/>
        </w:rPr>
        <w:tab/>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300" distR="114300" simplePos="0" relativeHeight="251671552" behindDoc="0" locked="0" layoutInCell="1" allowOverlap="1" wp14:anchorId="3FD5170D" wp14:editId="6CE221F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170D" id="Прямоугольник 35" o:spid="_x0000_s1032" style="position:absolute;margin-left:310.2pt;margin-top:14.6pt;width:138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EE57E2" w:rsidRPr="00532A16" w:rsidRDefault="00EE57E2" w:rsidP="00EE57E2">
                      <w:pPr>
                        <w:jc w:val="center"/>
                      </w:pPr>
                      <w:r w:rsidRPr="00532A16">
                        <w:t>Рассмотрение документов</w:t>
                      </w:r>
                    </w:p>
                  </w:txbxContent>
                </v:textbox>
              </v:rect>
            </w:pict>
          </mc:Fallback>
        </mc:AlternateContent>
      </w:r>
    </w:p>
    <w:p w:rsidR="00EE57E2" w:rsidRPr="00EE57E2" w:rsidRDefault="00EE57E2" w:rsidP="00EE57E2">
      <w:pPr>
        <w:spacing w:after="200" w:line="276" w:lineRule="auto"/>
        <w:rPr>
          <w:rFonts w:eastAsia="Calibri"/>
        </w:rPr>
      </w:pPr>
    </w:p>
    <w:p w:rsidR="00EE57E2" w:rsidRPr="00EE57E2" w:rsidRDefault="00EE57E2" w:rsidP="00EE57E2">
      <w:pPr>
        <w:spacing w:after="200" w:line="276" w:lineRule="auto"/>
        <w:rPr>
          <w:rFonts w:eastAsia="Calibri"/>
        </w:rPr>
      </w:pPr>
      <w:r w:rsidRPr="00EE57E2">
        <w:rPr>
          <w:noProof/>
          <w:lang w:eastAsia="ru-RU"/>
        </w:rPr>
        <mc:AlternateContent>
          <mc:Choice Requires="wps">
            <w:drawing>
              <wp:anchor distT="0" distB="0" distL="114299" distR="114299" simplePos="0" relativeHeight="251675648" behindDoc="0" locked="0" layoutInCell="1" allowOverlap="1" wp14:anchorId="3A3CFAAF" wp14:editId="5069E736">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8CBDC8" id="Прямая со стрелкой 34" o:spid="_x0000_s1026" type="#_x0000_t32" style="position:absolute;margin-left:379.95pt;margin-top:.95pt;width:0;height:26.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EE57E2" w:rsidRPr="00EE57E2" w:rsidRDefault="00EE57E2" w:rsidP="00EE57E2">
      <w:pPr>
        <w:tabs>
          <w:tab w:val="center" w:pos="4677"/>
          <w:tab w:val="right" w:pos="9355"/>
        </w:tabs>
        <w:rPr>
          <w:rFonts w:eastAsia="Calibri"/>
        </w:rPr>
      </w:pPr>
      <w:r w:rsidRPr="00EE57E2">
        <w:rPr>
          <w:noProof/>
          <w:lang w:eastAsia="ru-RU"/>
        </w:rPr>
        <mc:AlternateContent>
          <mc:Choice Requires="wps">
            <w:drawing>
              <wp:anchor distT="0" distB="0" distL="114300" distR="114300" simplePos="0" relativeHeight="251674624" behindDoc="0" locked="0" layoutInCell="1" allowOverlap="1" wp14:anchorId="09D7E214" wp14:editId="3A08DC7A">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D7E214" id="Прямоугольник 33" o:spid="_x0000_s1033" style="position:absolute;margin-left:298.95pt;margin-top:3.75pt;width:155.25pt;height:5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EE57E2" w:rsidRPr="00532A16" w:rsidRDefault="00EE57E2" w:rsidP="00EE57E2">
                      <w:pPr>
                        <w:jc w:val="center"/>
                      </w:pPr>
                      <w:r w:rsidRPr="00532A16">
                        <w:t>Документы соответствуют требованиям законодательства</w:t>
                      </w:r>
                    </w:p>
                  </w:txbxContent>
                </v:textbox>
              </v:rect>
            </w:pict>
          </mc:Fallback>
        </mc:AlternateContent>
      </w:r>
      <w:r w:rsidRPr="00EE57E2">
        <w:rPr>
          <w:rFonts w:eastAsia="Calibri"/>
        </w:rPr>
        <w:tab/>
        <w:t xml:space="preserve">                       нет   </w:t>
      </w:r>
      <w:r w:rsidRPr="00EE57E2">
        <w:rPr>
          <w:rFonts w:eastAsia="Calibri"/>
        </w:rPr>
        <w:tab/>
        <w:t xml:space="preserve">    да</w:t>
      </w:r>
    </w:p>
    <w:p w:rsidR="00EE57E2" w:rsidRPr="00EE57E2" w:rsidRDefault="00EE57E2" w:rsidP="00EE57E2">
      <w:pPr>
        <w:tabs>
          <w:tab w:val="center" w:pos="4677"/>
          <w:tab w:val="right" w:pos="9355"/>
        </w:tabs>
        <w:rPr>
          <w:rFonts w:ascii="Calibri" w:eastAsia="Calibri" w:hAnsi="Calibri"/>
        </w:rPr>
      </w:pPr>
      <w:r w:rsidRPr="00EE57E2">
        <w:rPr>
          <w:noProof/>
          <w:lang w:eastAsia="ru-RU"/>
        </w:rPr>
        <mc:AlternateContent>
          <mc:Choice Requires="wps">
            <w:drawing>
              <wp:anchor distT="0" distB="0" distL="114300" distR="114300" simplePos="0" relativeHeight="251682816" behindDoc="0" locked="0" layoutInCell="1" allowOverlap="1" wp14:anchorId="00FF0B8B" wp14:editId="536A7118">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0B8B" id="Прямоугольник 31" o:spid="_x0000_s1034" style="position:absolute;margin-left:134.7pt;margin-top:164.7pt;width:210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EE57E2" w:rsidRPr="00532A16" w:rsidRDefault="00EE57E2" w:rsidP="00EE57E2">
                      <w:pPr>
                        <w:jc w:val="center"/>
                      </w:pPr>
                      <w:r>
                        <w:t>Окончание предоставления муниципальной услуги</w:t>
                      </w:r>
                    </w:p>
                  </w:txbxContent>
                </v:textbox>
              </v:rect>
            </w:pict>
          </mc:Fallback>
        </mc:AlternateContent>
      </w:r>
      <w:r w:rsidRPr="00EE57E2">
        <w:rPr>
          <w:noProof/>
          <w:lang w:eastAsia="ru-RU"/>
        </w:rPr>
        <mc:AlternateContent>
          <mc:Choice Requires="wps">
            <w:drawing>
              <wp:anchor distT="0" distB="0" distL="114299" distR="114299" simplePos="0" relativeHeight="251684864" behindDoc="0" locked="0" layoutInCell="1" allowOverlap="1" wp14:anchorId="358175E5" wp14:editId="42949EC5">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F6729E" id="Прямая со стрелкой 32" o:spid="_x0000_s1026" type="#_x0000_t32" style="position:absolute;margin-left:331.95pt;margin-top:133.2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299" distR="114299" simplePos="0" relativeHeight="251683840" behindDoc="0" locked="0" layoutInCell="1" allowOverlap="1" wp14:anchorId="5A9BB778" wp14:editId="22DA5083">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077495E" id="Прямая со стрелкой 30" o:spid="_x0000_s1026" type="#_x0000_t32" style="position:absolute;margin-left:151.95pt;margin-top:132.45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EE57E2">
        <w:rPr>
          <w:noProof/>
          <w:lang w:eastAsia="ru-RU"/>
        </w:rPr>
        <mc:AlternateContent>
          <mc:Choice Requires="wps">
            <w:drawing>
              <wp:anchor distT="0" distB="0" distL="114300" distR="114300" simplePos="0" relativeHeight="251680768" behindDoc="0" locked="0" layoutInCell="1" allowOverlap="1" wp14:anchorId="1BEE7FAB" wp14:editId="27A47CAB">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Выдача решения об отказе в признании</w:t>
                            </w:r>
                            <w:r w:rsidRPr="00D878F4">
                              <w:t xml:space="preserve"> молодой семьи учас</w:t>
                            </w:r>
                            <w:r>
                              <w:t>тником основного м</w:t>
                            </w:r>
                            <w:bookmarkStart w:id="12" w:name="_GoBack"/>
                            <w:bookmarkEnd w:id="12"/>
                            <w:r>
                              <w:t>ероприятия</w:t>
                            </w:r>
                            <w:r>
                              <w:t xml:space="preserve"> </w:t>
                            </w:r>
                          </w:p>
                          <w:p w:rsidR="00EE57E2" w:rsidRPr="00532A16" w:rsidRDefault="00EE57E2" w:rsidP="00EE5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7FAB" id="Прямоугольник 28" o:spid="_x0000_s1035" style="position:absolute;margin-left:-29.55pt;margin-top:59.7pt;width:240.75pt;height: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" fillcolor="window" strokecolor="windowText" strokeweight=".25pt">
                <v:path arrowok="t"/>
                <v:textbox>
                  <w:txbxContent>
                    <w:p w:rsidR="00EE57E2" w:rsidRPr="00532A16" w:rsidRDefault="00EE57E2" w:rsidP="00EE57E2">
                      <w:pPr>
                        <w:jc w:val="center"/>
                      </w:pPr>
                      <w:r>
                        <w:t>Выдача решения об отказе в признании</w:t>
                      </w:r>
                      <w:r w:rsidRPr="00D878F4">
                        <w:t xml:space="preserve"> молодой семьи учас</w:t>
                      </w:r>
                      <w:r>
                        <w:t>тником основного м</w:t>
                      </w:r>
                      <w:bookmarkStart w:id="13" w:name="_GoBack"/>
                      <w:bookmarkEnd w:id="13"/>
                      <w:r>
                        <w:t>ероприятия</w:t>
                      </w:r>
                      <w:r>
                        <w:t xml:space="preserve"> </w:t>
                      </w:r>
                    </w:p>
                    <w:p w:rsidR="00EE57E2" w:rsidRPr="00532A16" w:rsidRDefault="00EE57E2" w:rsidP="00EE57E2">
                      <w:pPr>
                        <w:jc w:val="center"/>
                      </w:pPr>
                    </w:p>
                  </w:txbxContent>
                </v:textbox>
              </v:rect>
            </w:pict>
          </mc:Fallback>
        </mc:AlternateContent>
      </w:r>
      <w:r w:rsidRPr="00EE57E2">
        <w:rPr>
          <w:noProof/>
          <w:lang w:eastAsia="ru-RU"/>
        </w:rPr>
        <mc:AlternateContent>
          <mc:Choice Requires="wps">
            <w:drawing>
              <wp:anchor distT="4294967295" distB="4294967295" distL="114300" distR="114300" simplePos="0" relativeHeight="251678720" behindDoc="0" locked="0" layoutInCell="1" allowOverlap="1" wp14:anchorId="6C4F72C7" wp14:editId="3EF32126">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DAED1E" id="Прямая соединительная линия 26"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EE57E2">
        <w:rPr>
          <w:noProof/>
          <w:lang w:eastAsia="ru-RU"/>
        </w:rPr>
        <mc:AlternateContent>
          <mc:Choice Requires="wps">
            <w:drawing>
              <wp:anchor distT="0" distB="0" distL="114299" distR="114299" simplePos="0" relativeHeight="251679744" behindDoc="0" locked="0" layoutInCell="1" allowOverlap="1" wp14:anchorId="104B752A" wp14:editId="39DA953D">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3C3C87" id="Прямая со стрелкой 25" o:spid="_x0000_s1026" type="#_x0000_t32" style="position:absolute;margin-left:487.2pt;margin-top:7.85pt;width:0;height:51.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EE57E2">
        <w:rPr>
          <w:noProof/>
          <w:lang w:eastAsia="ru-RU"/>
        </w:rPr>
        <mc:AlternateContent>
          <mc:Choice Requires="wps">
            <w:drawing>
              <wp:anchor distT="4294967295" distB="4294967295" distL="114300" distR="114300" simplePos="0" relativeHeight="251676672" behindDoc="0" locked="0" layoutInCell="1" allowOverlap="1" wp14:anchorId="119C1BDB" wp14:editId="2CE55A1B">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72572A" id="Прямая соединительная линия 2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EE57E2">
        <w:rPr>
          <w:noProof/>
          <w:lang w:eastAsia="ru-RU"/>
        </w:rPr>
        <mc:AlternateContent>
          <mc:Choice Requires="wps">
            <w:drawing>
              <wp:anchor distT="0" distB="0" distL="114299" distR="114299" simplePos="0" relativeHeight="251677696" behindDoc="0" locked="0" layoutInCell="1" allowOverlap="1" wp14:anchorId="75BE8477" wp14:editId="28ECAE16">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456D385" id="Прямая со стрелкой 23" o:spid="_x0000_s1026" type="#_x0000_t32" style="position:absolute;margin-left:151.2pt;margin-top:7pt;width:0;height:51.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EE57E2">
        <w:rPr>
          <w:rFonts w:eastAsia="Calibri"/>
        </w:rPr>
        <w:tab/>
      </w: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rPr>
          <w:highlight w:val="red"/>
        </w:rPr>
      </w:pPr>
    </w:p>
    <w:p w:rsidR="00EE57E2" w:rsidRPr="00EE57E2" w:rsidRDefault="00EE57E2" w:rsidP="00EE57E2">
      <w:pPr>
        <w:widowControl w:val="0"/>
        <w:tabs>
          <w:tab w:val="left" w:pos="142"/>
          <w:tab w:val="left" w:pos="284"/>
        </w:tabs>
        <w:autoSpaceDE w:val="0"/>
        <w:autoSpaceDN w:val="0"/>
        <w:adjustRightInd w:val="0"/>
        <w:jc w:val="both"/>
        <w:rPr>
          <w:highlight w:val="red"/>
        </w:rPr>
      </w:pPr>
    </w:p>
    <w:p w:rsidR="00EE57E2" w:rsidRPr="00EE57E2" w:rsidRDefault="00EE57E2" w:rsidP="00EE57E2">
      <w:pPr>
        <w:widowControl w:val="0"/>
        <w:tabs>
          <w:tab w:val="left" w:pos="142"/>
          <w:tab w:val="left" w:pos="284"/>
        </w:tabs>
        <w:autoSpaceDE w:val="0"/>
        <w:autoSpaceDN w:val="0"/>
        <w:adjustRightInd w:val="0"/>
        <w:jc w:val="both"/>
      </w:pPr>
      <w:r w:rsidRPr="00EE57E2">
        <w:rPr>
          <w:noProof/>
          <w:lang w:eastAsia="ru-RU"/>
        </w:rPr>
        <mc:AlternateContent>
          <mc:Choice Requires="wps">
            <w:drawing>
              <wp:anchor distT="0" distB="0" distL="114300" distR="114300" simplePos="0" relativeHeight="251681792" behindDoc="0" locked="0" layoutInCell="1" allowOverlap="1" wp14:anchorId="40F08DD8" wp14:editId="677E7311">
                <wp:simplePos x="0" y="0"/>
                <wp:positionH relativeFrom="page">
                  <wp:posOffset>4457700</wp:posOffset>
                </wp:positionH>
                <wp:positionV relativeFrom="paragraph">
                  <wp:posOffset>86360</wp:posOffset>
                </wp:positionV>
                <wp:extent cx="2750820" cy="847725"/>
                <wp:effectExtent l="0" t="0" r="1143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820" cy="847725"/>
                        </a:xfrm>
                        <a:prstGeom prst="rect">
                          <a:avLst/>
                        </a:prstGeom>
                        <a:solidFill>
                          <a:sysClr val="window" lastClr="FFFFFF"/>
                        </a:solidFill>
                        <a:ln w="3175" cap="flat" cmpd="sng" algn="ctr">
                          <a:solidFill>
                            <a:sysClr val="windowText" lastClr="000000"/>
                          </a:solidFill>
                          <a:prstDash val="solid"/>
                        </a:ln>
                        <a:effectLst/>
                      </wps:spPr>
                      <wps:txbx>
                        <w:txbxContent>
                          <w:p w:rsidR="00EE57E2" w:rsidRPr="00532A16" w:rsidRDefault="00EE57E2" w:rsidP="00EE57E2">
                            <w:pPr>
                              <w:jc w:val="center"/>
                            </w:pPr>
                            <w:r>
                              <w:t xml:space="preserve">Выдача решения о признании молодой семьи участником </w:t>
                            </w:r>
                            <w:r>
                              <w:t>основного мероприятия</w:t>
                            </w:r>
                          </w:p>
                          <w:p w:rsidR="00EE57E2" w:rsidRPr="00532A16" w:rsidRDefault="00EE57E2" w:rsidP="00EE57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8DD8" id="Прямоугольник 29" o:spid="_x0000_s1036" style="position:absolute;left:0;text-align:left;margin-left:351pt;margin-top:6.8pt;width:216.6pt;height:66.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" fillcolor="window" strokecolor="windowText" strokeweight=".25pt">
                <v:path arrowok="t"/>
                <v:textbox>
                  <w:txbxContent>
                    <w:p w:rsidR="00EE57E2" w:rsidRPr="00532A16" w:rsidRDefault="00EE57E2" w:rsidP="00EE57E2">
                      <w:pPr>
                        <w:jc w:val="center"/>
                      </w:pPr>
                      <w:r>
                        <w:t xml:space="preserve">Выдача решения о признании молодой семьи участником </w:t>
                      </w:r>
                      <w:r>
                        <w:t>основного мероприятия</w:t>
                      </w:r>
                    </w:p>
                    <w:p w:rsidR="00EE57E2" w:rsidRPr="00532A16" w:rsidRDefault="00EE57E2" w:rsidP="00EE57E2">
                      <w:pPr>
                        <w:jc w:val="center"/>
                      </w:pPr>
                    </w:p>
                  </w:txbxContent>
                </v:textbox>
                <w10:wrap anchorx="page"/>
              </v:rect>
            </w:pict>
          </mc:Fallback>
        </mc:AlternateContent>
      </w: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Pr="00EE57E2" w:rsidRDefault="00EE57E2" w:rsidP="00EE57E2">
      <w:pPr>
        <w:widowControl w:val="0"/>
        <w:tabs>
          <w:tab w:val="left" w:pos="142"/>
          <w:tab w:val="left" w:pos="284"/>
        </w:tabs>
        <w:autoSpaceDE w:val="0"/>
        <w:autoSpaceDN w:val="0"/>
        <w:adjustRightInd w:val="0"/>
        <w:jc w:val="both"/>
      </w:pPr>
    </w:p>
    <w:p w:rsidR="00EE57E2" w:rsidRDefault="00EE57E2" w:rsidP="00FA5F3A">
      <w:pPr>
        <w:ind w:firstLine="4860"/>
        <w:jc w:val="both"/>
        <w:rPr>
          <w:rFonts w:ascii="Times New Roman" w:hAnsi="Times New Roman" w:cs="Times New Roman"/>
          <w:sz w:val="28"/>
          <w:szCs w:val="28"/>
        </w:rPr>
      </w:pPr>
    </w:p>
    <w:sectPr w:rsidR="00EE57E2" w:rsidSect="00A8718D">
      <w:headerReference w:type="default" r:id="rId20"/>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F2" w:rsidRDefault="00EC14F2" w:rsidP="00983074">
      <w:r>
        <w:separator/>
      </w:r>
    </w:p>
  </w:endnote>
  <w:endnote w:type="continuationSeparator" w:id="0">
    <w:p w:rsidR="00EC14F2" w:rsidRDefault="00EC14F2"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06790"/>
      <w:docPartObj>
        <w:docPartGallery w:val="Page Numbers (Bottom of Page)"/>
        <w:docPartUnique/>
      </w:docPartObj>
    </w:sdtPr>
    <w:sdtContent>
      <w:p w:rsidR="00346FC5" w:rsidRDefault="00346FC5">
        <w:pPr>
          <w:pStyle w:val="af4"/>
          <w:jc w:val="right"/>
        </w:pPr>
        <w:r>
          <w:fldChar w:fldCharType="begin"/>
        </w:r>
        <w:r>
          <w:instrText>PAGE   \* MERGEFORMAT</w:instrText>
        </w:r>
        <w:r>
          <w:fldChar w:fldCharType="separate"/>
        </w:r>
        <w:r w:rsidR="00EE57E2">
          <w:rPr>
            <w:noProof/>
          </w:rPr>
          <w:t>34</w:t>
        </w:r>
        <w:r>
          <w:fldChar w:fldCharType="end"/>
        </w:r>
      </w:p>
    </w:sdtContent>
  </w:sdt>
  <w:p w:rsidR="00346FC5" w:rsidRDefault="00346FC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F2" w:rsidRDefault="00EC14F2" w:rsidP="00983074">
      <w:r>
        <w:separator/>
      </w:r>
    </w:p>
  </w:footnote>
  <w:footnote w:type="continuationSeparator" w:id="0">
    <w:p w:rsidR="00EC14F2" w:rsidRDefault="00EC14F2" w:rsidP="00983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FC5" w:rsidRDefault="00346FC5">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63170"/>
    <w:rsid w:val="00076A9C"/>
    <w:rsid w:val="000D4099"/>
    <w:rsid w:val="00155838"/>
    <w:rsid w:val="00160121"/>
    <w:rsid w:val="00166C13"/>
    <w:rsid w:val="00180597"/>
    <w:rsid w:val="001808F5"/>
    <w:rsid w:val="001D7181"/>
    <w:rsid w:val="001E4DF9"/>
    <w:rsid w:val="00210370"/>
    <w:rsid w:val="00226EDF"/>
    <w:rsid w:val="002277F4"/>
    <w:rsid w:val="002326F1"/>
    <w:rsid w:val="00241CD8"/>
    <w:rsid w:val="00252848"/>
    <w:rsid w:val="00273495"/>
    <w:rsid w:val="00274A26"/>
    <w:rsid w:val="002765D5"/>
    <w:rsid w:val="00287061"/>
    <w:rsid w:val="002B5216"/>
    <w:rsid w:val="002B6268"/>
    <w:rsid w:val="002C17CC"/>
    <w:rsid w:val="002C5D2A"/>
    <w:rsid w:val="002D37FB"/>
    <w:rsid w:val="002E4432"/>
    <w:rsid w:val="00322A08"/>
    <w:rsid w:val="00332823"/>
    <w:rsid w:val="00346FC5"/>
    <w:rsid w:val="00375739"/>
    <w:rsid w:val="00382BF7"/>
    <w:rsid w:val="003A5A55"/>
    <w:rsid w:val="003B7DAB"/>
    <w:rsid w:val="003D52A6"/>
    <w:rsid w:val="003E3922"/>
    <w:rsid w:val="0042272C"/>
    <w:rsid w:val="004405A0"/>
    <w:rsid w:val="00460E4D"/>
    <w:rsid w:val="0046162C"/>
    <w:rsid w:val="0046761B"/>
    <w:rsid w:val="00480573"/>
    <w:rsid w:val="00493A86"/>
    <w:rsid w:val="004B064B"/>
    <w:rsid w:val="004E4C84"/>
    <w:rsid w:val="004F0FC7"/>
    <w:rsid w:val="005104F9"/>
    <w:rsid w:val="00540E6A"/>
    <w:rsid w:val="00541DBD"/>
    <w:rsid w:val="005544CF"/>
    <w:rsid w:val="005549EE"/>
    <w:rsid w:val="00566BA5"/>
    <w:rsid w:val="00570A1D"/>
    <w:rsid w:val="00577CB8"/>
    <w:rsid w:val="005C5596"/>
    <w:rsid w:val="005C7EA3"/>
    <w:rsid w:val="005D2DF1"/>
    <w:rsid w:val="0065050D"/>
    <w:rsid w:val="006526F0"/>
    <w:rsid w:val="00662E6F"/>
    <w:rsid w:val="00674045"/>
    <w:rsid w:val="006807C4"/>
    <w:rsid w:val="006B61B8"/>
    <w:rsid w:val="006D0A04"/>
    <w:rsid w:val="006E01B3"/>
    <w:rsid w:val="0071244C"/>
    <w:rsid w:val="00723C28"/>
    <w:rsid w:val="0076004A"/>
    <w:rsid w:val="00781AC6"/>
    <w:rsid w:val="007900DA"/>
    <w:rsid w:val="007A4A07"/>
    <w:rsid w:val="007A56DC"/>
    <w:rsid w:val="007B43D7"/>
    <w:rsid w:val="007D42D1"/>
    <w:rsid w:val="007E7937"/>
    <w:rsid w:val="007F5805"/>
    <w:rsid w:val="00800166"/>
    <w:rsid w:val="008062FC"/>
    <w:rsid w:val="0081199D"/>
    <w:rsid w:val="008130EA"/>
    <w:rsid w:val="00824084"/>
    <w:rsid w:val="008711D9"/>
    <w:rsid w:val="0088433A"/>
    <w:rsid w:val="008927E1"/>
    <w:rsid w:val="008D48E3"/>
    <w:rsid w:val="008F478F"/>
    <w:rsid w:val="009030FC"/>
    <w:rsid w:val="00927D1B"/>
    <w:rsid w:val="00936AAC"/>
    <w:rsid w:val="009553AE"/>
    <w:rsid w:val="009749B1"/>
    <w:rsid w:val="00983074"/>
    <w:rsid w:val="009B7B8F"/>
    <w:rsid w:val="00A20F29"/>
    <w:rsid w:val="00A32757"/>
    <w:rsid w:val="00A8718D"/>
    <w:rsid w:val="00AA62E7"/>
    <w:rsid w:val="00AB2371"/>
    <w:rsid w:val="00B0231C"/>
    <w:rsid w:val="00B15A19"/>
    <w:rsid w:val="00B24341"/>
    <w:rsid w:val="00B246B4"/>
    <w:rsid w:val="00B24F04"/>
    <w:rsid w:val="00B65B74"/>
    <w:rsid w:val="00B935E2"/>
    <w:rsid w:val="00BA01FB"/>
    <w:rsid w:val="00BB3A2F"/>
    <w:rsid w:val="00BC1EE9"/>
    <w:rsid w:val="00BD1BF2"/>
    <w:rsid w:val="00BE4358"/>
    <w:rsid w:val="00BF08B5"/>
    <w:rsid w:val="00BF25FE"/>
    <w:rsid w:val="00C04CD6"/>
    <w:rsid w:val="00C1123C"/>
    <w:rsid w:val="00C25C52"/>
    <w:rsid w:val="00C52EDB"/>
    <w:rsid w:val="00C549FE"/>
    <w:rsid w:val="00C81852"/>
    <w:rsid w:val="00C93543"/>
    <w:rsid w:val="00CA7EE4"/>
    <w:rsid w:val="00CC6FFA"/>
    <w:rsid w:val="00CD59F5"/>
    <w:rsid w:val="00D14525"/>
    <w:rsid w:val="00D2614F"/>
    <w:rsid w:val="00D356C4"/>
    <w:rsid w:val="00D71009"/>
    <w:rsid w:val="00DA462E"/>
    <w:rsid w:val="00DB4150"/>
    <w:rsid w:val="00DE5629"/>
    <w:rsid w:val="00DF13CB"/>
    <w:rsid w:val="00E060C3"/>
    <w:rsid w:val="00E17BD1"/>
    <w:rsid w:val="00E34CF8"/>
    <w:rsid w:val="00E46C26"/>
    <w:rsid w:val="00E47CE5"/>
    <w:rsid w:val="00E50856"/>
    <w:rsid w:val="00E60D8C"/>
    <w:rsid w:val="00E6727F"/>
    <w:rsid w:val="00E806B3"/>
    <w:rsid w:val="00EB282E"/>
    <w:rsid w:val="00EC14F2"/>
    <w:rsid w:val="00EC5AA9"/>
    <w:rsid w:val="00EC6E69"/>
    <w:rsid w:val="00EE3DDF"/>
    <w:rsid w:val="00EE57E2"/>
    <w:rsid w:val="00F33B1C"/>
    <w:rsid w:val="00F42B22"/>
    <w:rsid w:val="00F51D93"/>
    <w:rsid w:val="00FA5F3A"/>
    <w:rsid w:val="00FC071A"/>
    <w:rsid w:val="00FE6ABC"/>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8676"/>
  <w15:docId w15:val="{1F8C3D30-1E78-4F4C-B140-661C4C4C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numbering" w:customStyle="1" w:styleId="14">
    <w:name w:val="Нет списка1"/>
    <w:next w:val="a2"/>
    <w:uiPriority w:val="99"/>
    <w:semiHidden/>
    <w:unhideWhenUsed/>
    <w:rsid w:val="00C52EDB"/>
  </w:style>
  <w:style w:type="table" w:customStyle="1" w:styleId="15">
    <w:name w:val="Сетка таблицы1"/>
    <w:basedOn w:val="a1"/>
    <w:next w:val="aa"/>
    <w:rsid w:val="00C52ED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азвание Знак"/>
    <w:rsid w:val="00C52ED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mailto:jilotdel@gtn.ru" TargetMode="External"/><Relationship Id="rId2" Type="http://schemas.openxmlformats.org/officeDocument/2006/relationships/numbering" Target="numbering.xml"/><Relationship Id="rId16" Type="http://schemas.openxmlformats.org/officeDocument/2006/relationships/hyperlink" Target="mailto:radm@gtn.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main?base=LAW;n=107420;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3FE8B-CBDD-4C2D-B9D3-8BE8B204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16</cp:revision>
  <cp:lastPrinted>2017-11-16T05:45:00Z</cp:lastPrinted>
  <dcterms:created xsi:type="dcterms:W3CDTF">2018-01-16T12:58:00Z</dcterms:created>
  <dcterms:modified xsi:type="dcterms:W3CDTF">2018-01-17T08:54:00Z</dcterms:modified>
</cp:coreProperties>
</file>