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>ю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администрации Гатчинского муниципального района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от 31.10.2014 № 4603 «Об утверждении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 МО «Город Гатчина»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«Социальная поддержка </w:t>
      </w:r>
      <w:proofErr w:type="gramStart"/>
      <w:r w:rsidRPr="00DD6D2A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proofErr w:type="gramEnd"/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A25">
        <w:rPr>
          <w:rFonts w:ascii="Times New Roman" w:hAnsi="Times New Roman" w:cs="Times New Roman"/>
          <w:sz w:val="28"/>
          <w:szCs w:val="28"/>
          <w:lang w:val="ru-RU"/>
        </w:rPr>
        <w:t>категорий граждан в МО «Город Гатчина» на 2015-2017 годы»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6501" w:rsidRPr="009D7160" w:rsidRDefault="00DB6501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9D7160">
        <w:rPr>
          <w:rFonts w:ascii="Times New Roman" w:hAnsi="Times New Roman" w:cs="Times New Roman"/>
          <w:sz w:val="28"/>
          <w:szCs w:val="28"/>
          <w:lang w:val="ru-RU"/>
        </w:rPr>
        <w:t>( в ред.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7160">
        <w:rPr>
          <w:rFonts w:ascii="Times New Roman" w:hAnsi="Times New Roman" w:cs="Times New Roman"/>
          <w:sz w:val="28"/>
          <w:szCs w:val="28"/>
          <w:lang w:val="ru-RU"/>
        </w:rPr>
        <w:t>от 13</w:t>
      </w:r>
      <w:r w:rsidRPr="009D716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9D716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D7160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9D716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D7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7160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716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7160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Pr="009D716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6501" w:rsidRDefault="00DB6501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ст. 179 Бюджетного кодекса Российской Федерации,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едеральным законом от 06.10.2003 №131-ФЗ «Об общих принципах организации местного самоуправления в Российской Федерации», </w:t>
      </w:r>
      <w:r w:rsidR="00DA3112">
        <w:rPr>
          <w:rFonts w:ascii="Times New Roman" w:hAnsi="Times New Roman" w:cs="Times New Roman"/>
          <w:sz w:val="28"/>
          <w:szCs w:val="28"/>
          <w:lang w:val="ru-RU"/>
        </w:rPr>
        <w:t>решением совета депутатов МО «Город Гатчина» № 64 от 30.11.2016 «О бюджете МО «Город Гатчина» на 2017 год и плановый период 2018 и 2019 годов»</w:t>
      </w:r>
      <w:r w:rsidR="00A57F29">
        <w:rPr>
          <w:rFonts w:ascii="Times New Roman" w:hAnsi="Times New Roman" w:cs="Times New Roman"/>
          <w:sz w:val="28"/>
          <w:szCs w:val="28"/>
          <w:lang w:val="ru-RU"/>
        </w:rPr>
        <w:t xml:space="preserve"> (в ред. от 22.02.2017 № 4)</w:t>
      </w:r>
      <w:r w:rsidR="00DA3112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Уставом Гатчинского муниципального района, Уставом МО «Город Гатчина», постановлением администрации</w:t>
      </w:r>
      <w:proofErr w:type="gramEnd"/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Гатчинского муниципального района от 01.08.2014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№ 2894 «Об утверждении порядка разработки, реализации и оценки эффективности муниципальных программ МО «Город Гатчина», постановлением администрации Гатчинского муниципального района от 04.08.2014 № 2924 «Об утверждении перечня муниципальных программ муниципального образования «Город Гатчина»,</w:t>
      </w:r>
    </w:p>
    <w:p w:rsidR="000C6A25" w:rsidRPr="0098099B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99B">
        <w:rPr>
          <w:rFonts w:ascii="Times New Roman" w:hAnsi="Times New Roman" w:cs="Times New Roman"/>
          <w:bCs/>
          <w:sz w:val="28"/>
          <w:szCs w:val="28"/>
          <w:lang w:val="ru-RU"/>
        </w:rPr>
        <w:t>ПОСТАНОВЛЯЕТ:</w:t>
      </w:r>
    </w:p>
    <w:p w:rsidR="000C6A25" w:rsidRDefault="009D71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C6A2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>Внести изменени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приложение к постановлению администрации Гатчинского муниципального района от 31.10.2014 № 4603 «Об утверждении муниципальной программы МО «Город Гатчина» «Социальная поддержка отдельных категорий граждан в МО «Город Гатчина» на 2015-2017 годы»</w:t>
      </w:r>
      <w:r w:rsidR="000C6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>и изложить его в новой редакции согласно приложению.</w:t>
      </w:r>
      <w:r w:rsidR="000C6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6A25" w:rsidRDefault="009D71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2. Настоящее постановление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подлежит официальному 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>опубликова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>газете «Гатчинская правда» и разме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щению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Гатчинского муниципального района в сети </w:t>
      </w:r>
      <w:r w:rsidR="00DA0B5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C6A25" w:rsidRPr="000C6A25">
        <w:rPr>
          <w:rFonts w:ascii="Times New Roman" w:hAnsi="Times New Roman" w:cs="Times New Roman"/>
          <w:sz w:val="28"/>
          <w:szCs w:val="28"/>
          <w:lang w:val="ru-RU"/>
        </w:rPr>
        <w:t>нтернет.</w:t>
      </w:r>
    </w:p>
    <w:p w:rsidR="00BA2B50" w:rsidRPr="00BA2B50" w:rsidRDefault="009D7160" w:rsidP="00A57F29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A2B5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 силу постановление администрации Гатчинского муниципального района от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476</w:t>
      </w:r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постановление администрации Гатчинского муниципального района от 31.10.2014 № 4603 «Об утверждении  муниципальной программы МО «Город Гатчина»</w:t>
      </w:r>
      <w:r w:rsidR="00BA2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>«Социальная поддержка отдельных категорий граждан в МО «Город Гатчина» на 2015-2017 годы»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 ред. от 27.09.2016 № 4613) </w:t>
      </w:r>
      <w:r w:rsidR="00BA2B50" w:rsidRPr="00BA2B50">
        <w:rPr>
          <w:rFonts w:ascii="Times New Roman" w:hAnsi="Times New Roman" w:cs="Times New Roman"/>
          <w:sz w:val="28"/>
          <w:szCs w:val="28"/>
          <w:lang w:val="ru-RU"/>
        </w:rPr>
        <w:t>с момента опубликования настоящего постановления.</w:t>
      </w:r>
      <w:proofErr w:type="gramEnd"/>
    </w:p>
    <w:p w:rsidR="000C6A25" w:rsidRPr="00DA0B54" w:rsidRDefault="009D7160" w:rsidP="00A57F29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A2B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исполнения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возложить на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первого</w:t>
      </w:r>
      <w:r w:rsidR="00DA0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администрации Гатчинского муниципального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района по выполнению государственных полномочий и социальному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комплексу </w:t>
      </w:r>
      <w:proofErr w:type="spellStart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Дерендяева</w:t>
      </w:r>
      <w:proofErr w:type="spellEnd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 Р.О.</w:t>
      </w:r>
    </w:p>
    <w:p w:rsidR="00DA0B54" w:rsidRPr="00DA0B54" w:rsidRDefault="00DA0B54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099B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</w:p>
    <w:p w:rsidR="000D0A20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Гатчинского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Любушкина Е.В.</w:t>
      </w: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0C6A25" w:rsidP="000C6A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6A25">
        <w:rPr>
          <w:rFonts w:ascii="Times New Roman" w:hAnsi="Times New Roman" w:cs="Times New Roman"/>
          <w:sz w:val="20"/>
          <w:szCs w:val="20"/>
          <w:lang w:val="ru-RU"/>
        </w:rPr>
        <w:t>Львович И.В.</w:t>
      </w:r>
    </w:p>
    <w:sectPr w:rsidR="000C6A25" w:rsidRPr="000C6A25" w:rsidSect="000C6A2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5D90"/>
    <w:multiLevelType w:val="multilevel"/>
    <w:tmpl w:val="29A0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05E23"/>
    <w:multiLevelType w:val="hybridMultilevel"/>
    <w:tmpl w:val="8BB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25"/>
    <w:rsid w:val="00004C58"/>
    <w:rsid w:val="000A64DA"/>
    <w:rsid w:val="000C305D"/>
    <w:rsid w:val="000C6A25"/>
    <w:rsid w:val="000D0A20"/>
    <w:rsid w:val="00304303"/>
    <w:rsid w:val="0096335D"/>
    <w:rsid w:val="00970E34"/>
    <w:rsid w:val="0098099B"/>
    <w:rsid w:val="009D7160"/>
    <w:rsid w:val="00A03C36"/>
    <w:rsid w:val="00A57F29"/>
    <w:rsid w:val="00AC2DCE"/>
    <w:rsid w:val="00BA2B50"/>
    <w:rsid w:val="00C858B7"/>
    <w:rsid w:val="00DA0B54"/>
    <w:rsid w:val="00DA3112"/>
    <w:rsid w:val="00DB6501"/>
    <w:rsid w:val="00DD6D2A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D"/>
  </w:style>
  <w:style w:type="paragraph" w:styleId="1">
    <w:name w:val="heading 1"/>
    <w:basedOn w:val="a"/>
    <w:next w:val="a"/>
    <w:link w:val="10"/>
    <w:uiPriority w:val="9"/>
    <w:qFormat/>
    <w:rsid w:val="009633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3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33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33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3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3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3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33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33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3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335D"/>
    <w:rPr>
      <w:b/>
      <w:bCs/>
      <w:spacing w:val="0"/>
    </w:rPr>
  </w:style>
  <w:style w:type="character" w:styleId="a9">
    <w:name w:val="Emphasis"/>
    <w:uiPriority w:val="20"/>
    <w:qFormat/>
    <w:rsid w:val="009633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335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335D"/>
  </w:style>
  <w:style w:type="paragraph" w:styleId="ac">
    <w:name w:val="List Paragraph"/>
    <w:basedOn w:val="a"/>
    <w:uiPriority w:val="34"/>
    <w:qFormat/>
    <w:rsid w:val="00963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33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33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33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33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33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33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33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335D"/>
    <w:pPr>
      <w:outlineLvl w:val="9"/>
    </w:pPr>
  </w:style>
  <w:style w:type="paragraph" w:customStyle="1" w:styleId="western">
    <w:name w:val="western"/>
    <w:basedOn w:val="a"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Марина Васильевна</dc:creator>
  <cp:lastModifiedBy>user</cp:lastModifiedBy>
  <cp:revision>9</cp:revision>
  <dcterms:created xsi:type="dcterms:W3CDTF">2016-09-22T10:58:00Z</dcterms:created>
  <dcterms:modified xsi:type="dcterms:W3CDTF">2017-03-16T10:32:00Z</dcterms:modified>
</cp:coreProperties>
</file>