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0525F0">
        <w:rPr>
          <w:rFonts w:ascii="Times New Roman" w:hAnsi="Times New Roman" w:cs="Times New Roman"/>
          <w:sz w:val="24"/>
          <w:szCs w:val="24"/>
        </w:rPr>
        <w:t>26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Гатчинского </w:t>
      </w:r>
      <w:r w:rsidR="000E79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EEB">
        <w:rPr>
          <w:rFonts w:ascii="Times New Roman" w:hAnsi="Times New Roman" w:cs="Times New Roman"/>
          <w:sz w:val="24"/>
          <w:szCs w:val="24"/>
        </w:rPr>
        <w:t>района</w:t>
      </w:r>
    </w:p>
    <w:p w:rsidR="00C17EEB" w:rsidRPr="00C17EEB" w:rsidRDefault="00C17EEB" w:rsidP="006114A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муниципальной программы Гатчинского муниципального района «Развитие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FD5F1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муниципальной программы Гатчинского муниципального района «Развитие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FD5F1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муниципальной программы Гатчинского муниципального района «Развитие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7D04B7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>средств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FE5A2B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</w:t>
      </w:r>
      <w:r w:rsidR="007D04B7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762A6D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lastRenderedPageBreak/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</w:t>
      </w:r>
      <w:r w:rsidR="007D04B7">
        <w:rPr>
          <w:rFonts w:ascii="Times New Roman" w:hAnsi="Times New Roman" w:cs="Times New Roman"/>
          <w:sz w:val="28"/>
          <w:szCs w:val="28"/>
        </w:rPr>
        <w:t>ом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D04B7">
        <w:rPr>
          <w:rFonts w:ascii="Times New Roman" w:hAnsi="Times New Roman" w:cs="Times New Roman"/>
          <w:sz w:val="28"/>
          <w:szCs w:val="28"/>
        </w:rPr>
        <w:t>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</w:t>
      </w:r>
      <w:r w:rsidR="00690D6D">
        <w:rPr>
          <w:rFonts w:ascii="Times New Roman" w:hAnsi="Times New Roman" w:cs="Times New Roman"/>
          <w:sz w:val="28"/>
          <w:szCs w:val="28"/>
        </w:rPr>
        <w:t xml:space="preserve"> </w:t>
      </w:r>
      <w:r w:rsidRPr="00FE2D8D">
        <w:rPr>
          <w:rFonts w:ascii="Times New Roman" w:hAnsi="Times New Roman" w:cs="Times New Roman"/>
          <w:sz w:val="28"/>
          <w:szCs w:val="28"/>
        </w:rPr>
        <w:t>орган</w:t>
      </w:r>
      <w:r w:rsidR="007D04B7">
        <w:rPr>
          <w:rFonts w:ascii="Times New Roman" w:hAnsi="Times New Roman" w:cs="Times New Roman"/>
          <w:sz w:val="28"/>
          <w:szCs w:val="28"/>
        </w:rPr>
        <w:t>е</w:t>
      </w:r>
      <w:r w:rsidRPr="00FE2D8D">
        <w:rPr>
          <w:rFonts w:ascii="Times New Roman" w:hAnsi="Times New Roman" w:cs="Times New Roman"/>
          <w:sz w:val="28"/>
          <w:szCs w:val="28"/>
        </w:rPr>
        <w:t xml:space="preserve">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525F0"/>
    <w:rsid w:val="000B38A0"/>
    <w:rsid w:val="000E79ED"/>
    <w:rsid w:val="00102026"/>
    <w:rsid w:val="001D2519"/>
    <w:rsid w:val="001D51EA"/>
    <w:rsid w:val="001E2349"/>
    <w:rsid w:val="002B5957"/>
    <w:rsid w:val="002C7827"/>
    <w:rsid w:val="003E3951"/>
    <w:rsid w:val="0048354F"/>
    <w:rsid w:val="00496D6D"/>
    <w:rsid w:val="00516FD5"/>
    <w:rsid w:val="00547D97"/>
    <w:rsid w:val="005C4883"/>
    <w:rsid w:val="006114AE"/>
    <w:rsid w:val="00650AE5"/>
    <w:rsid w:val="00690D6D"/>
    <w:rsid w:val="006F7FAA"/>
    <w:rsid w:val="007102EE"/>
    <w:rsid w:val="00716602"/>
    <w:rsid w:val="00762A6D"/>
    <w:rsid w:val="00797B68"/>
    <w:rsid w:val="007D04B7"/>
    <w:rsid w:val="00846F9E"/>
    <w:rsid w:val="00882EF6"/>
    <w:rsid w:val="00906CDC"/>
    <w:rsid w:val="00984EB0"/>
    <w:rsid w:val="009C500D"/>
    <w:rsid w:val="00A07EF8"/>
    <w:rsid w:val="00A6599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EF40EB"/>
    <w:rsid w:val="00F42C9E"/>
    <w:rsid w:val="00FD5F11"/>
    <w:rsid w:val="00FE2D8D"/>
    <w:rsid w:val="00FE5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EED9"/>
  <w15:docId w15:val="{51329E87-C2AF-4E16-8549-FA33DCC6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C82F3-CAA6-44A1-BD6D-DE1BF2A6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7</cp:revision>
  <cp:lastPrinted>2017-10-27T05:32:00Z</cp:lastPrinted>
  <dcterms:created xsi:type="dcterms:W3CDTF">2021-09-27T12:06:00Z</dcterms:created>
  <dcterms:modified xsi:type="dcterms:W3CDTF">2021-11-15T09:19:00Z</dcterms:modified>
</cp:coreProperties>
</file>