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5BC" w:rsidRDefault="006B75BC" w:rsidP="00A751B9">
      <w:pPr>
        <w:rPr>
          <w:noProof/>
        </w:rPr>
      </w:pPr>
      <w:r>
        <w:rPr>
          <w:noProof/>
        </w:rPr>
        <w:t xml:space="preserve">                                                                </w:t>
      </w:r>
      <w:r w:rsidRPr="00A27AB7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Отсканировано%2010" style="width:41.25pt;height:49.5pt;visibility:visible">
            <v:imagedata r:id="rId4" o:title="" gain="88562f"/>
          </v:shape>
        </w:pict>
      </w:r>
      <w:r>
        <w:rPr>
          <w:noProof/>
        </w:rPr>
        <w:t xml:space="preserve">                                                  </w:t>
      </w:r>
      <w:r w:rsidRPr="0023639D">
        <w:rPr>
          <w:b/>
          <w:noProof/>
          <w:sz w:val="28"/>
          <w:szCs w:val="28"/>
        </w:rPr>
        <w:t xml:space="preserve">ПРОЕКТ </w:t>
      </w:r>
      <w:r>
        <w:rPr>
          <w:noProof/>
        </w:rPr>
        <w:t xml:space="preserve">                  </w:t>
      </w:r>
    </w:p>
    <w:p w:rsidR="006B75BC" w:rsidRDefault="006B75BC" w:rsidP="00A751B9">
      <w:pPr>
        <w:rPr>
          <w:b/>
        </w:rPr>
      </w:pPr>
      <w:r>
        <w:rPr>
          <w:noProof/>
        </w:rPr>
        <w:t xml:space="preserve">                                              </w:t>
      </w:r>
    </w:p>
    <w:p w:rsidR="006B75BC" w:rsidRDefault="006B75BC" w:rsidP="00A751B9">
      <w:pPr>
        <w:jc w:val="center"/>
      </w:pPr>
      <w:r>
        <w:t>АДМИНИСТРАЦИЯ ГАТЧИНСКОГО МУНИЦИПАЛЬНОГО РАЙОНА</w:t>
      </w:r>
    </w:p>
    <w:p w:rsidR="006B75BC" w:rsidRDefault="006B75BC" w:rsidP="00A751B9">
      <w:pPr>
        <w:jc w:val="center"/>
      </w:pPr>
      <w:r>
        <w:t>ЛЕНИНГРАДСКОЙ ОБЛАСТИ</w:t>
      </w:r>
    </w:p>
    <w:p w:rsidR="006B75BC" w:rsidRDefault="006B75BC" w:rsidP="00A751B9">
      <w:pPr>
        <w:jc w:val="center"/>
        <w:rPr>
          <w:sz w:val="12"/>
        </w:rPr>
      </w:pPr>
    </w:p>
    <w:p w:rsidR="006B75BC" w:rsidRDefault="006B75BC" w:rsidP="00A751B9">
      <w:pPr>
        <w:jc w:val="center"/>
        <w:rPr>
          <w:b/>
          <w:sz w:val="40"/>
        </w:rPr>
      </w:pPr>
      <w:r>
        <w:rPr>
          <w:b/>
          <w:sz w:val="40"/>
        </w:rPr>
        <w:t>ПОСТАНОВЛЕНИЕ</w:t>
      </w:r>
    </w:p>
    <w:p w:rsidR="006B75BC" w:rsidRDefault="006B75BC" w:rsidP="00A751B9">
      <w:pPr>
        <w:jc w:val="center"/>
        <w:rPr>
          <w:b/>
          <w:sz w:val="40"/>
        </w:rPr>
      </w:pPr>
    </w:p>
    <w:p w:rsidR="006B75BC" w:rsidRDefault="006B75BC" w:rsidP="00A751B9">
      <w:pPr>
        <w:jc w:val="center"/>
        <w:rPr>
          <w:sz w:val="12"/>
        </w:rPr>
      </w:pPr>
    </w:p>
    <w:p w:rsidR="006B75BC" w:rsidRDefault="006B75BC" w:rsidP="00A751B9">
      <w:pPr>
        <w:jc w:val="center"/>
        <w:rPr>
          <w:sz w:val="12"/>
        </w:rPr>
      </w:pPr>
    </w:p>
    <w:p w:rsidR="006B75BC" w:rsidRDefault="006B75BC" w:rsidP="00A751B9">
      <w:pPr>
        <w:jc w:val="center"/>
        <w:rPr>
          <w:sz w:val="12"/>
        </w:rPr>
      </w:pPr>
    </w:p>
    <w:p w:rsidR="006B75BC" w:rsidRDefault="006B75BC" w:rsidP="00A751B9">
      <w:pPr>
        <w:rPr>
          <w:b/>
        </w:rPr>
      </w:pPr>
      <w:r>
        <w:rPr>
          <w:b/>
        </w:rPr>
        <w:t>От __________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№  _____</w:t>
      </w:r>
    </w:p>
    <w:p w:rsidR="006B75BC" w:rsidRDefault="006B75BC" w:rsidP="00A751B9">
      <w:pPr>
        <w:rPr>
          <w:b/>
        </w:rPr>
      </w:pPr>
    </w:p>
    <w:tbl>
      <w:tblPr>
        <w:tblW w:w="0" w:type="auto"/>
        <w:tblLook w:val="00A0"/>
      </w:tblPr>
      <w:tblGrid>
        <w:gridCol w:w="6096"/>
      </w:tblGrid>
      <w:tr w:rsidR="006B75BC" w:rsidTr="00A751B9">
        <w:tc>
          <w:tcPr>
            <w:tcW w:w="6096" w:type="dxa"/>
          </w:tcPr>
          <w:p w:rsidR="006B75BC" w:rsidRDefault="006B75BC" w:rsidP="004939A9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внесении изменений в приложение  к постановлению администрации Гатчинского муниципального района от 09.06.2016 № 2403 «Об утверждении Положения о проверке достоверности и полноты сведений о доходах, об имуществе и обязательствах имущественного характера, предоставляемых гражданами, претендующими на замещение должностей муниципальной службы и муниципальными служащими администрации Гатчинского муниципального района»</w:t>
            </w:r>
          </w:p>
        </w:tc>
      </w:tr>
    </w:tbl>
    <w:p w:rsidR="006B75BC" w:rsidRDefault="006B75BC" w:rsidP="00A751B9">
      <w:pPr>
        <w:jc w:val="center"/>
        <w:rPr>
          <w:sz w:val="16"/>
          <w:szCs w:val="16"/>
        </w:rPr>
      </w:pPr>
    </w:p>
    <w:p w:rsidR="006B75BC" w:rsidRDefault="006B75BC" w:rsidP="00A751B9">
      <w:pPr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>Руководствуясь положениями статьи 48 Федерального закона от 06.10.2003 № 131-ФЗ «Об общих принципах организации местного самоуправления в Российской Федерации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, </w:t>
      </w:r>
      <w:r>
        <w:rPr>
          <w:color w:val="000000"/>
          <w:sz w:val="28"/>
          <w:szCs w:val="28"/>
          <w:shd w:val="clear" w:color="auto" w:fill="FFFFFF"/>
        </w:rPr>
        <w:t>Федеральных законов от 25.12.2008 № 273-ФЗ «О противодействии коррупции», от 02.032007 № 25-ФЗ «О муниципальной службе в Российской Федерации»</w:t>
      </w:r>
      <w:r>
        <w:rPr>
          <w:sz w:val="16"/>
          <w:szCs w:val="16"/>
        </w:rPr>
        <w:t xml:space="preserve">, </w:t>
      </w:r>
      <w:r>
        <w:rPr>
          <w:sz w:val="28"/>
          <w:szCs w:val="28"/>
        </w:rPr>
        <w:t>Уставом Гатчинского муниципального района,</w:t>
      </w:r>
    </w:p>
    <w:p w:rsidR="006B75BC" w:rsidRDefault="006B75BC" w:rsidP="00A751B9">
      <w:pPr>
        <w:jc w:val="both"/>
        <w:rPr>
          <w:sz w:val="28"/>
          <w:szCs w:val="28"/>
        </w:rPr>
      </w:pPr>
    </w:p>
    <w:p w:rsidR="006B75BC" w:rsidRDefault="006B75BC" w:rsidP="00A751B9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6B75BC" w:rsidRDefault="006B75BC" w:rsidP="00A751B9">
      <w:pPr>
        <w:jc w:val="center"/>
        <w:rPr>
          <w:b/>
          <w:sz w:val="16"/>
          <w:szCs w:val="16"/>
        </w:rPr>
      </w:pPr>
    </w:p>
    <w:p w:rsidR="006B75BC" w:rsidRDefault="006B75BC" w:rsidP="00A751B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1.Внести в приложение к постановлению администрации Гатчинского муниципального района </w:t>
      </w:r>
      <w:r>
        <w:rPr>
          <w:sz w:val="28"/>
          <w:szCs w:val="28"/>
          <w:lang w:eastAsia="en-US"/>
        </w:rPr>
        <w:t xml:space="preserve">от 09.06.2016 № 2403 «Об утверждении Положения о проверке достоверности и полноты сведений о доходах, об имуществе и обязательствах имущественного характера, предоставляемых гражданами, претендующими на замещение должностей муниципальной службы и муниципальными служащими администрации Гатчинского муниципального района </w:t>
      </w:r>
      <w:r>
        <w:rPr>
          <w:sz w:val="28"/>
          <w:szCs w:val="28"/>
        </w:rPr>
        <w:t>следующие изменения:</w:t>
      </w:r>
    </w:p>
    <w:p w:rsidR="006B75BC" w:rsidRDefault="006B75BC" w:rsidP="00A751B9">
      <w:pPr>
        <w:ind w:left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1.1. Дополнить приложение пунктами 26, 27 следующего содержания:</w:t>
      </w:r>
    </w:p>
    <w:p w:rsidR="006B75BC" w:rsidRDefault="006B75BC" w:rsidP="00A751B9">
      <w:pPr>
        <w:pStyle w:val="ConsPlusNormal"/>
        <w:ind w:firstLine="540"/>
        <w:jc w:val="both"/>
      </w:pPr>
      <w:r>
        <w:tab/>
      </w:r>
      <w:bookmarkStart w:id="0" w:name="_GoBack"/>
      <w:bookmarkEnd w:id="0"/>
    </w:p>
    <w:p w:rsidR="006B75BC" w:rsidRDefault="006B75BC" w:rsidP="00BE6D10">
      <w:pPr>
        <w:pStyle w:val="ConsPlusNormal"/>
        <w:ind w:firstLine="540"/>
        <w:jc w:val="both"/>
      </w:pPr>
      <w:r>
        <w:t xml:space="preserve">«26. Требования настоящего положения не распространяются на главу администрации Гатчинского муниципального района, замещающего должность по контракту и граждан, претендующих на замещение указанной </w:t>
      </w:r>
    </w:p>
    <w:p w:rsidR="006B75BC" w:rsidRDefault="006B75BC" w:rsidP="00A751B9">
      <w:pPr>
        <w:pStyle w:val="ConsPlusNormal"/>
        <w:ind w:firstLine="540"/>
        <w:jc w:val="both"/>
      </w:pPr>
      <w:r>
        <w:t>27. Проверка достоверности и полноты сведений о доходах, об имуществе и обязательствах имущественного характера, предоставляемых главой администрации Гатчинского муниципального района осуществляется по решению Губернатора Ленинградской области в порядке установленном областным законом о порядке предоставления отдельными лицами сведений о доходах, расходах, об имуществе и обязательствах имущественного характера и о порядке проверки достоверности и полноты указанных сведений.»</w:t>
      </w:r>
    </w:p>
    <w:p w:rsidR="006B75BC" w:rsidRDefault="006B75BC" w:rsidP="00A751B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ab/>
        <w:t>2.  Настоящее постановление вступает в силу со дня официального опубликования и подлежит размещению на официальном сайте Гатчинского муниципального района.</w:t>
      </w:r>
    </w:p>
    <w:p w:rsidR="006B75BC" w:rsidRDefault="006B75BC" w:rsidP="00A751B9">
      <w:pPr>
        <w:pStyle w:val="ListParagraph"/>
        <w:spacing w:after="200"/>
        <w:jc w:val="both"/>
        <w:rPr>
          <w:sz w:val="16"/>
          <w:szCs w:val="16"/>
        </w:rPr>
      </w:pPr>
    </w:p>
    <w:p w:rsidR="006B75BC" w:rsidRDefault="006B75BC" w:rsidP="00A751B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6B75BC" w:rsidRDefault="006B75BC" w:rsidP="00A751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Гатчинского муниципального района                                         Е.В.Любушкина                                     </w:t>
      </w:r>
    </w:p>
    <w:p w:rsidR="006B75BC" w:rsidRDefault="006B75BC" w:rsidP="00A751B9">
      <w:pPr>
        <w:jc w:val="both"/>
      </w:pPr>
    </w:p>
    <w:p w:rsidR="006B75BC" w:rsidRDefault="006B75BC" w:rsidP="00A751B9">
      <w:pPr>
        <w:jc w:val="both"/>
      </w:pPr>
    </w:p>
    <w:p w:rsidR="006B75BC" w:rsidRDefault="006B75BC" w:rsidP="00A751B9">
      <w:pPr>
        <w:jc w:val="both"/>
      </w:pPr>
    </w:p>
    <w:p w:rsidR="006B75BC" w:rsidRDefault="006B75BC" w:rsidP="00A751B9">
      <w:pPr>
        <w:jc w:val="both"/>
      </w:pPr>
    </w:p>
    <w:p w:rsidR="006B75BC" w:rsidRDefault="006B75BC" w:rsidP="00A751B9">
      <w:pPr>
        <w:jc w:val="both"/>
        <w:rPr>
          <w:b/>
          <w:lang w:val="en-US"/>
        </w:rPr>
      </w:pPr>
      <w:r>
        <w:t>Адкина Н.А.</w:t>
      </w:r>
    </w:p>
    <w:p w:rsidR="006B75BC" w:rsidRDefault="006B75BC" w:rsidP="00A751B9"/>
    <w:p w:rsidR="006B75BC" w:rsidRDefault="006B75BC" w:rsidP="00A751B9"/>
    <w:p w:rsidR="006B75BC" w:rsidRDefault="006B75BC"/>
    <w:sectPr w:rsidR="006B75BC" w:rsidSect="006879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44D0"/>
    <w:rsid w:val="00123914"/>
    <w:rsid w:val="001D0417"/>
    <w:rsid w:val="002359D8"/>
    <w:rsid w:val="0023639D"/>
    <w:rsid w:val="00447145"/>
    <w:rsid w:val="004939A9"/>
    <w:rsid w:val="0068790E"/>
    <w:rsid w:val="006B75BC"/>
    <w:rsid w:val="006C55FC"/>
    <w:rsid w:val="008644D0"/>
    <w:rsid w:val="00A27AB7"/>
    <w:rsid w:val="00A751B9"/>
    <w:rsid w:val="00BE6D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1B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751B9"/>
    <w:pPr>
      <w:ind w:left="720"/>
      <w:contextualSpacing/>
    </w:pPr>
  </w:style>
  <w:style w:type="paragraph" w:customStyle="1" w:styleId="ConsPlusNormal">
    <w:name w:val="ConsPlusNormal"/>
    <w:uiPriority w:val="99"/>
    <w:rsid w:val="00A751B9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12391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23914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153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36</TotalTime>
  <Pages>2</Pages>
  <Words>387</Words>
  <Characters>2207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Адкина Наталья Александровна</dc:creator>
  <cp:keywords/>
  <dc:description/>
  <cp:lastModifiedBy>gos-kadr</cp:lastModifiedBy>
  <cp:revision>5</cp:revision>
  <cp:lastPrinted>2017-11-14T13:48:00Z</cp:lastPrinted>
  <dcterms:created xsi:type="dcterms:W3CDTF">2017-11-09T07:00:00Z</dcterms:created>
  <dcterms:modified xsi:type="dcterms:W3CDTF">2017-11-14T13:50:00Z</dcterms:modified>
</cp:coreProperties>
</file>