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1C48" w:rsidRPr="002855F6" w:rsidRDefault="00841C48" w:rsidP="00841C48">
      <w:pPr>
        <w:pStyle w:val="ConsPlusTitle"/>
        <w:spacing w:before="2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Hlk116979741"/>
      <w:r w:rsidRPr="002855F6">
        <w:rPr>
          <w:rFonts w:ascii="Times New Roman" w:hAnsi="Times New Roman" w:cs="Times New Roman"/>
          <w:sz w:val="28"/>
          <w:szCs w:val="28"/>
        </w:rPr>
        <w:t>6.1. ТЕКСТОВОЕ ОПИСАНИЕ ГРАНИЦ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855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841C48" w:rsidRPr="002855F6" w:rsidRDefault="00841C48" w:rsidP="00841C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ГАТЧИНСКИЙ МУНИЦИПАЛЬНЫЙ РАЙОН ЛЕНИНГРАДСКОЙ ОБЛАСТИ</w:t>
      </w:r>
    </w:p>
    <w:p w:rsidR="00841C48" w:rsidRPr="002855F6" w:rsidRDefault="00841C48" w:rsidP="00841C48">
      <w:pPr>
        <w:pStyle w:val="ConsPlusTitle"/>
        <w:spacing w:before="2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6.1.1. Описание местоположения точки 1</w:t>
      </w:r>
    </w:p>
    <w:p w:rsidR="00841C48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C18">
        <w:rPr>
          <w:rFonts w:ascii="Times New Roman" w:hAnsi="Times New Roman" w:cs="Times New Roman"/>
          <w:sz w:val="28"/>
          <w:szCs w:val="28"/>
        </w:rPr>
        <w:t>Точка 1 расположена на пересечении северной береговой линии реки Ижора и юго-восточной границы полосы отвода железной дороги Санкт-Петербург - Великий Новгород.</w:t>
      </w:r>
    </w:p>
    <w:p w:rsidR="00841C48" w:rsidRPr="002855F6" w:rsidRDefault="00841C48" w:rsidP="00841C48">
      <w:pPr>
        <w:pStyle w:val="ConsPlusTitle"/>
        <w:spacing w:before="2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6.1.2. Описание прохождения границ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841C48" w:rsidRPr="003C57F2" w:rsidRDefault="00841C48" w:rsidP="00841C48">
      <w:pPr>
        <w:pStyle w:val="ConsPlusTitle"/>
        <w:spacing w:before="24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По смежеству с Тосненским муниципальным районом</w:t>
      </w:r>
    </w:p>
    <w:p w:rsidR="00841C48" w:rsidRPr="002855F6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1 до точки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линиям, последовательно соединяющим точки, до полосы отвода железной дороги Санкт-Петербург - Великий Новгород, не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полосы отвода железной дороги Санкт-Петербург - Великий Новгород.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2855F6">
        <w:rPr>
          <w:rFonts w:ascii="Times New Roman" w:hAnsi="Times New Roman" w:cs="Times New Roman"/>
          <w:sz w:val="28"/>
          <w:szCs w:val="28"/>
        </w:rPr>
        <w:t>, не пересекая полос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55F6">
        <w:rPr>
          <w:rFonts w:ascii="Times New Roman" w:hAnsi="Times New Roman" w:cs="Times New Roman"/>
          <w:sz w:val="28"/>
          <w:szCs w:val="28"/>
        </w:rPr>
        <w:t xml:space="preserve"> отвода железной дороги Санкт-Петербург - Великий Новгород, по границам лесных кварталов 2, 3, 4, 5 Сусанинского участкового лесничества Гатчинского лесничества до полосы отвода железной дороги Мга - Гатчина - Веймарн - Ивангород - граница с Эстонской Республикой,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полосы отвода железной дороги Мга - Гатчина - Веймарн - Ивангород - граница с Эстонской Республикой.</w:t>
      </w:r>
    </w:p>
    <w:p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855F6">
        <w:rPr>
          <w:rFonts w:ascii="Times New Roman" w:hAnsi="Times New Roman" w:cs="Times New Roman"/>
          <w:sz w:val="28"/>
          <w:szCs w:val="28"/>
        </w:rPr>
        <w:t>, не пересекая полос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55F6">
        <w:rPr>
          <w:rFonts w:ascii="Times New Roman" w:hAnsi="Times New Roman" w:cs="Times New Roman"/>
          <w:sz w:val="28"/>
          <w:szCs w:val="28"/>
        </w:rPr>
        <w:t xml:space="preserve"> отвода железной дороги Мга - Гатчина - Веймарн - Ивангород - граница с Эстонской Республикой, по границам лесных кварталов 22, 36, 50, 63, 74, 84, 97, 96, 106, 112, </w:t>
      </w:r>
      <w:r>
        <w:rPr>
          <w:rFonts w:ascii="Times New Roman" w:hAnsi="Times New Roman" w:cs="Times New Roman"/>
          <w:sz w:val="28"/>
          <w:szCs w:val="28"/>
        </w:rPr>
        <w:t xml:space="preserve">123, </w:t>
      </w:r>
      <w:r w:rsidRPr="002855F6">
        <w:rPr>
          <w:rFonts w:ascii="Times New Roman" w:hAnsi="Times New Roman" w:cs="Times New Roman"/>
          <w:sz w:val="28"/>
          <w:szCs w:val="28"/>
        </w:rPr>
        <w:t>124, 132, 133, 134, 135, 146 Сусанинского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111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 xml:space="preserve">45 </w:t>
      </w:r>
      <w:r w:rsidRPr="002855F6">
        <w:rPr>
          <w:rFonts w:ascii="Times New Roman" w:hAnsi="Times New Roman" w:cs="Times New Roman"/>
          <w:sz w:val="28"/>
          <w:szCs w:val="28"/>
        </w:rPr>
        <w:t xml:space="preserve">по границам лесных кварталов 33, 51, 71, 88, 100, 110, 125, 135, 145, 158, 172, 184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Вырицкого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145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66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11, 21, 31, 40, 47, 56, 69, 86, 113, 114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Слудицкого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166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207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178, 179, 180, 181, 182 (включая озеро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Суровское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>)</w:t>
      </w:r>
      <w:r w:rsidRPr="003C57F2"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 xml:space="preserve">Новинского участкового лесничества </w:t>
      </w:r>
      <w:r w:rsidRPr="002855F6">
        <w:rPr>
          <w:rFonts w:ascii="Times New Roman" w:hAnsi="Times New Roman" w:cs="Times New Roman"/>
          <w:sz w:val="28"/>
          <w:szCs w:val="28"/>
        </w:rPr>
        <w:lastRenderedPageBreak/>
        <w:t>Гатчинского лесничества.</w:t>
      </w:r>
    </w:p>
    <w:p w:rsidR="00841C48" w:rsidRPr="003C57F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207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225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2855F6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2855F6">
        <w:rPr>
          <w:rFonts w:ascii="Times New Roman" w:hAnsi="Times New Roman" w:cs="Times New Roman"/>
          <w:sz w:val="28"/>
          <w:szCs w:val="28"/>
        </w:rPr>
        <w:t xml:space="preserve"> (исключая озеро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Лысцовское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) </w:t>
      </w:r>
      <w:r w:rsidRPr="003C57F2">
        <w:rPr>
          <w:rFonts w:ascii="Times New Roman" w:hAnsi="Times New Roman" w:cs="Times New Roman"/>
          <w:sz w:val="28"/>
          <w:szCs w:val="28"/>
        </w:rPr>
        <w:t>Дубовицкого участкового лесничества Любанского лесничества.</w:t>
      </w:r>
    </w:p>
    <w:p w:rsidR="00841C48" w:rsidRPr="002855F6" w:rsidRDefault="00841C48" w:rsidP="00841C48">
      <w:pPr>
        <w:pStyle w:val="ConsPlusTitle"/>
        <w:spacing w:before="24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По смежеству с Лужским муниципальным районом</w:t>
      </w:r>
    </w:p>
    <w:p w:rsidR="00841C48" w:rsidRPr="002855F6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225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247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7, 6, 3, 1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Печковского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Лужского лесничества до реки Оредеж, не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247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329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береговой линии реки Оредеж.</w:t>
      </w:r>
    </w:p>
    <w:p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C18">
        <w:rPr>
          <w:rFonts w:ascii="Times New Roman" w:hAnsi="Times New Roman" w:cs="Times New Roman"/>
          <w:sz w:val="28"/>
          <w:szCs w:val="28"/>
        </w:rPr>
        <w:t>От точки 3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47C18">
        <w:rPr>
          <w:rFonts w:ascii="Times New Roman" w:hAnsi="Times New Roman" w:cs="Times New Roman"/>
          <w:sz w:val="28"/>
          <w:szCs w:val="28"/>
        </w:rPr>
        <w:t xml:space="preserve"> до точки 34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47C18">
        <w:rPr>
          <w:rFonts w:ascii="Times New Roman" w:hAnsi="Times New Roman" w:cs="Times New Roman"/>
          <w:sz w:val="28"/>
          <w:szCs w:val="28"/>
        </w:rPr>
        <w:t xml:space="preserve">, пересекая реку Оредеж, по границе лесного квартала 23 </w:t>
      </w:r>
      <w:proofErr w:type="spellStart"/>
      <w:r w:rsidRPr="00B47C18">
        <w:rPr>
          <w:rFonts w:ascii="Times New Roman" w:hAnsi="Times New Roman" w:cs="Times New Roman"/>
          <w:sz w:val="28"/>
          <w:szCs w:val="28"/>
        </w:rPr>
        <w:t>Печковского</w:t>
      </w:r>
      <w:proofErr w:type="spellEnd"/>
      <w:r w:rsidRPr="00B47C18">
        <w:rPr>
          <w:rFonts w:ascii="Times New Roman" w:hAnsi="Times New Roman" w:cs="Times New Roman"/>
          <w:sz w:val="28"/>
          <w:szCs w:val="28"/>
        </w:rPr>
        <w:t xml:space="preserve"> участкового лесничества Лужского лесничества, далее по границе лесного квартала 8 Низовского участкового лесничества Лужского лесничества.</w:t>
      </w:r>
    </w:p>
    <w:p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C18">
        <w:rPr>
          <w:rFonts w:ascii="Times New Roman" w:hAnsi="Times New Roman" w:cs="Times New Roman"/>
          <w:sz w:val="28"/>
          <w:szCs w:val="28"/>
        </w:rPr>
        <w:t>От точки 34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47C18">
        <w:rPr>
          <w:rFonts w:ascii="Times New Roman" w:hAnsi="Times New Roman" w:cs="Times New Roman"/>
          <w:sz w:val="28"/>
          <w:szCs w:val="28"/>
        </w:rPr>
        <w:t xml:space="preserve"> до точки 35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47C18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105, 114, 113 </w:t>
      </w:r>
      <w:proofErr w:type="spellStart"/>
      <w:r w:rsidRPr="00B47C18">
        <w:rPr>
          <w:rFonts w:ascii="Times New Roman" w:hAnsi="Times New Roman" w:cs="Times New Roman"/>
          <w:sz w:val="28"/>
          <w:szCs w:val="28"/>
        </w:rPr>
        <w:t>Чащинского</w:t>
      </w:r>
      <w:proofErr w:type="spellEnd"/>
      <w:r w:rsidRPr="00B47C18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3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3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6, 5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Чоловского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Лужского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3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711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112, 111, 107, 106, 87, 86, 84, 83, 82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Чащинского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 xml:space="preserve">, далее </w:t>
      </w:r>
      <w:r w:rsidRPr="002855F6">
        <w:rPr>
          <w:rFonts w:ascii="Times New Roman" w:hAnsi="Times New Roman" w:cs="Times New Roman"/>
          <w:sz w:val="28"/>
          <w:szCs w:val="28"/>
        </w:rPr>
        <w:t xml:space="preserve">по границе лесного квартала 80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Чащинского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 xml:space="preserve">, далее </w:t>
      </w:r>
      <w:r w:rsidRPr="002855F6">
        <w:rPr>
          <w:rFonts w:ascii="Times New Roman" w:hAnsi="Times New Roman" w:cs="Times New Roman"/>
          <w:sz w:val="28"/>
          <w:szCs w:val="28"/>
        </w:rPr>
        <w:t xml:space="preserve">по границам лесных кварталов 26, 1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Чащинского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 xml:space="preserve">, далее </w:t>
      </w:r>
      <w:r w:rsidRPr="002855F6">
        <w:rPr>
          <w:rFonts w:ascii="Times New Roman" w:hAnsi="Times New Roman" w:cs="Times New Roman"/>
          <w:sz w:val="28"/>
          <w:szCs w:val="28"/>
        </w:rPr>
        <w:t>по границам лесных кварталов 142, 137, 109, 79, 47, 45 Новинского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 xml:space="preserve">, далее </w:t>
      </w:r>
      <w:r w:rsidRPr="002855F6">
        <w:rPr>
          <w:rFonts w:ascii="Times New Roman" w:hAnsi="Times New Roman" w:cs="Times New Roman"/>
          <w:sz w:val="28"/>
          <w:szCs w:val="28"/>
        </w:rPr>
        <w:t>по границам лесных кварталов 78, 77, 86, 94, 102, 108, 113, 112, 110, 109 Дивенского участкового лесничества Гатчинского лесничества до полосы отвода железной дороги Санкт-Петербург - Луга - Псков,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7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7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полосы отвода железной дороги Санкт-Петербург - Луга - Псков.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765A">
        <w:rPr>
          <w:rFonts w:ascii="Times New Roman" w:hAnsi="Times New Roman" w:cs="Times New Roman"/>
          <w:sz w:val="28"/>
          <w:szCs w:val="28"/>
          <w:highlight w:val="yellow"/>
        </w:rPr>
        <w:t>От точки 725 до точки 819, не пересекая полосу отвода железной дороги Санкт-Петербург - Луга - Псков, по линиям, последовательно соединяющим точки (включая земельные участки 47:23:0901003:58 и 47:23:0901003:92), до полосы отвода железной дороги Санкт-Петербург - Луга - Псков, не пересекая её.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C1EAB">
        <w:rPr>
          <w:rFonts w:ascii="Times New Roman" w:hAnsi="Times New Roman" w:cs="Times New Roman"/>
          <w:sz w:val="28"/>
          <w:szCs w:val="28"/>
        </w:rPr>
        <w:t>19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772BD">
        <w:rPr>
          <w:rFonts w:ascii="Times New Roman" w:hAnsi="Times New Roman" w:cs="Times New Roman"/>
          <w:sz w:val="28"/>
          <w:szCs w:val="28"/>
        </w:rPr>
        <w:t>29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полосы отвода железной дороги Санкт-Петербург - Луга - Псков до реки Дивенка,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772BD">
        <w:rPr>
          <w:rFonts w:ascii="Times New Roman" w:hAnsi="Times New Roman" w:cs="Times New Roman"/>
          <w:sz w:val="28"/>
          <w:szCs w:val="28"/>
        </w:rPr>
        <w:t>29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772BD">
        <w:rPr>
          <w:rFonts w:ascii="Times New Roman" w:hAnsi="Times New Roman" w:cs="Times New Roman"/>
          <w:sz w:val="28"/>
          <w:szCs w:val="28"/>
        </w:rPr>
        <w:t>38</w:t>
      </w:r>
      <w:r w:rsidRPr="002855F6">
        <w:rPr>
          <w:rFonts w:ascii="Times New Roman" w:hAnsi="Times New Roman" w:cs="Times New Roman"/>
          <w:sz w:val="28"/>
          <w:szCs w:val="28"/>
        </w:rPr>
        <w:t>, не пересекая полос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55F6">
        <w:rPr>
          <w:rFonts w:ascii="Times New Roman" w:hAnsi="Times New Roman" w:cs="Times New Roman"/>
          <w:sz w:val="28"/>
          <w:szCs w:val="28"/>
        </w:rPr>
        <w:t xml:space="preserve"> отвода железной дороги Санкт-Петербург - Луга - Псков, по береговой линии реки Дивенка.</w:t>
      </w:r>
    </w:p>
    <w:p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772BD">
        <w:rPr>
          <w:rFonts w:ascii="Times New Roman" w:hAnsi="Times New Roman" w:cs="Times New Roman"/>
          <w:sz w:val="28"/>
          <w:szCs w:val="28"/>
        </w:rPr>
        <w:t>38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8</w:t>
      </w:r>
      <w:r w:rsidRPr="008772BD">
        <w:rPr>
          <w:rFonts w:ascii="Times New Roman" w:hAnsi="Times New Roman" w:cs="Times New Roman"/>
          <w:sz w:val="28"/>
          <w:szCs w:val="28"/>
        </w:rPr>
        <w:t>51</w:t>
      </w:r>
      <w:r w:rsidRPr="002855F6">
        <w:rPr>
          <w:rFonts w:ascii="Times New Roman" w:hAnsi="Times New Roman" w:cs="Times New Roman"/>
          <w:sz w:val="28"/>
          <w:szCs w:val="28"/>
        </w:rPr>
        <w:t>, не пересекая реку Дивенка, по линиям, последовательно соединяющим точки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7E74">
        <w:rPr>
          <w:rFonts w:ascii="Times New Roman" w:hAnsi="Times New Roman" w:cs="Times New Roman"/>
          <w:sz w:val="28"/>
          <w:szCs w:val="28"/>
        </w:rPr>
        <w:t>до границы лесного квартала 1407 Минского участкового лесничества Гатчинского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8</w:t>
      </w:r>
      <w:r w:rsidRPr="008772BD">
        <w:rPr>
          <w:rFonts w:ascii="Times New Roman" w:hAnsi="Times New Roman" w:cs="Times New Roman"/>
          <w:sz w:val="28"/>
          <w:szCs w:val="28"/>
        </w:rPr>
        <w:t>51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8</w:t>
      </w:r>
      <w:r w:rsidRPr="008772BD">
        <w:rPr>
          <w:rFonts w:ascii="Times New Roman" w:hAnsi="Times New Roman" w:cs="Times New Roman"/>
          <w:sz w:val="28"/>
          <w:szCs w:val="28"/>
        </w:rPr>
        <w:t>85</w:t>
      </w:r>
      <w:r w:rsidRPr="002855F6">
        <w:rPr>
          <w:rFonts w:ascii="Times New Roman" w:hAnsi="Times New Roman" w:cs="Times New Roman"/>
          <w:sz w:val="28"/>
          <w:szCs w:val="28"/>
        </w:rPr>
        <w:t xml:space="preserve"> </w:t>
      </w:r>
      <w:r w:rsidRPr="00B02E08">
        <w:rPr>
          <w:rFonts w:ascii="Times New Roman" w:hAnsi="Times New Roman" w:cs="Times New Roman"/>
          <w:sz w:val="28"/>
          <w:szCs w:val="28"/>
        </w:rPr>
        <w:t>по границ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2E08">
        <w:rPr>
          <w:rFonts w:ascii="Times New Roman" w:hAnsi="Times New Roman" w:cs="Times New Roman"/>
          <w:sz w:val="28"/>
          <w:szCs w:val="28"/>
        </w:rPr>
        <w:t xml:space="preserve"> лесного квартала 1407 Минского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 xml:space="preserve">, далее </w:t>
      </w:r>
      <w:r w:rsidRPr="002855F6">
        <w:rPr>
          <w:rFonts w:ascii="Times New Roman" w:hAnsi="Times New Roman" w:cs="Times New Roman"/>
          <w:sz w:val="28"/>
          <w:szCs w:val="28"/>
        </w:rPr>
        <w:t xml:space="preserve">по границам лесных кварталов 52, 50, 49, 48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Рылеевского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лесничества.</w:t>
      </w:r>
    </w:p>
    <w:p w:rsidR="00841C48" w:rsidRPr="000472F9" w:rsidRDefault="00841C48" w:rsidP="00841C48">
      <w:pPr>
        <w:spacing w:before="240"/>
        <w:ind w:firstLine="709"/>
        <w:jc w:val="both"/>
        <w:rPr>
          <w:sz w:val="28"/>
          <w:szCs w:val="28"/>
        </w:rPr>
      </w:pPr>
      <w:r w:rsidRPr="000472F9">
        <w:rPr>
          <w:sz w:val="28"/>
          <w:szCs w:val="28"/>
        </w:rPr>
        <w:t xml:space="preserve">От точки </w:t>
      </w:r>
      <w:r>
        <w:rPr>
          <w:sz w:val="28"/>
          <w:szCs w:val="28"/>
        </w:rPr>
        <w:t>8</w:t>
      </w:r>
      <w:r w:rsidRPr="008772BD">
        <w:rPr>
          <w:sz w:val="28"/>
          <w:szCs w:val="28"/>
        </w:rPr>
        <w:t>85</w:t>
      </w:r>
      <w:r w:rsidRPr="000472F9">
        <w:rPr>
          <w:sz w:val="28"/>
          <w:szCs w:val="28"/>
        </w:rPr>
        <w:t xml:space="preserve"> до точки </w:t>
      </w:r>
      <w:r>
        <w:rPr>
          <w:sz w:val="28"/>
          <w:szCs w:val="28"/>
        </w:rPr>
        <w:t>8</w:t>
      </w:r>
      <w:r w:rsidRPr="008772BD">
        <w:rPr>
          <w:sz w:val="28"/>
          <w:szCs w:val="28"/>
        </w:rPr>
        <w:t>95</w:t>
      </w:r>
      <w:r w:rsidRPr="000472F9">
        <w:rPr>
          <w:sz w:val="28"/>
          <w:szCs w:val="28"/>
        </w:rPr>
        <w:t xml:space="preserve"> по линиям, последовательно соединяющим точки</w:t>
      </w:r>
      <w:r w:rsidRPr="00797E74">
        <w:rPr>
          <w:sz w:val="28"/>
          <w:szCs w:val="28"/>
        </w:rPr>
        <w:t xml:space="preserve">, до границы лесного квартала 106 </w:t>
      </w:r>
      <w:proofErr w:type="spellStart"/>
      <w:r w:rsidRPr="00797E74">
        <w:rPr>
          <w:sz w:val="28"/>
          <w:szCs w:val="28"/>
        </w:rPr>
        <w:t>Рылеевского</w:t>
      </w:r>
      <w:proofErr w:type="spellEnd"/>
      <w:r w:rsidRPr="00797E74">
        <w:rPr>
          <w:sz w:val="28"/>
          <w:szCs w:val="28"/>
        </w:rPr>
        <w:t xml:space="preserve"> участкового лесничества Гатчинского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8</w:t>
      </w:r>
      <w:r w:rsidRPr="008772BD">
        <w:rPr>
          <w:rFonts w:ascii="Times New Roman" w:hAnsi="Times New Roman" w:cs="Times New Roman"/>
          <w:sz w:val="28"/>
          <w:szCs w:val="28"/>
        </w:rPr>
        <w:t>95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72BD">
        <w:rPr>
          <w:rFonts w:ascii="Times New Roman" w:hAnsi="Times New Roman" w:cs="Times New Roman"/>
          <w:sz w:val="28"/>
          <w:szCs w:val="28"/>
        </w:rPr>
        <w:t>15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106, 131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Рылеевского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 до реки Дивенка,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72BD">
        <w:rPr>
          <w:rFonts w:ascii="Times New Roman" w:hAnsi="Times New Roman" w:cs="Times New Roman"/>
          <w:sz w:val="28"/>
          <w:szCs w:val="28"/>
        </w:rPr>
        <w:t>15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772BD">
        <w:rPr>
          <w:rFonts w:ascii="Times New Roman" w:hAnsi="Times New Roman" w:cs="Times New Roman"/>
          <w:sz w:val="28"/>
          <w:szCs w:val="28"/>
        </w:rPr>
        <w:t>32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береговой линии реки Дивенка.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772BD">
        <w:rPr>
          <w:rFonts w:ascii="Times New Roman" w:hAnsi="Times New Roman" w:cs="Times New Roman"/>
          <w:sz w:val="28"/>
          <w:szCs w:val="28"/>
        </w:rPr>
        <w:t>32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10</w:t>
      </w:r>
      <w:r w:rsidRPr="008772BD">
        <w:rPr>
          <w:rFonts w:ascii="Times New Roman" w:hAnsi="Times New Roman" w:cs="Times New Roman"/>
          <w:sz w:val="28"/>
          <w:szCs w:val="28"/>
        </w:rPr>
        <w:t>52</w:t>
      </w:r>
      <w:r w:rsidRPr="002855F6">
        <w:rPr>
          <w:rFonts w:ascii="Times New Roman" w:hAnsi="Times New Roman" w:cs="Times New Roman"/>
          <w:sz w:val="28"/>
          <w:szCs w:val="28"/>
        </w:rPr>
        <w:t xml:space="preserve">, не пересекая реку Дивенка, по границам лесных кварталов 150, 149, 148, 147, 146, 145, 144, 143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Рылеевского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лесничества.</w:t>
      </w:r>
    </w:p>
    <w:p w:rsidR="00841C48" w:rsidRPr="002855F6" w:rsidRDefault="00841C48" w:rsidP="00841C48">
      <w:pPr>
        <w:pStyle w:val="ConsPlusTitle"/>
        <w:spacing w:before="24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По смежеству с Волосовским муниципальным районом</w:t>
      </w:r>
    </w:p>
    <w:p w:rsidR="00841C48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10</w:t>
      </w:r>
      <w:r w:rsidRPr="008772BD">
        <w:rPr>
          <w:rFonts w:ascii="Times New Roman" w:hAnsi="Times New Roman" w:cs="Times New Roman"/>
          <w:sz w:val="28"/>
          <w:szCs w:val="28"/>
        </w:rPr>
        <w:t>52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10</w:t>
      </w:r>
      <w:r w:rsidRPr="008772BD">
        <w:rPr>
          <w:rFonts w:ascii="Times New Roman" w:hAnsi="Times New Roman" w:cs="Times New Roman"/>
          <w:sz w:val="28"/>
          <w:szCs w:val="28"/>
        </w:rPr>
        <w:t>66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14, 7, 6, 2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Верестского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Волосовского лесничества</w:t>
      </w:r>
    </w:p>
    <w:p w:rsidR="00841C48" w:rsidRPr="002855F6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10</w:t>
      </w:r>
      <w:r w:rsidRPr="008772BD">
        <w:rPr>
          <w:rFonts w:ascii="Times New Roman" w:hAnsi="Times New Roman" w:cs="Times New Roman"/>
          <w:sz w:val="28"/>
          <w:szCs w:val="28"/>
        </w:rPr>
        <w:t>66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Pr="008772BD">
        <w:rPr>
          <w:rFonts w:ascii="Times New Roman" w:hAnsi="Times New Roman" w:cs="Times New Roman"/>
          <w:sz w:val="28"/>
          <w:szCs w:val="28"/>
        </w:rPr>
        <w:t>1100</w:t>
      </w:r>
      <w:r w:rsidRPr="002855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855F6">
        <w:rPr>
          <w:rFonts w:ascii="Times New Roman" w:hAnsi="Times New Roman" w:cs="Times New Roman"/>
          <w:sz w:val="28"/>
          <w:szCs w:val="28"/>
        </w:rPr>
        <w:t xml:space="preserve">о границам лесных кварталов 49, 37, 27, 14, 12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Изварского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Волосовского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</w:t>
      </w:r>
      <w:r w:rsidRPr="008772BD">
        <w:rPr>
          <w:rFonts w:ascii="Times New Roman" w:hAnsi="Times New Roman" w:cs="Times New Roman"/>
          <w:sz w:val="28"/>
          <w:szCs w:val="28"/>
        </w:rPr>
        <w:t>100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72BD">
        <w:rPr>
          <w:rFonts w:ascii="Times New Roman" w:hAnsi="Times New Roman" w:cs="Times New Roman"/>
          <w:sz w:val="28"/>
          <w:szCs w:val="28"/>
        </w:rPr>
        <w:t>31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119, 113, 105, 106, 107, 99, 94, 60, 59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Заречского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72BD">
        <w:rPr>
          <w:rFonts w:ascii="Times New Roman" w:hAnsi="Times New Roman" w:cs="Times New Roman"/>
          <w:sz w:val="28"/>
          <w:szCs w:val="28"/>
        </w:rPr>
        <w:t>31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11</w:t>
      </w:r>
      <w:r w:rsidRPr="008772BD">
        <w:rPr>
          <w:rFonts w:ascii="Times New Roman" w:hAnsi="Times New Roman" w:cs="Times New Roman"/>
          <w:sz w:val="28"/>
          <w:szCs w:val="28"/>
        </w:rPr>
        <w:t>43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89, 88, 87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Клопицкого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Волосовского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11</w:t>
      </w:r>
      <w:r w:rsidRPr="008772BD">
        <w:rPr>
          <w:rFonts w:ascii="Times New Roman" w:hAnsi="Times New Roman" w:cs="Times New Roman"/>
          <w:sz w:val="28"/>
          <w:szCs w:val="28"/>
        </w:rPr>
        <w:t>43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11</w:t>
      </w:r>
      <w:r w:rsidRPr="008772BD">
        <w:rPr>
          <w:rFonts w:ascii="Times New Roman" w:hAnsi="Times New Roman" w:cs="Times New Roman"/>
          <w:sz w:val="28"/>
          <w:szCs w:val="28"/>
        </w:rPr>
        <w:t>53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132 Елизаветинского участкового лесничества Гатчинского лесничества, далее по границе лесного квартала 603 Минского участкового лесничества Гатчинского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11</w:t>
      </w:r>
      <w:r w:rsidRPr="008772BD">
        <w:rPr>
          <w:rFonts w:ascii="Times New Roman" w:hAnsi="Times New Roman" w:cs="Times New Roman"/>
          <w:sz w:val="28"/>
          <w:szCs w:val="28"/>
        </w:rPr>
        <w:t>53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72BD">
        <w:rPr>
          <w:rFonts w:ascii="Times New Roman" w:hAnsi="Times New Roman" w:cs="Times New Roman"/>
          <w:sz w:val="28"/>
          <w:szCs w:val="28"/>
        </w:rPr>
        <w:t>66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126, 125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>Елизаветинского участкового лесничества Гатчинского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lastRenderedPageBreak/>
        <w:t>От точки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72BD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>до точки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72BD">
        <w:rPr>
          <w:rFonts w:ascii="Times New Roman" w:hAnsi="Times New Roman" w:cs="Times New Roman"/>
          <w:sz w:val="28"/>
          <w:szCs w:val="28"/>
        </w:rPr>
        <w:t>19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</w:t>
      </w:r>
      <w:r>
        <w:rPr>
          <w:rFonts w:ascii="Times New Roman" w:hAnsi="Times New Roman" w:cs="Times New Roman"/>
          <w:sz w:val="28"/>
          <w:szCs w:val="28"/>
        </w:rPr>
        <w:t xml:space="preserve">72, </w:t>
      </w:r>
      <w:r w:rsidRPr="002855F6">
        <w:rPr>
          <w:rFonts w:ascii="Times New Roman" w:hAnsi="Times New Roman" w:cs="Times New Roman"/>
          <w:sz w:val="28"/>
          <w:szCs w:val="28"/>
        </w:rPr>
        <w:t xml:space="preserve">65, 64, 59, 58, 45, 37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Клопицкого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Волосовского лесничества.</w:t>
      </w:r>
    </w:p>
    <w:p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72BD">
        <w:rPr>
          <w:rFonts w:ascii="Times New Roman" w:hAnsi="Times New Roman" w:cs="Times New Roman"/>
          <w:sz w:val="28"/>
          <w:szCs w:val="28"/>
        </w:rPr>
        <w:t>19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72BD">
        <w:rPr>
          <w:rFonts w:ascii="Times New Roman" w:hAnsi="Times New Roman" w:cs="Times New Roman"/>
          <w:sz w:val="28"/>
          <w:szCs w:val="28"/>
        </w:rPr>
        <w:t>25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линиям, последовательно соединяющим точки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74C8">
        <w:t xml:space="preserve"> </w:t>
      </w:r>
      <w:r w:rsidRPr="004A74C8">
        <w:rPr>
          <w:rFonts w:ascii="Times New Roman" w:hAnsi="Times New Roman" w:cs="Times New Roman"/>
          <w:sz w:val="28"/>
          <w:szCs w:val="28"/>
        </w:rPr>
        <w:t>до границы лесного квартала 83 Елизаветинского участкового лесничества Гатчинского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72BD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>до точки 12</w:t>
      </w:r>
      <w:r w:rsidRPr="008772BD">
        <w:rPr>
          <w:rFonts w:ascii="Times New Roman" w:hAnsi="Times New Roman" w:cs="Times New Roman"/>
          <w:sz w:val="28"/>
          <w:szCs w:val="28"/>
        </w:rPr>
        <w:t>41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</w:t>
      </w:r>
      <w:r>
        <w:rPr>
          <w:rFonts w:ascii="Times New Roman" w:hAnsi="Times New Roman" w:cs="Times New Roman"/>
          <w:sz w:val="28"/>
          <w:szCs w:val="28"/>
        </w:rPr>
        <w:t xml:space="preserve">83, </w:t>
      </w:r>
      <w:r w:rsidRPr="002855F6">
        <w:rPr>
          <w:rFonts w:ascii="Times New Roman" w:hAnsi="Times New Roman" w:cs="Times New Roman"/>
          <w:sz w:val="28"/>
          <w:szCs w:val="28"/>
        </w:rPr>
        <w:t>80, 77, 74, 69 Елизаветинского участкового лесничества Гатчинского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12</w:t>
      </w:r>
      <w:r w:rsidRPr="008772BD">
        <w:rPr>
          <w:rFonts w:ascii="Times New Roman" w:hAnsi="Times New Roman" w:cs="Times New Roman"/>
          <w:sz w:val="28"/>
          <w:szCs w:val="28"/>
        </w:rPr>
        <w:t>41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772BD">
        <w:rPr>
          <w:rFonts w:ascii="Times New Roman" w:hAnsi="Times New Roman" w:cs="Times New Roman"/>
          <w:sz w:val="28"/>
          <w:szCs w:val="28"/>
        </w:rPr>
        <w:t>18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402 Минского участкового лесничества Гатчинского лесничества, далее по границам лесных кварталов 42, 44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855F6">
        <w:rPr>
          <w:rFonts w:ascii="Times New Roman" w:hAnsi="Times New Roman" w:cs="Times New Roman"/>
          <w:sz w:val="28"/>
          <w:szCs w:val="28"/>
        </w:rPr>
        <w:t>41, 38, 36, 20, 17, 16, 9, 10 Елизаветинского участкового лесничества Гатчинского лесничества.</w:t>
      </w:r>
    </w:p>
    <w:p w:rsidR="00841C48" w:rsidRPr="002855F6" w:rsidRDefault="00841C48" w:rsidP="00841C48">
      <w:pPr>
        <w:pStyle w:val="ConsPlusTitle"/>
        <w:spacing w:before="24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По смежеству с Ломоносовским муниципальным районом</w:t>
      </w:r>
    </w:p>
    <w:p w:rsidR="00841C48" w:rsidRPr="000920B2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13</w:t>
      </w:r>
      <w:r w:rsidRPr="008772BD">
        <w:rPr>
          <w:rFonts w:ascii="Times New Roman" w:hAnsi="Times New Roman" w:cs="Times New Roman"/>
          <w:sz w:val="28"/>
          <w:szCs w:val="28"/>
        </w:rPr>
        <w:t>18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13</w:t>
      </w:r>
      <w:r w:rsidRPr="008772BD">
        <w:rPr>
          <w:rFonts w:ascii="Times New Roman" w:hAnsi="Times New Roman" w:cs="Times New Roman"/>
          <w:sz w:val="28"/>
          <w:szCs w:val="28"/>
        </w:rPr>
        <w:t>32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10, 5 Елизаветинского участкового лесничества Гатчинского лесничества.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772BD">
        <w:rPr>
          <w:rFonts w:ascii="Times New Roman" w:hAnsi="Times New Roman" w:cs="Times New Roman"/>
          <w:sz w:val="28"/>
          <w:szCs w:val="28"/>
        </w:rPr>
        <w:t>32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772BD">
        <w:rPr>
          <w:rFonts w:ascii="Times New Roman" w:hAnsi="Times New Roman" w:cs="Times New Roman"/>
          <w:sz w:val="28"/>
          <w:szCs w:val="28"/>
        </w:rPr>
        <w:t>33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линии, соединяющей точки, до границы лесного квартала 6 Елизаветинского участкового лесничества Гатчинского лесничества.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772BD">
        <w:rPr>
          <w:rFonts w:ascii="Times New Roman" w:hAnsi="Times New Roman" w:cs="Times New Roman"/>
          <w:sz w:val="28"/>
          <w:szCs w:val="28"/>
        </w:rPr>
        <w:t>33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13</w:t>
      </w:r>
      <w:r w:rsidRPr="008772BD">
        <w:rPr>
          <w:rFonts w:ascii="Times New Roman" w:hAnsi="Times New Roman" w:cs="Times New Roman"/>
          <w:sz w:val="28"/>
          <w:szCs w:val="28"/>
        </w:rPr>
        <w:t>41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6, 1 Елизаветинского участкового лесничества Гатчинского лесничества до полосы отвода автомобильной дороги федерального значения А-180 «Нарва» Санкт-Петербург - граница с Эстонской Республикой, не пересекая её.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13</w:t>
      </w:r>
      <w:r w:rsidRPr="008772BD">
        <w:rPr>
          <w:rFonts w:ascii="Times New Roman" w:hAnsi="Times New Roman" w:cs="Times New Roman"/>
          <w:sz w:val="28"/>
          <w:szCs w:val="28"/>
        </w:rPr>
        <w:t>41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13</w:t>
      </w:r>
      <w:r w:rsidRPr="008772BD">
        <w:rPr>
          <w:rFonts w:ascii="Times New Roman" w:hAnsi="Times New Roman" w:cs="Times New Roman"/>
          <w:sz w:val="28"/>
          <w:szCs w:val="28"/>
        </w:rPr>
        <w:t>47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границе полосы отвода автомобильной дороги федерального значения А</w:t>
      </w:r>
      <w:r w:rsidRPr="000920B2">
        <w:rPr>
          <w:rFonts w:ascii="Times New Roman" w:hAnsi="Times New Roman" w:cs="Times New Roman"/>
          <w:sz w:val="28"/>
          <w:szCs w:val="28"/>
        </w:rPr>
        <w:noBreakHyphen/>
        <w:t>180 «Нарва» Санкт-Петербург - граница с Эстонской Республикой.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13</w:t>
      </w:r>
      <w:r w:rsidRPr="008772BD">
        <w:rPr>
          <w:rFonts w:ascii="Times New Roman" w:hAnsi="Times New Roman" w:cs="Times New Roman"/>
          <w:sz w:val="28"/>
          <w:szCs w:val="28"/>
        </w:rPr>
        <w:t>47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Pr="008772BD">
        <w:rPr>
          <w:rFonts w:ascii="Times New Roman" w:hAnsi="Times New Roman" w:cs="Times New Roman"/>
          <w:sz w:val="28"/>
          <w:szCs w:val="28"/>
        </w:rPr>
        <w:t>409</w:t>
      </w:r>
      <w:r w:rsidRPr="000920B2">
        <w:rPr>
          <w:rFonts w:ascii="Times New Roman" w:hAnsi="Times New Roman" w:cs="Times New Roman"/>
          <w:sz w:val="28"/>
          <w:szCs w:val="28"/>
        </w:rPr>
        <w:t>, не пересекая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полос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55F6">
        <w:rPr>
          <w:rFonts w:ascii="Times New Roman" w:hAnsi="Times New Roman" w:cs="Times New Roman"/>
          <w:sz w:val="28"/>
          <w:szCs w:val="28"/>
        </w:rPr>
        <w:t xml:space="preserve"> отвода автомобильной дороги федерального значения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noBreakHyphen/>
        <w:t>180 «Нарва» Санкт-Петербург - граница с Эстонской Республикой</w:t>
      </w:r>
      <w:r w:rsidRPr="002855F6">
        <w:rPr>
          <w:rFonts w:ascii="Times New Roman" w:hAnsi="Times New Roman" w:cs="Times New Roman"/>
          <w:sz w:val="28"/>
          <w:szCs w:val="28"/>
        </w:rPr>
        <w:t>, по границ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55F6">
        <w:rPr>
          <w:rFonts w:ascii="Times New Roman" w:hAnsi="Times New Roman" w:cs="Times New Roman"/>
          <w:sz w:val="28"/>
          <w:szCs w:val="28"/>
        </w:rPr>
        <w:t xml:space="preserve"> лесн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855F6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55F6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>Елизаветинского участкового лесничества Гатчинского лесничества,</w:t>
      </w:r>
      <w:r w:rsidRPr="005F7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далее по линиям, последовательно соединяющим точки (исключая земельные участки деревни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Черемыкино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посёлка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Черемыкинская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 с кадастровыми номерами 47:14:1113007:1, 47:14:1115006:17, 47:14:1115006:9, 47:14:1113007:14, 47:14:1115002:1), далее по границе лесного квартала 3 Елизаветинского участкового лесничества Гатчинского лесничества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 xml:space="preserve">полосы отвода автомобильной дороги федерального значения </w:t>
      </w:r>
      <w:r>
        <w:rPr>
          <w:rFonts w:ascii="Times New Roman" w:hAnsi="Times New Roman" w:cs="Times New Roman"/>
          <w:sz w:val="28"/>
          <w:szCs w:val="28"/>
        </w:rPr>
        <w:t>А-180 «Нарва» Санкт-Петербург - граница с Эстонской Республикой</w:t>
      </w:r>
      <w:r w:rsidRPr="002855F6">
        <w:rPr>
          <w:rFonts w:ascii="Times New Roman" w:hAnsi="Times New Roman" w:cs="Times New Roman"/>
          <w:sz w:val="28"/>
          <w:szCs w:val="28"/>
        </w:rPr>
        <w:t>, не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:rsidR="00841C48" w:rsidRPr="000920B2" w:rsidRDefault="00841C48" w:rsidP="00841C48">
      <w:pPr>
        <w:spacing w:before="240"/>
        <w:ind w:firstLine="709"/>
        <w:jc w:val="both"/>
        <w:rPr>
          <w:sz w:val="28"/>
          <w:szCs w:val="28"/>
        </w:rPr>
      </w:pPr>
      <w:r w:rsidRPr="002855F6">
        <w:rPr>
          <w:sz w:val="28"/>
          <w:szCs w:val="28"/>
        </w:rPr>
        <w:t xml:space="preserve">От </w:t>
      </w:r>
      <w:r w:rsidRPr="000920B2">
        <w:rPr>
          <w:sz w:val="28"/>
          <w:szCs w:val="28"/>
        </w:rPr>
        <w:t>точки 1</w:t>
      </w:r>
      <w:r w:rsidRPr="008772BD">
        <w:rPr>
          <w:sz w:val="28"/>
          <w:szCs w:val="28"/>
        </w:rPr>
        <w:t>409</w:t>
      </w:r>
      <w:r w:rsidRPr="000920B2">
        <w:rPr>
          <w:sz w:val="28"/>
          <w:szCs w:val="28"/>
        </w:rPr>
        <w:t xml:space="preserve"> до точки 1</w:t>
      </w:r>
      <w:r w:rsidRPr="008772BD">
        <w:rPr>
          <w:sz w:val="28"/>
          <w:szCs w:val="28"/>
        </w:rPr>
        <w:t>413</w:t>
      </w:r>
      <w:r w:rsidRPr="000920B2">
        <w:rPr>
          <w:sz w:val="28"/>
          <w:szCs w:val="28"/>
        </w:rPr>
        <w:t xml:space="preserve"> по границе полосы отвода автомобильной дороги федерального значения А-180 «Нарва» Санкт-Петербург - граница с Эстонской Республикой.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lastRenderedPageBreak/>
        <w:t>От точки 1</w:t>
      </w:r>
      <w:r w:rsidRPr="008772BD">
        <w:rPr>
          <w:rFonts w:ascii="Times New Roman" w:hAnsi="Times New Roman" w:cs="Times New Roman"/>
          <w:sz w:val="28"/>
          <w:szCs w:val="28"/>
        </w:rPr>
        <w:t>413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72BD">
        <w:rPr>
          <w:rFonts w:ascii="Times New Roman" w:hAnsi="Times New Roman" w:cs="Times New Roman"/>
          <w:sz w:val="28"/>
          <w:szCs w:val="28"/>
        </w:rPr>
        <w:t>14</w:t>
      </w:r>
      <w:r w:rsidRPr="000920B2">
        <w:rPr>
          <w:rFonts w:ascii="Times New Roman" w:hAnsi="Times New Roman" w:cs="Times New Roman"/>
          <w:sz w:val="28"/>
          <w:szCs w:val="28"/>
        </w:rPr>
        <w:t xml:space="preserve">, не пересекая полосу отвода автомобильной дороги федерального значения А-180 «Нарва» Санкт-Петербург - граница с Эстонской Республикой, по линии, соединяющей точки, до границы лесного квартала 160 </w:t>
      </w:r>
      <w:proofErr w:type="spellStart"/>
      <w:r w:rsidRPr="000920B2">
        <w:rPr>
          <w:rFonts w:ascii="Times New Roman" w:hAnsi="Times New Roman" w:cs="Times New Roman"/>
          <w:sz w:val="28"/>
          <w:szCs w:val="28"/>
        </w:rPr>
        <w:t>Гостилицкого</w:t>
      </w:r>
      <w:proofErr w:type="spellEnd"/>
      <w:r w:rsidRPr="000920B2">
        <w:rPr>
          <w:rFonts w:ascii="Times New Roman" w:hAnsi="Times New Roman" w:cs="Times New Roman"/>
          <w:sz w:val="28"/>
          <w:szCs w:val="28"/>
        </w:rPr>
        <w:t xml:space="preserve"> участкового лесничества Ломоносовского лесничества.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72BD">
        <w:rPr>
          <w:rFonts w:ascii="Times New Roman" w:hAnsi="Times New Roman" w:cs="Times New Roman"/>
          <w:sz w:val="28"/>
          <w:szCs w:val="28"/>
        </w:rPr>
        <w:t>14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72BD">
        <w:rPr>
          <w:rFonts w:ascii="Times New Roman" w:hAnsi="Times New Roman" w:cs="Times New Roman"/>
          <w:sz w:val="28"/>
          <w:szCs w:val="28"/>
        </w:rPr>
        <w:t>40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160, 161 </w:t>
      </w:r>
      <w:proofErr w:type="spellStart"/>
      <w:r w:rsidRPr="000920B2">
        <w:rPr>
          <w:rFonts w:ascii="Times New Roman" w:hAnsi="Times New Roman" w:cs="Times New Roman"/>
          <w:sz w:val="28"/>
          <w:szCs w:val="28"/>
        </w:rPr>
        <w:t>Гостилицкого</w:t>
      </w:r>
      <w:proofErr w:type="spellEnd"/>
      <w:r w:rsidRPr="000920B2">
        <w:rPr>
          <w:rFonts w:ascii="Times New Roman" w:hAnsi="Times New Roman" w:cs="Times New Roman"/>
          <w:sz w:val="28"/>
          <w:szCs w:val="28"/>
        </w:rPr>
        <w:t xml:space="preserve"> участкового лесничества Ломоносовского лесничества.</w:t>
      </w:r>
    </w:p>
    <w:p w:rsidR="00841C48" w:rsidRPr="000920B2" w:rsidRDefault="00841C48" w:rsidP="00841C48">
      <w:pPr>
        <w:spacing w:before="240"/>
        <w:ind w:firstLine="709"/>
        <w:jc w:val="both"/>
        <w:rPr>
          <w:sz w:val="28"/>
          <w:szCs w:val="28"/>
        </w:rPr>
      </w:pPr>
      <w:r w:rsidRPr="000920B2">
        <w:rPr>
          <w:sz w:val="28"/>
          <w:szCs w:val="28"/>
        </w:rPr>
        <w:t>От точки 1</w:t>
      </w:r>
      <w:r>
        <w:rPr>
          <w:sz w:val="28"/>
          <w:szCs w:val="28"/>
        </w:rPr>
        <w:t>4</w:t>
      </w:r>
      <w:r w:rsidRPr="008772BD">
        <w:rPr>
          <w:sz w:val="28"/>
          <w:szCs w:val="28"/>
        </w:rPr>
        <w:t>40</w:t>
      </w:r>
      <w:r w:rsidRPr="000920B2">
        <w:rPr>
          <w:sz w:val="28"/>
          <w:szCs w:val="28"/>
        </w:rPr>
        <w:t xml:space="preserve"> до точки 14</w:t>
      </w:r>
      <w:r w:rsidRPr="008772BD">
        <w:rPr>
          <w:sz w:val="28"/>
          <w:szCs w:val="28"/>
        </w:rPr>
        <w:t>68</w:t>
      </w:r>
      <w:r w:rsidRPr="000920B2">
        <w:rPr>
          <w:sz w:val="28"/>
          <w:szCs w:val="28"/>
        </w:rPr>
        <w:t xml:space="preserve"> по линиям, последовательно соединяющим точки, до границы лесного квартала 64 </w:t>
      </w:r>
      <w:proofErr w:type="spellStart"/>
      <w:r w:rsidRPr="000920B2">
        <w:rPr>
          <w:sz w:val="28"/>
          <w:szCs w:val="28"/>
        </w:rPr>
        <w:t>Кипенского</w:t>
      </w:r>
      <w:proofErr w:type="spellEnd"/>
      <w:r w:rsidRPr="000920B2">
        <w:rPr>
          <w:sz w:val="28"/>
          <w:szCs w:val="28"/>
        </w:rPr>
        <w:t xml:space="preserve"> участкового лесничества Ломоносовского лесничества.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14</w:t>
      </w:r>
      <w:r w:rsidRPr="008772BD">
        <w:rPr>
          <w:rFonts w:ascii="Times New Roman" w:hAnsi="Times New Roman" w:cs="Times New Roman"/>
          <w:sz w:val="28"/>
          <w:szCs w:val="28"/>
        </w:rPr>
        <w:t>68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772BD">
        <w:rPr>
          <w:rFonts w:ascii="Times New Roman" w:hAnsi="Times New Roman" w:cs="Times New Roman"/>
          <w:sz w:val="28"/>
          <w:szCs w:val="28"/>
        </w:rPr>
        <w:t>36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64, 65, 66, 70 </w:t>
      </w:r>
      <w:proofErr w:type="spellStart"/>
      <w:r w:rsidRPr="000920B2">
        <w:rPr>
          <w:rFonts w:ascii="Times New Roman" w:hAnsi="Times New Roman" w:cs="Times New Roman"/>
          <w:sz w:val="28"/>
          <w:szCs w:val="28"/>
        </w:rPr>
        <w:t>Кипенского</w:t>
      </w:r>
      <w:proofErr w:type="spellEnd"/>
      <w:r w:rsidRPr="000920B2">
        <w:rPr>
          <w:rFonts w:ascii="Times New Roman" w:hAnsi="Times New Roman" w:cs="Times New Roman"/>
          <w:sz w:val="28"/>
          <w:szCs w:val="28"/>
        </w:rPr>
        <w:t xml:space="preserve"> участкового лесничества Ломоносовского лесничества, далее по границам лесных кварталов 30, 32 Елизаветинского участкового лесничества Гатчинского лесничества.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772BD">
        <w:rPr>
          <w:rFonts w:ascii="Times New Roman" w:hAnsi="Times New Roman" w:cs="Times New Roman"/>
          <w:sz w:val="28"/>
          <w:szCs w:val="28"/>
        </w:rPr>
        <w:t>36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772BD">
        <w:rPr>
          <w:rFonts w:ascii="Times New Roman" w:hAnsi="Times New Roman" w:cs="Times New Roman"/>
          <w:sz w:val="28"/>
          <w:szCs w:val="28"/>
        </w:rPr>
        <w:t>40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линиям, последовательно соединяющим точки, до границы лесного квартала 17 Таицкого участкового лесничества Гатчинского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772BD">
        <w:rPr>
          <w:rFonts w:ascii="Times New Roman" w:hAnsi="Times New Roman" w:cs="Times New Roman"/>
          <w:sz w:val="28"/>
          <w:szCs w:val="28"/>
        </w:rPr>
        <w:t>40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15</w:t>
      </w:r>
      <w:r w:rsidRPr="008772BD">
        <w:rPr>
          <w:rFonts w:ascii="Times New Roman" w:hAnsi="Times New Roman" w:cs="Times New Roman"/>
          <w:sz w:val="28"/>
          <w:szCs w:val="28"/>
        </w:rPr>
        <w:t>50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</w:t>
      </w:r>
      <w:r w:rsidRPr="002855F6">
        <w:rPr>
          <w:rFonts w:ascii="Times New Roman" w:hAnsi="Times New Roman" w:cs="Times New Roman"/>
          <w:sz w:val="28"/>
          <w:szCs w:val="28"/>
        </w:rPr>
        <w:t xml:space="preserve"> лесных кварталов 17, 13 Таицкого участкового лесничества Гатчинского лесничества.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Pr="000920B2">
        <w:rPr>
          <w:rFonts w:ascii="Times New Roman" w:hAnsi="Times New Roman" w:cs="Times New Roman"/>
          <w:sz w:val="28"/>
          <w:szCs w:val="28"/>
        </w:rPr>
        <w:t>15</w:t>
      </w:r>
      <w:r w:rsidRPr="008772BD">
        <w:rPr>
          <w:rFonts w:ascii="Times New Roman" w:hAnsi="Times New Roman" w:cs="Times New Roman"/>
          <w:sz w:val="28"/>
          <w:szCs w:val="28"/>
        </w:rPr>
        <w:t>50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15</w:t>
      </w:r>
      <w:r w:rsidRPr="008772BD">
        <w:rPr>
          <w:rFonts w:ascii="Times New Roman" w:hAnsi="Times New Roman" w:cs="Times New Roman"/>
          <w:sz w:val="28"/>
          <w:szCs w:val="28"/>
        </w:rPr>
        <w:t>70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1001 Ломоносовского участкового лесничества Ломоносовского лесничества.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15</w:t>
      </w:r>
      <w:r w:rsidRPr="008772BD">
        <w:rPr>
          <w:rFonts w:ascii="Times New Roman" w:hAnsi="Times New Roman" w:cs="Times New Roman"/>
          <w:sz w:val="28"/>
          <w:szCs w:val="28"/>
        </w:rPr>
        <w:t>70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15</w:t>
      </w:r>
      <w:r w:rsidRPr="008772BD">
        <w:rPr>
          <w:rFonts w:ascii="Times New Roman" w:hAnsi="Times New Roman" w:cs="Times New Roman"/>
          <w:sz w:val="28"/>
          <w:szCs w:val="28"/>
        </w:rPr>
        <w:t>77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12 Таицкого участкового лесничества Гатчинского лесничества.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15</w:t>
      </w:r>
      <w:r w:rsidRPr="007D67B0">
        <w:rPr>
          <w:rFonts w:ascii="Times New Roman" w:hAnsi="Times New Roman" w:cs="Times New Roman"/>
          <w:sz w:val="28"/>
          <w:szCs w:val="28"/>
        </w:rPr>
        <w:t>77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15</w:t>
      </w:r>
      <w:r w:rsidRPr="00535743">
        <w:rPr>
          <w:rFonts w:ascii="Times New Roman" w:hAnsi="Times New Roman" w:cs="Times New Roman"/>
          <w:sz w:val="28"/>
          <w:szCs w:val="28"/>
        </w:rPr>
        <w:t>90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77, 76 </w:t>
      </w:r>
      <w:proofErr w:type="spellStart"/>
      <w:r w:rsidRPr="000920B2">
        <w:rPr>
          <w:rFonts w:ascii="Times New Roman" w:hAnsi="Times New Roman" w:cs="Times New Roman"/>
          <w:sz w:val="28"/>
          <w:szCs w:val="28"/>
        </w:rPr>
        <w:t>Кипенского</w:t>
      </w:r>
      <w:proofErr w:type="spellEnd"/>
      <w:r w:rsidRPr="000920B2">
        <w:rPr>
          <w:rFonts w:ascii="Times New Roman" w:hAnsi="Times New Roman" w:cs="Times New Roman"/>
          <w:sz w:val="28"/>
          <w:szCs w:val="28"/>
        </w:rPr>
        <w:t xml:space="preserve"> участкового лесничества Ломоносовского лесничества.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15</w:t>
      </w:r>
      <w:r w:rsidRPr="00535743">
        <w:rPr>
          <w:rFonts w:ascii="Times New Roman" w:hAnsi="Times New Roman" w:cs="Times New Roman"/>
          <w:sz w:val="28"/>
          <w:szCs w:val="28"/>
        </w:rPr>
        <w:t>90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35743">
        <w:rPr>
          <w:rFonts w:ascii="Times New Roman" w:hAnsi="Times New Roman" w:cs="Times New Roman"/>
          <w:sz w:val="28"/>
          <w:szCs w:val="28"/>
        </w:rPr>
        <w:t>20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линиям, последовательно соединяющим точки, до полосы отвода автомобильной дороги федерального значения А-180 «Нарва» Санкт-Петербург - граница с Эстонской Республикой, не пересекая её.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35743">
        <w:rPr>
          <w:rFonts w:ascii="Times New Roman" w:hAnsi="Times New Roman" w:cs="Times New Roman"/>
          <w:sz w:val="28"/>
          <w:szCs w:val="28"/>
        </w:rPr>
        <w:t>20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35743">
        <w:rPr>
          <w:rFonts w:ascii="Times New Roman" w:hAnsi="Times New Roman" w:cs="Times New Roman"/>
          <w:sz w:val="28"/>
          <w:szCs w:val="28"/>
        </w:rPr>
        <w:t>38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границе полосы отвода автомобильной дороги федерального значения А-180 «Нарва» Санкт-Петербург - граница с Эстонской Республикой.</w:t>
      </w:r>
    </w:p>
    <w:p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35743">
        <w:rPr>
          <w:rFonts w:ascii="Times New Roman" w:hAnsi="Times New Roman" w:cs="Times New Roman"/>
          <w:sz w:val="28"/>
          <w:szCs w:val="28"/>
        </w:rPr>
        <w:t>38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50</w:t>
      </w:r>
      <w:r w:rsidRPr="000920B2">
        <w:rPr>
          <w:rFonts w:ascii="Times New Roman" w:hAnsi="Times New Roman" w:cs="Times New Roman"/>
          <w:sz w:val="28"/>
          <w:szCs w:val="28"/>
        </w:rPr>
        <w:t>, не пересекая полосу отвода автомобильной дороги федерального значения А-180 «Нарва» Санкт-Петербург - граница с Эстонской Республикой, по линиям, последовательно соединяющим точки, до границы лесного квартала 14 Таицкого участкового лесничества Гатчинского лесничества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lastRenderedPageBreak/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50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51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</w:t>
      </w:r>
      <w:r w:rsidRPr="002855F6">
        <w:rPr>
          <w:rFonts w:ascii="Times New Roman" w:hAnsi="Times New Roman" w:cs="Times New Roman"/>
          <w:sz w:val="28"/>
          <w:szCs w:val="28"/>
        </w:rPr>
        <w:t xml:space="preserve"> границ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2855F6">
        <w:rPr>
          <w:rFonts w:ascii="Times New Roman" w:hAnsi="Times New Roman" w:cs="Times New Roman"/>
          <w:sz w:val="28"/>
          <w:szCs w:val="28"/>
        </w:rPr>
        <w:t xml:space="preserve"> лесн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855F6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855F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4, 15</w:t>
      </w:r>
      <w:r w:rsidRPr="002855F6">
        <w:rPr>
          <w:rFonts w:ascii="Times New Roman" w:hAnsi="Times New Roman" w:cs="Times New Roman"/>
          <w:sz w:val="28"/>
          <w:szCs w:val="28"/>
        </w:rPr>
        <w:t xml:space="preserve"> Таицкого участкового лесничества Гатчинского лесничества.</w:t>
      </w:r>
    </w:p>
    <w:p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</w:t>
      </w:r>
      <w:r w:rsidRPr="002074ED">
        <w:rPr>
          <w:rFonts w:ascii="Times New Roman" w:hAnsi="Times New Roman" w:cs="Times New Roman"/>
          <w:sz w:val="28"/>
          <w:szCs w:val="28"/>
        </w:rPr>
        <w:t>точки 16</w:t>
      </w:r>
      <w:r w:rsidRPr="00535743">
        <w:rPr>
          <w:rFonts w:ascii="Times New Roman" w:hAnsi="Times New Roman" w:cs="Times New Roman"/>
          <w:sz w:val="28"/>
          <w:szCs w:val="28"/>
        </w:rPr>
        <w:t>51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52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102 Минского участкового лесничества Гатчинского лесничества.</w:t>
      </w:r>
    </w:p>
    <w:p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52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58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93, 94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Кипенского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участкового лесничества Ломоносовского лесничества.</w:t>
      </w:r>
    </w:p>
    <w:p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58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63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101 Минского участкового лесничества Гатчинского лесничества.</w:t>
      </w:r>
    </w:p>
    <w:p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63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67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16 Таицкого участкового лесничества Гатчинского лесничества.</w:t>
      </w:r>
    </w:p>
    <w:p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4ED">
        <w:rPr>
          <w:rFonts w:ascii="Times New Roman" w:hAnsi="Times New Roman" w:cs="Times New Roman"/>
          <w:sz w:val="28"/>
          <w:szCs w:val="28"/>
        </w:rPr>
        <w:t>до точки 16</w:t>
      </w:r>
      <w:r w:rsidRPr="00535743">
        <w:rPr>
          <w:rFonts w:ascii="Times New Roman" w:hAnsi="Times New Roman" w:cs="Times New Roman"/>
          <w:sz w:val="28"/>
          <w:szCs w:val="28"/>
        </w:rPr>
        <w:t>72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101 Минского участкового лесничества Гатчинского лесничества.</w:t>
      </w:r>
    </w:p>
    <w:p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72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35743">
        <w:rPr>
          <w:rFonts w:ascii="Times New Roman" w:hAnsi="Times New Roman" w:cs="Times New Roman"/>
          <w:sz w:val="28"/>
          <w:szCs w:val="28"/>
        </w:rPr>
        <w:t>33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8, 2, 1, 3 Таицкого участкового лесничества Гатчинского лесничества до полосы отвода автомобильной дороги регионального значения 41К-500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Спецподъезд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35743">
        <w:rPr>
          <w:rFonts w:ascii="Times New Roman" w:hAnsi="Times New Roman" w:cs="Times New Roman"/>
          <w:sz w:val="28"/>
          <w:szCs w:val="28"/>
        </w:rPr>
        <w:t>33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17</w:t>
      </w:r>
      <w:r w:rsidRPr="00535743">
        <w:rPr>
          <w:rFonts w:ascii="Times New Roman" w:hAnsi="Times New Roman" w:cs="Times New Roman"/>
          <w:sz w:val="28"/>
          <w:szCs w:val="28"/>
        </w:rPr>
        <w:t>83</w:t>
      </w:r>
      <w:r w:rsidRPr="002074ED">
        <w:rPr>
          <w:rFonts w:ascii="Times New Roman" w:hAnsi="Times New Roman" w:cs="Times New Roman"/>
          <w:sz w:val="28"/>
          <w:szCs w:val="28"/>
        </w:rPr>
        <w:t xml:space="preserve">, пересекая полосу отвода автомобильной дороги регионального значения 41К-500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Спецподъезд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№1, по линиям, последовательно соединяющим точки, пересекая полосу отвода автомобильной дороги регионального значения 41К-010 Красное Село – Гатчина – Павловск, до полосы отвода автомобильной дороги регионального значения 41К-637 Подъезд к дер.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Ретселя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от автодороги Красное Село – Гатчина, не пересекая её.</w:t>
      </w:r>
    </w:p>
    <w:p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17</w:t>
      </w:r>
      <w:r w:rsidRPr="00535743">
        <w:rPr>
          <w:rFonts w:ascii="Times New Roman" w:hAnsi="Times New Roman" w:cs="Times New Roman"/>
          <w:sz w:val="28"/>
          <w:szCs w:val="28"/>
        </w:rPr>
        <w:t>83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17</w:t>
      </w:r>
      <w:r w:rsidRPr="00535743">
        <w:rPr>
          <w:rFonts w:ascii="Times New Roman" w:hAnsi="Times New Roman" w:cs="Times New Roman"/>
          <w:sz w:val="28"/>
          <w:szCs w:val="28"/>
        </w:rPr>
        <w:t>95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полосы отвода автомобильной дороги регионального значения 41К-637 Подъезд к дер.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Ретселя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от автодороги Красное Село – Гатчина.</w:t>
      </w:r>
    </w:p>
    <w:p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17</w:t>
      </w:r>
      <w:r w:rsidRPr="00535743">
        <w:rPr>
          <w:rFonts w:ascii="Times New Roman" w:hAnsi="Times New Roman" w:cs="Times New Roman"/>
          <w:sz w:val="28"/>
          <w:szCs w:val="28"/>
        </w:rPr>
        <w:t>95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18</w:t>
      </w:r>
      <w:r w:rsidRPr="00535743">
        <w:rPr>
          <w:rFonts w:ascii="Times New Roman" w:hAnsi="Times New Roman" w:cs="Times New Roman"/>
          <w:sz w:val="28"/>
          <w:szCs w:val="28"/>
        </w:rPr>
        <w:t>54</w:t>
      </w:r>
      <w:r w:rsidRPr="002074ED">
        <w:rPr>
          <w:rFonts w:ascii="Times New Roman" w:hAnsi="Times New Roman" w:cs="Times New Roman"/>
          <w:sz w:val="28"/>
          <w:szCs w:val="28"/>
        </w:rPr>
        <w:t xml:space="preserve">, не пересекая полосу отвода автомобильной дороги регионального значения 41К-637 Подъезд к дер.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Ретселя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от автодороги Красное Село – Гатчина, по границе лесного квартала 201 Минского участкового лесничества Гатчинского лесничества.</w:t>
      </w:r>
    </w:p>
    <w:p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18</w:t>
      </w:r>
      <w:r w:rsidRPr="00535743">
        <w:rPr>
          <w:rFonts w:ascii="Times New Roman" w:hAnsi="Times New Roman" w:cs="Times New Roman"/>
          <w:sz w:val="28"/>
          <w:szCs w:val="28"/>
        </w:rPr>
        <w:t xml:space="preserve">54 </w:t>
      </w:r>
      <w:r w:rsidRPr="002074ED">
        <w:rPr>
          <w:rFonts w:ascii="Times New Roman" w:hAnsi="Times New Roman" w:cs="Times New Roman"/>
          <w:sz w:val="28"/>
          <w:szCs w:val="28"/>
        </w:rPr>
        <w:t>до точки 18</w:t>
      </w:r>
      <w:r w:rsidRPr="00535743">
        <w:rPr>
          <w:rFonts w:ascii="Times New Roman" w:hAnsi="Times New Roman" w:cs="Times New Roman"/>
          <w:sz w:val="28"/>
          <w:szCs w:val="28"/>
        </w:rPr>
        <w:t>86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</w:t>
      </w:r>
      <w:r w:rsidRPr="00B47C18">
        <w:rPr>
          <w:rFonts w:ascii="Times New Roman" w:hAnsi="Times New Roman" w:cs="Times New Roman"/>
          <w:sz w:val="28"/>
          <w:szCs w:val="28"/>
        </w:rPr>
        <w:t xml:space="preserve"> линиям, последовательно соединяющим точки, до границы Ленинградской области.</w:t>
      </w:r>
    </w:p>
    <w:p w:rsidR="00841C48" w:rsidRPr="002855F6" w:rsidRDefault="00841C48" w:rsidP="00841C48">
      <w:pPr>
        <w:pStyle w:val="ConsPlusTitle"/>
        <w:spacing w:before="24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По смежеству с Санкт-Петербургом</w:t>
      </w:r>
    </w:p>
    <w:p w:rsidR="00841C48" w:rsidRPr="002074ED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18</w:t>
      </w:r>
      <w:r w:rsidRPr="00535743">
        <w:rPr>
          <w:rFonts w:ascii="Times New Roman" w:hAnsi="Times New Roman" w:cs="Times New Roman"/>
          <w:sz w:val="28"/>
          <w:szCs w:val="28"/>
        </w:rPr>
        <w:t>86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 по границе Ленинградской области.</w:t>
      </w:r>
    </w:p>
    <w:p w:rsidR="004E7E52" w:rsidRP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23</w:t>
      </w:r>
      <w:r w:rsidRPr="00535743">
        <w:rPr>
          <w:rFonts w:ascii="Times New Roman" w:hAnsi="Times New Roman" w:cs="Times New Roman"/>
          <w:sz w:val="28"/>
          <w:szCs w:val="28"/>
        </w:rPr>
        <w:t>16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23</w:t>
      </w:r>
      <w:r w:rsidRPr="00535743">
        <w:rPr>
          <w:rFonts w:ascii="Times New Roman" w:hAnsi="Times New Roman" w:cs="Times New Roman"/>
          <w:sz w:val="28"/>
          <w:szCs w:val="28"/>
        </w:rPr>
        <w:t>16</w:t>
      </w:r>
      <w:r w:rsidRPr="002074ED">
        <w:rPr>
          <w:rFonts w:ascii="Times New Roman" w:hAnsi="Times New Roman" w:cs="Times New Roman"/>
          <w:sz w:val="28"/>
          <w:szCs w:val="28"/>
        </w:rPr>
        <w:t xml:space="preserve"> исключается территория.</w:t>
      </w:r>
      <w:bookmarkEnd w:id="0"/>
    </w:p>
    <w:sectPr w:rsidR="004E7E52" w:rsidRPr="00841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16"/>
    <w:rsid w:val="004E7E52"/>
    <w:rsid w:val="006E7C16"/>
    <w:rsid w:val="007A487B"/>
    <w:rsid w:val="00841C48"/>
    <w:rsid w:val="00C4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D4CF0-0D0F-4F8D-9615-524A0BE9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C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7C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1888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Ивженко</dc:creator>
  <cp:keywords/>
  <dc:description/>
  <cp:lastModifiedBy>Гуляев Игорь Николаевич</cp:lastModifiedBy>
  <cp:revision>4</cp:revision>
  <dcterms:created xsi:type="dcterms:W3CDTF">2022-10-18T07:02:00Z</dcterms:created>
  <dcterms:modified xsi:type="dcterms:W3CDTF">2022-11-22T06:40:00Z</dcterms:modified>
</cp:coreProperties>
</file>