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5" w:rsidRPr="00DD6D2A" w:rsidRDefault="000C6A25" w:rsidP="000C6A25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B4E00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МО «Город Гатчина»</w:t>
      </w:r>
    </w:p>
    <w:p w:rsidR="000C6A25" w:rsidRPr="00DD6D2A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«Социальная поддержка </w:t>
      </w: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proofErr w:type="gramEnd"/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>категорий граждан в МО «Город Гатчина» на 201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8-2020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6501" w:rsidRDefault="00DB6501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DD6D2A" w:rsidRDefault="000C6A25" w:rsidP="000C6A25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ст. </w:t>
      </w:r>
      <w:proofErr w:type="gramEnd"/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179 Бюджетного кодекса Российской Федерации,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едеральным законом от 06.10.2003 №131-ФЗ «Об общих принципах организации местного самоуправления в Российской Федерации»,</w:t>
      </w:r>
      <w:r w:rsidR="000C2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A8D"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Уставом Гатчинского муниципального района, Уставом МО «Город Гатчина»,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3112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депутатов МО «Город Гатчина» № 64 от 30.11.2016 «О бюджете МО «Город Гатчина» на 2017 год и плановый период 2018 и 2019 годов», 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Гатчинского муниципального района от 01.08.2014 </w:t>
      </w:r>
      <w:r w:rsidR="00DD6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D2A">
        <w:rPr>
          <w:rFonts w:ascii="Times New Roman" w:hAnsi="Times New Roman" w:cs="Times New Roman"/>
          <w:sz w:val="28"/>
          <w:szCs w:val="28"/>
          <w:lang w:val="ru-RU"/>
        </w:rPr>
        <w:t>№ 2894 «Об утверждении порядка разработки, реализации и оценки эффективности муниципальных программ МО «Город Гатчина», постановлением администрации Гатчинского муниципального района от 04.08.2014 № 2924 «Об утверждении перечня муниципальных программ муниципального образования «Город Гатчина»,</w:t>
      </w:r>
    </w:p>
    <w:p w:rsidR="000C6A25" w:rsidRP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твер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дить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МО «Город Гатчина» «Социальная поддержка отдельных категорий граждан в МО «Город Гатчина» на 201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CB4E0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годы» согласно приложению.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постановление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газете «Гатчинская правда» и разме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Гатчинского муниципального района в сети 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0C6A25" w:rsidRPr="00DA0B54" w:rsidRDefault="00CB4E0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исполнения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первого</w:t>
      </w:r>
      <w:r w:rsidR="00DA0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администрации Гатчинского муниципального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района по выполнению государственных полномочий и социальному 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комплексу </w:t>
      </w:r>
      <w:proofErr w:type="spellStart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Дерендяева</w:t>
      </w:r>
      <w:proofErr w:type="spellEnd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 Р.О.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0B54" w:rsidRPr="00DA0B54" w:rsidRDefault="00DA0B54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</w:p>
    <w:p w:rsidR="000C6A25" w:rsidRP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Любушкина Е.В.</w:t>
      </w:r>
    </w:p>
    <w:p w:rsidR="00FA2B72" w:rsidRDefault="00FA2B72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A20" w:rsidRDefault="000D0A2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0C6A25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6A25">
        <w:rPr>
          <w:rFonts w:ascii="Times New Roman" w:hAnsi="Times New Roman" w:cs="Times New Roman"/>
          <w:sz w:val="20"/>
          <w:szCs w:val="20"/>
          <w:lang w:val="ru-RU"/>
        </w:rPr>
        <w:t>Львович И.В.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25"/>
    <w:rsid w:val="00004C58"/>
    <w:rsid w:val="000A64DA"/>
    <w:rsid w:val="000C2A8D"/>
    <w:rsid w:val="000C305D"/>
    <w:rsid w:val="000C6A25"/>
    <w:rsid w:val="000D0A20"/>
    <w:rsid w:val="00304303"/>
    <w:rsid w:val="0096335D"/>
    <w:rsid w:val="0098099B"/>
    <w:rsid w:val="00A03C36"/>
    <w:rsid w:val="00A91A82"/>
    <w:rsid w:val="00AC2DCE"/>
    <w:rsid w:val="00BA2B50"/>
    <w:rsid w:val="00C858B7"/>
    <w:rsid w:val="00CB4E00"/>
    <w:rsid w:val="00DA0B54"/>
    <w:rsid w:val="00DA3112"/>
    <w:rsid w:val="00DB6501"/>
    <w:rsid w:val="00DD6D2A"/>
    <w:rsid w:val="00E07858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user</cp:lastModifiedBy>
  <cp:revision>9</cp:revision>
  <dcterms:created xsi:type="dcterms:W3CDTF">2016-09-22T10:58:00Z</dcterms:created>
  <dcterms:modified xsi:type="dcterms:W3CDTF">2017-08-10T10:31:00Z</dcterms:modified>
</cp:coreProperties>
</file>