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75" w:rsidRDefault="00CA0B75" w:rsidP="00CA0B75">
      <w:pPr>
        <w:pStyle w:val="a6"/>
        <w:tabs>
          <w:tab w:val="left" w:pos="-4680"/>
          <w:tab w:val="left" w:pos="9214"/>
        </w:tabs>
        <w:ind w:left="180" w:right="423"/>
        <w:jc w:val="right"/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</w:t>
      </w:r>
      <w:r>
        <w:rPr>
          <w:szCs w:val="28"/>
        </w:rPr>
        <w:t xml:space="preserve">                                    </w:t>
      </w:r>
      <w:r>
        <w:rPr>
          <w:noProof/>
        </w:rPr>
        <w:t>ПРОЕКТ</w:t>
      </w:r>
    </w:p>
    <w:p w:rsidR="00CA0B75" w:rsidRDefault="00CA0B75" w:rsidP="00CA0B75">
      <w:pPr>
        <w:tabs>
          <w:tab w:val="left" w:pos="-4680"/>
          <w:tab w:val="left" w:pos="6340"/>
        </w:tabs>
        <w:ind w:left="180" w:right="425"/>
        <w:jc w:val="center"/>
      </w:pPr>
    </w:p>
    <w:p w:rsidR="00CA0B75" w:rsidRDefault="00CA0B75" w:rsidP="00CA0B75">
      <w:pPr>
        <w:pStyle w:val="a6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CA0B75" w:rsidRDefault="00CA0B75" w:rsidP="00CA0B75">
      <w:pPr>
        <w:pStyle w:val="a6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CA0B75" w:rsidRDefault="00CA0B75" w:rsidP="00CA0B75">
      <w:pPr>
        <w:pStyle w:val="a6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CA0B75" w:rsidRDefault="00CA0B75" w:rsidP="00CA0B7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CA0B75" w:rsidRDefault="00CA0B75" w:rsidP="00CA0B75">
      <w:pPr>
        <w:pStyle w:val="a7"/>
        <w:tabs>
          <w:tab w:val="left" w:pos="-4680"/>
        </w:tabs>
        <w:ind w:left="180" w:right="-1"/>
        <w:jc w:val="center"/>
        <w:rPr>
          <w:sz w:val="28"/>
        </w:rPr>
      </w:pPr>
    </w:p>
    <w:p w:rsidR="00CA0B75" w:rsidRDefault="00CA0B75" w:rsidP="00CA0B75">
      <w:pPr>
        <w:pStyle w:val="1"/>
        <w:tabs>
          <w:tab w:val="left" w:pos="-4680"/>
        </w:tabs>
        <w:ind w:left="180" w:right="49"/>
        <w:rPr>
          <w:b/>
          <w:szCs w:val="28"/>
        </w:rPr>
      </w:pPr>
      <w:r>
        <w:rPr>
          <w:b/>
          <w:szCs w:val="28"/>
        </w:rPr>
        <w:t>Р Е Ш Е Н И Е</w:t>
      </w:r>
    </w:p>
    <w:p w:rsidR="00CA0B75" w:rsidRDefault="00CA0B75" w:rsidP="00CA0B75">
      <w:pPr>
        <w:tabs>
          <w:tab w:val="left" w:pos="-4680"/>
        </w:tabs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:rsidR="00CA0B75" w:rsidRDefault="00CA0B75" w:rsidP="00CA0B7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26 октября 2018 года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№ _____</w:t>
      </w:r>
    </w:p>
    <w:p w:rsidR="004330EA" w:rsidRPr="00232DF1" w:rsidRDefault="004330EA" w:rsidP="004330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0EA" w:rsidRPr="00232DF1" w:rsidRDefault="004330EA" w:rsidP="004330EA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</w:r>
    </w:p>
    <w:p w:rsidR="004330EA" w:rsidRPr="00232DF1" w:rsidRDefault="004330EA" w:rsidP="004330EA">
      <w:pPr>
        <w:shd w:val="clear" w:color="auto" w:fill="FFFFFF"/>
        <w:tabs>
          <w:tab w:val="left" w:pos="2506"/>
        </w:tabs>
        <w:spacing w:before="254" w:after="0" w:line="274" w:lineRule="exact"/>
        <w:ind w:left="5" w:right="3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CA0B75" w:rsidRDefault="004330EA" w:rsidP="00CA0B7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системы муниципальной поддержки малого и среднего предпринимательства в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Гатчинском муниципальном районе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  Федерального закона от 24.07.2007 № 209-ФЗ «О развитии малого и среднего предпринимательства в Российской Федерации», ст. 17.1 Федерального  закона 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 имущественной поддержке субъектов малого и среднего предпринимательства при предоставлении федерального имущества»), Уставом муниципального образования «Гатчинский муниципальный район» Ленинградской области, Положением «О порядке управления и распоряжения имуществом муниципального образования «Гатчинский муниципальный район» Ленинградской области», утвержденным решением совета депутатов Гатчинского  муниципального района Ленинградской области от 27.09.2013 № 325, методическими рекомендациями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предпринимательства, утвержденными решением Совета директоров АО «Корпорация «МСП» 17 апреля 2017 года протокол №32, </w:t>
      </w:r>
    </w:p>
    <w:p w:rsidR="004330EA" w:rsidRPr="00CA0B75" w:rsidRDefault="004330EA" w:rsidP="004330E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EA" w:rsidRPr="00CA0B75" w:rsidRDefault="004330EA" w:rsidP="004330E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Гатчинского муниципального района</w:t>
      </w:r>
    </w:p>
    <w:p w:rsidR="004330EA" w:rsidRPr="00CA0B75" w:rsidRDefault="004330EA" w:rsidP="004330EA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4330EA" w:rsidRPr="00CA0B75" w:rsidRDefault="004330EA" w:rsidP="00433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согласно </w:t>
      </w:r>
      <w:proofErr w:type="gramStart"/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4330EA" w:rsidRPr="00CA0B75" w:rsidRDefault="004330EA" w:rsidP="00433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Гатчинского муниципального района от 22.09.2017 № 253 «Об утверждении Положения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признать утратившим силу.</w:t>
      </w:r>
    </w:p>
    <w:p w:rsidR="004330EA" w:rsidRPr="00CA0B75" w:rsidRDefault="004330EA" w:rsidP="004330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«Гатчинская правда» и подлежит размещению на сайте Гатчинского муниципального района.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75" w:rsidRDefault="004330EA" w:rsidP="00433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4330EA" w:rsidRPr="00CA0B75" w:rsidRDefault="004330EA" w:rsidP="004330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района    </w:t>
      </w:r>
      <w:r w:rsidR="00CA0B7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67B66" w:rsidRPr="00CA0B7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 А.И. Ильин </w:t>
      </w:r>
    </w:p>
    <w:p w:rsidR="004330EA" w:rsidRPr="00CA0B75" w:rsidRDefault="004330EA" w:rsidP="0043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EA" w:rsidRPr="00CA0B75" w:rsidRDefault="004330EA" w:rsidP="0043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EA" w:rsidRPr="00CA0B75" w:rsidRDefault="004330EA" w:rsidP="0043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232DF1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B66" w:rsidRPr="00232DF1" w:rsidRDefault="00867B66" w:rsidP="004330EA">
      <w:pPr>
        <w:autoSpaceDE w:val="0"/>
        <w:autoSpaceDN w:val="0"/>
        <w:adjustRightInd w:val="0"/>
        <w:spacing w:after="0" w:line="240" w:lineRule="auto"/>
        <w:ind w:left="85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232DF1" w:rsidRDefault="004330EA" w:rsidP="00CA0B75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330EA" w:rsidRPr="00232DF1" w:rsidRDefault="004330EA" w:rsidP="00CA0B75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4330EA" w:rsidRPr="00232DF1" w:rsidRDefault="004330EA" w:rsidP="00CA0B75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:rsidR="004330EA" w:rsidRPr="00232DF1" w:rsidRDefault="004330EA" w:rsidP="00CA0B75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_______</w:t>
      </w:r>
    </w:p>
    <w:p w:rsidR="004330EA" w:rsidRPr="00232DF1" w:rsidRDefault="004330EA" w:rsidP="004330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оказанию имущественной поддержки субъектам малого</w:t>
      </w:r>
    </w:p>
    <w:p w:rsidR="004330EA" w:rsidRPr="00CA0B75" w:rsidRDefault="004330EA" w:rsidP="00867B66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EA" w:rsidRPr="00CA0B75" w:rsidRDefault="004330EA" w:rsidP="004330E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4330EA" w:rsidRPr="00CA0B75" w:rsidRDefault="004330EA" w:rsidP="004330EA">
      <w:pPr>
        <w:autoSpaceDE w:val="0"/>
        <w:autoSpaceDN w:val="0"/>
        <w:adjustRightInd w:val="0"/>
        <w:spacing w:after="200" w:line="276" w:lineRule="auto"/>
        <w:ind w:left="900"/>
        <w:contextualSpacing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30EA" w:rsidRPr="00CA0B75" w:rsidRDefault="004330EA" w:rsidP="004330EA">
      <w:pPr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  путем передачи во временное владение и (или) пользование объектов муниципального имущества, находящихся в собственности муниципального образования «Гатчинский муниципальный район» Ленинградской области,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Положение) разработано в соответствии с требованиями Земельного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 передаче во временное владение и (или) пользование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имущества муниципального образования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«Гатчинский муниципальный район» Ленинградской области,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свободного от прав третьих лиц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права хозяйственного ведения, оперативного управления и имущественных прав субъектов малого и среднего предпринимательства)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30EA" w:rsidRPr="00CA0B75" w:rsidRDefault="004330EA" w:rsidP="004330EA">
      <w:pPr>
        <w:numPr>
          <w:ilvl w:val="1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Термины, используемые в Положении: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Перечень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перечень муниципального имущества, находящегося в собственности муниципального образования «Гатчинский муниципальный район» Ленинградской области,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земельных участков,  полномочия по распоряжению которыми относятся к компетенции  администрации Гатчинского муниципального района 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свободных от прав третьих лиц (за исключением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хозяйственного ведения, оперативного управления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имущественных прав субъектов малого и среднего предпринимательства), предназначенных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Муниципальное имущество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– имущество (объекты недвижимого и движимого имущества), сведения о котором содержатся в Перечне.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Земельные участки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земельные участки, полномочия по распоряжению которыми относятся к компетенции администрации Гатчинского муниципального района (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сведения о которых содержатся в Перечне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СМиСП</w:t>
      </w: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субъекты малого и среднего предпринимательства и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организации, образующие инфраструктуру поддержки субъектов малого и среднего предпринимательства.</w:t>
      </w:r>
    </w:p>
    <w:p w:rsidR="00100757" w:rsidRPr="00CA0B75" w:rsidRDefault="004330EA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Поддержка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СМиСП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(далее – Поддержка).</w:t>
      </w:r>
    </w:p>
    <w:p w:rsidR="00100757" w:rsidRPr="00CA0B75" w:rsidRDefault="004330EA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Муниципального имущества и (или) Земельных участков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заключение с СМиСП договора аренды Муниципального имущества и (или) Земельных участков, включенных в Перечень.</w:t>
      </w:r>
    </w:p>
    <w:p w:rsidR="005C2100" w:rsidRPr="00CA0B75" w:rsidRDefault="00100757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Учреждения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– муниципальные бюджетные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казенные 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автономные 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 Гатчинского мун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ципального района, </w:t>
      </w:r>
      <w:r w:rsidR="00664825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учредителем которых является муниципальное образование «Гатчинский муниципальный район» Ленинградской области, на балансе которых находится Муниципальное имущество из Перечня</w:t>
      </w:r>
      <w:r w:rsidR="001C648A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100757" w:rsidRPr="00CA0B75" w:rsidRDefault="005C2100" w:rsidP="0010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lastRenderedPageBreak/>
        <w:t>Предприятия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- муниципальные унитарные предприятия Гатчинского муниципального района, </w:t>
      </w:r>
      <w:r w:rsidR="00664825"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учредителем которых является муниципальное образование «Гатчинский муниципальный район» Ленинградской области, на балансе которых находится Муниципальное имущество из Перечня</w:t>
      </w:r>
      <w:r w:rsidRPr="00CA0B7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1.3. Основными принципами Поддержки являются:</w:t>
      </w:r>
    </w:p>
    <w:p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1) заявительный порядок обращения за оказанием Поддержки;</w:t>
      </w:r>
    </w:p>
    <w:p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2)  доступность мер Поддержки для всех СМиСП;</w:t>
      </w:r>
    </w:p>
    <w:p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3)  оказание Поддержки с соблюдением требований, установленных Земельным Кодексом от 25.10.2001 № 136-ФЗ, Федеральным законом от 26.07.2006 № 135-ФЗ «О защите конкуренции» и настоящим Положением;</w:t>
      </w:r>
    </w:p>
    <w:p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4)  открытость процедур оказания Поддержки;</w:t>
      </w:r>
    </w:p>
    <w:p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5) принцип обеспечения равного доступа СМиСП к получению Поддержки.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 Муниципальное имущество и Земельные участки, включенные </w:t>
      </w:r>
      <w:proofErr w:type="gramStart"/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5" w:history="1">
        <w:r w:rsidRPr="00CA0B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Перечень</w:t>
        </w:r>
        <w:proofErr w:type="gramEnd"/>
      </w:hyperlink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предоставляются СМиСП 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договоры по предоставлению Муниципального имущества и Земельных участков во временное владение и (или) пользование СМиСП, заключенных в соответствии с порядком, предусмотренным Положением, включаются условия, направленные на обеспечение СМиСП сохранности предоставленного Муниципального имущества и (или) Земельных участков из Перечня.  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Реестр СМиСП - получателей Поддержки – ведет Комитет по управлению имуществом Гатчинского муниципального района Ленинградской области (далее – КУИ ГМР).</w:t>
      </w:r>
    </w:p>
    <w:p w:rsidR="00E61E2A" w:rsidRPr="00CA0B75" w:rsidRDefault="004330EA" w:rsidP="003F03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36B" w:rsidRPr="00CA0B75" w:rsidRDefault="004330EA" w:rsidP="003F0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предоставления Поддержки по действующим договорам аренды Муниципального им</w:t>
      </w:r>
      <w:r w:rsidR="00183E7A" w:rsidRPr="00CA0B75">
        <w:rPr>
          <w:rFonts w:ascii="Times New Roman" w:eastAsia="Calibri" w:hAnsi="Times New Roman" w:cs="Times New Roman"/>
          <w:b/>
          <w:sz w:val="28"/>
          <w:szCs w:val="28"/>
        </w:rPr>
        <w:t>ущества</w:t>
      </w:r>
      <w:r w:rsidR="003F036B" w:rsidRPr="00CA0B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2244" w:rsidRPr="00CA0B75">
        <w:rPr>
          <w:rFonts w:ascii="Times New Roman" w:eastAsia="Calibri" w:hAnsi="Times New Roman" w:cs="Times New Roman"/>
          <w:b/>
          <w:sz w:val="28"/>
          <w:szCs w:val="28"/>
        </w:rPr>
        <w:t>(в том числе при заключении договоров аренды муниципального имущества на новый срок)</w:t>
      </w:r>
    </w:p>
    <w:p w:rsidR="002E1865" w:rsidRPr="00CA0B75" w:rsidRDefault="002E1865" w:rsidP="002E1865">
      <w:pPr>
        <w:pStyle w:val="a3"/>
        <w:autoSpaceDE w:val="0"/>
        <w:autoSpaceDN w:val="0"/>
        <w:adjustRightInd w:val="0"/>
        <w:spacing w:after="0" w:line="240" w:lineRule="auto"/>
        <w:ind w:left="54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2.1. Относящийся к СМиСП арендатор Муниципального имущества, пользу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 xml:space="preserve">ющийся Муниципальным имуществом, </w:t>
      </w:r>
      <w:r w:rsidR="00E61E2A" w:rsidRPr="00CA0B75">
        <w:rPr>
          <w:rFonts w:ascii="Times New Roman" w:eastAsia="Calibri" w:hAnsi="Times New Roman" w:cs="Times New Roman"/>
          <w:sz w:val="28"/>
          <w:szCs w:val="28"/>
        </w:rPr>
        <w:t>составляющим казну Гатчинского муниципального района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>действующего договора аренды,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имеет право обратиться в администрацию</w:t>
      </w:r>
      <w:r w:rsidRPr="00CA0B7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Гатчинского муниципального района (далее – Администрация) с заявлением о предоставлении ему Поддержки, предусмотренной Положением.    </w:t>
      </w:r>
    </w:p>
    <w:p w:rsidR="005051E6" w:rsidRPr="00CA0B75" w:rsidRDefault="005051E6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2.2</w:t>
      </w:r>
      <w:r w:rsidRPr="00CA0B75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AA1213" w:rsidRPr="00CA0B7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 xml:space="preserve">Относящийся к СМиСП арендатор Муниципального имущества, пользующийся Муниципальным имуществом,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предоставленным на праве хозяйственного ведения или оперативного управления соответственно Предприятию или Учреждению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>, на основании действующего договора аренды</w:t>
      </w:r>
      <w:r w:rsidRPr="00CA0B75">
        <w:rPr>
          <w:rFonts w:ascii="Times New Roman" w:eastAsia="Calibri" w:hAnsi="Times New Roman" w:cs="Times New Roman"/>
          <w:sz w:val="28"/>
          <w:szCs w:val="28"/>
        </w:rPr>
        <w:t>, имеет право обратиться к арендодателю</w:t>
      </w:r>
      <w:r w:rsidR="00E61E2A" w:rsidRPr="00CA0B75">
        <w:rPr>
          <w:rFonts w:ascii="Times New Roman" w:eastAsia="Calibri" w:hAnsi="Times New Roman" w:cs="Times New Roman"/>
          <w:sz w:val="28"/>
          <w:szCs w:val="28"/>
        </w:rPr>
        <w:t xml:space="preserve"> (балансодержателю)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 за оказанием 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>П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оддержки. Арендодатель Муниципального имущества обращается в КУИ ГМР за согласованием оказания Поддержки.    </w:t>
      </w:r>
    </w:p>
    <w:p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>2.3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В заявлении о предоставлен</w:t>
      </w:r>
      <w:r w:rsidR="00AA1213" w:rsidRPr="00CA0B75">
        <w:rPr>
          <w:rFonts w:ascii="Times New Roman" w:eastAsia="Calibri" w:hAnsi="Times New Roman" w:cs="Times New Roman"/>
          <w:sz w:val="28"/>
          <w:szCs w:val="28"/>
        </w:rPr>
        <w:t>ии Поддержки указывается следующая информация: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наименование, организационно-правовая форма, местонахождение - для юридического лица; фамилия, имя, отчество (последнее - при наличии), место жительства, данные документа, удостоверяющего личность - для индивидуального предпринимателя; вид деятельности; предполагаемое целевое использование объекта; местоположение и площадь объекта муниципального имущества.</w:t>
      </w:r>
    </w:p>
    <w:p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 К заявлению о предоставлении Поддержки прилагаются следующие документы: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копии учредительных документов - для юридического лица;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полномочия представителя заявителя, действующего на основании доверенности;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документы, подтверждающие полномочия руководителя юридического лица или иного лица, действующего на основании устава;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для юридических лиц и индивидуальных предпринимателей, зарегистрированных до 01.01.2017: копия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предпринимателя), для юридических лиц и индивидуальных предпринимателей, зарегистрированных после 01.01.2017 – лист записи из Единого государственного реестра юридических лиц или Единого государственного реестра индивидуальных предпринимателей соответственно;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 рамках межведомственного информационного взаимодействия КУИ ГМР запрашивает в отношении заявителя (юридического лица или индивидуального предпринимателя):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выписку из Единого государственного реестра юридических лиц (для юридических лиц); 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(для индивидуальных предпринимателей);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выписку из Единого реестра СМиСП.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Документы, запрашиваемые КУИ ГМР в рамках межведомственного информационного взаимодействия, заявитель вправе предоставить по собственной инициативе.</w:t>
      </w:r>
    </w:p>
    <w:p w:rsidR="00E81FC5" w:rsidRPr="00CA0B75" w:rsidRDefault="004330EA" w:rsidP="00E81FC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Поддержки рассматривается на заседании единой комиссии по вопросам распоряжения муниципальным имуществом муниципального образования «Гатчинский муниципальный район» Ленинградской области и МО «Город Гатчина»,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образованной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Гатчинского муниципального района.</w:t>
      </w:r>
    </w:p>
    <w:p w:rsidR="004330EA" w:rsidRPr="00CA0B75" w:rsidRDefault="004330EA" w:rsidP="00E81FC5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Поддержка предоставляется с соблюдением следующих условий:</w:t>
      </w:r>
    </w:p>
    <w:p w:rsidR="004330EA" w:rsidRPr="00CA0B75" w:rsidRDefault="004330EA" w:rsidP="00E81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1) заявитель является СМиСП за исключением следующих организаций: </w:t>
      </w:r>
    </w:p>
    <w:p w:rsidR="004330EA" w:rsidRPr="00CA0B75" w:rsidRDefault="004330EA" w:rsidP="00E61E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являющихся кредитными организациями, страховыми организациями (за исключением потребительских кооперативов), </w:t>
      </w: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2) Муниципальное имущество, переданное в аренду СМиСП, включено в утвержденный Перечень;     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3) у заявителя на дату подачи заявления об оказании Поддержки отсутствует задолженность по арендной плате и пеням по действующему договору аренды Муниципального имущества, в отношении которого испрашивается Поддержка.  </w:t>
      </w:r>
    </w:p>
    <w:p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2.7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Основания для отказа в предоставлении Поддержки: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64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заявителем не представлены документы, определенные </w:t>
      </w:r>
      <w:hyperlink w:anchor="Par46" w:history="1">
        <w:r w:rsidRPr="00CA0B75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</w:hyperlink>
      <w:r w:rsidR="00E61E2A" w:rsidRPr="00CA0B75">
        <w:rPr>
          <w:rFonts w:ascii="Times New Roman" w:eastAsia="Calibri" w:hAnsi="Times New Roman" w:cs="Times New Roman"/>
          <w:sz w:val="28"/>
          <w:szCs w:val="28"/>
        </w:rPr>
        <w:t>2.4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 Положения, или представлены недостоверные сведения и документы;</w:t>
      </w:r>
    </w:p>
    <w:p w:rsidR="00EB4114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64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не выполнены условия, </w:t>
      </w:r>
      <w:r w:rsidR="00CA0B75">
        <w:rPr>
          <w:rFonts w:ascii="Times New Roman" w:eastAsia="Calibri" w:hAnsi="Times New Roman" w:cs="Times New Roman"/>
          <w:sz w:val="28"/>
          <w:szCs w:val="28"/>
        </w:rPr>
        <w:t xml:space="preserve">предусмотренные 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E61E2A" w:rsidRPr="00CA0B75">
        <w:rPr>
          <w:rFonts w:ascii="Times New Roman" w:hAnsi="Times New Roman" w:cs="Times New Roman"/>
          <w:sz w:val="28"/>
          <w:szCs w:val="28"/>
        </w:rPr>
        <w:t xml:space="preserve"> 2.6.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Положения;</w:t>
      </w:r>
    </w:p>
    <w:p w:rsidR="004330EA" w:rsidRPr="00CA0B75" w:rsidRDefault="00EB4114" w:rsidP="004330E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0" w:firstLine="64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не выполнены условия, предусмотренные подпунктом 5.2.3. Положения.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2.8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Решение о предоставлении СМиСП Поддержки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 xml:space="preserve"> в отношении Муниципального имущества, составляющего казну Гатчинского муниципального района,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принимается в виде постановления администрации Гатчинского муниципального района, при этом протокол заседания единой комиссии по вопросам распоряжения муниципальным имуществом муниципального образования «Гатчинский муниципальный район» Ленинградской области и МО «Город Гатчина» носит рекомендательный характер.</w:t>
      </w:r>
    </w:p>
    <w:p w:rsidR="005051E6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2.9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 xml:space="preserve"> СМиСП Поддержки в отношении Муниципального имущества,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переданного на праве оперативного управления или хозяйственного ведения соответственно Предприятию или Учреждению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>, согласовыва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ется письмом КУИ ГМР, при этом протокол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 xml:space="preserve"> заседания единой комиссии по вопросам распоряжения муниципальным имуществом муниципального образования «Гатчинский муниципальный район» Ленинградской области и МО «Город Гатчина»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 xml:space="preserve"> носит рекомендательный характер.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Письмо КУИ ГМР о согласовании</w:t>
      </w:r>
      <w:r w:rsidR="00CB257F" w:rsidRPr="00CA0B75">
        <w:rPr>
          <w:rFonts w:ascii="Times New Roman" w:eastAsia="Calibri" w:hAnsi="Times New Roman" w:cs="Times New Roman"/>
          <w:sz w:val="28"/>
          <w:szCs w:val="28"/>
        </w:rPr>
        <w:t xml:space="preserve"> Поддержки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направляется в адрес Предприятия или Учреждения</w:t>
      </w:r>
      <w:r w:rsidR="005051E6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0EA" w:rsidRPr="00CA0B75" w:rsidRDefault="00E61E2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2.10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При н</w:t>
      </w:r>
      <w:r w:rsidR="007415FD" w:rsidRPr="00CA0B75">
        <w:rPr>
          <w:rFonts w:ascii="Times New Roman" w:eastAsia="Calibri" w:hAnsi="Times New Roman" w:cs="Times New Roman"/>
          <w:sz w:val="28"/>
          <w:szCs w:val="28"/>
        </w:rPr>
        <w:t xml:space="preserve">аличии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условий</w:t>
      </w:r>
      <w:r w:rsidR="007415FD" w:rsidRPr="00CA0B75">
        <w:rPr>
          <w:rFonts w:ascii="Times New Roman" w:eastAsia="Calibri" w:hAnsi="Times New Roman" w:cs="Times New Roman"/>
          <w:sz w:val="28"/>
          <w:szCs w:val="28"/>
        </w:rPr>
        <w:t xml:space="preserve">, указанных в пункте 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>2.6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и отсу</w:t>
      </w:r>
      <w:r w:rsidR="007415FD" w:rsidRPr="00CA0B75">
        <w:rPr>
          <w:rFonts w:ascii="Times New Roman" w:eastAsia="Calibri" w:hAnsi="Times New Roman" w:cs="Times New Roman"/>
          <w:sz w:val="28"/>
          <w:szCs w:val="28"/>
        </w:rPr>
        <w:t xml:space="preserve">тствия оснований, указанных в пункте </w:t>
      </w:r>
      <w:proofErr w:type="gramStart"/>
      <w:r w:rsidR="00E81FC5" w:rsidRPr="00CA0B75">
        <w:rPr>
          <w:rFonts w:ascii="Times New Roman" w:eastAsia="Calibri" w:hAnsi="Times New Roman" w:cs="Times New Roman"/>
          <w:sz w:val="28"/>
          <w:szCs w:val="28"/>
        </w:rPr>
        <w:t>2.7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заявителю предоставляется Поддержка в виде установления льготного размера арендной платы по действующему договору аренды. 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этом льготный размер арендной платы 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 xml:space="preserve">в отношении Муниципального имущества, составляющего казну Гатчинского муниципального района,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рассчитывается следующим образом: 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СМиСП,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хозяйственную деятельность в административных центрах городских и сельских поселений Гатчинского муниципального района, размер арендной платы устанавливается 80% от рыночной стоимости;</w:t>
      </w:r>
    </w:p>
    <w:p w:rsidR="004330EA" w:rsidRPr="00CA0B75" w:rsidRDefault="004330EA" w:rsidP="004330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принятия решения об оказании Поддержки СМиСП до окончания календарного года, в котором оказана Поддержка, для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СМиСП,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хозяйственную деятельность в прочих населенных пунктах городских и сельских поселений Гатчинского муниципального района, размер арендной платы устанавливается 70% от рыночной стоимости</w:t>
      </w:r>
      <w:r w:rsidR="00DE1645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1645" w:rsidRPr="00CA0B75" w:rsidRDefault="00DE1645" w:rsidP="00DE16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Льготный размер арендной платы в отношении Муниципального имущества,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переданного на праве оперативного управления или хозяйственного ведения соответственно Предприятию или Учреждению</w:t>
      </w:r>
      <w:r w:rsidRPr="00CA0B75">
        <w:rPr>
          <w:rFonts w:ascii="Times New Roman" w:eastAsia="Calibri" w:hAnsi="Times New Roman" w:cs="Times New Roman"/>
          <w:sz w:val="28"/>
          <w:szCs w:val="28"/>
        </w:rPr>
        <w:t>, рассчитывается следующим образом:</w:t>
      </w:r>
    </w:p>
    <w:p w:rsidR="00DE1645" w:rsidRPr="00CA0B75" w:rsidRDefault="00DE1645" w:rsidP="00DE16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>на период с даты согласования КУИ ГМР оказания Поддержки СМиСП (</w:t>
      </w:r>
      <w:r w:rsidR="007415FD"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датой согласования является дата </w:t>
      </w: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регистрации письма-согласования в КУИ ГМР) до окончания календарного года, в котором оказана Поддержка, для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СМиСП,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хозяйственную деятельность в административных центрах городских и сельских поселений Гатчинского муниципального района, размер арендной платы устанавливается 80% от рыночной стоимости;</w:t>
      </w:r>
    </w:p>
    <w:p w:rsidR="00DE1645" w:rsidRPr="00CA0B75" w:rsidRDefault="00DE1645" w:rsidP="00DE16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>на период с даты согласования КУИ ГМР оказании Поддержки СМиСП (</w:t>
      </w:r>
      <w:r w:rsidR="00E326F1"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датой согласования является дата регистрации письма-согласования в КУИ ГМР</w:t>
      </w: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до окончания календарного года, в котором оказана Поддержка, для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СМиСП,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хозяйственную деятельность в прочих населенных пунктах городских и сельских поселений Гатчинского муниципального района, размер арендной платы устанавливается 70% от рыночной стоимости</w:t>
      </w:r>
      <w:r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6F1" w:rsidRPr="00CA0B75" w:rsidRDefault="005B260B" w:rsidP="00E326F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Льготный размер арендной платы в отношении Муниципального имущества, переданного на праве оперативного управления и 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 xml:space="preserve">предназначенного для </w:t>
      </w:r>
      <w:r w:rsidR="00E326F1" w:rsidRPr="00CA0B75">
        <w:rPr>
          <w:rFonts w:ascii="Times New Roman" w:hAnsi="Times New Roman" w:cs="Times New Roman"/>
          <w:sz w:val="28"/>
          <w:szCs w:val="28"/>
        </w:rPr>
        <w:t>организации общественного питания в организациях, осуществляющих образовательную деятельность</w:t>
      </w:r>
      <w:r w:rsidR="0077078E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рассчитывается следующим образом:</w:t>
      </w:r>
    </w:p>
    <w:p w:rsidR="0077078E" w:rsidRPr="00CA0B75" w:rsidRDefault="00E326F1" w:rsidP="00E326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период с даты согласования КУИ ГМР оказания Поддержки СМиСП (при этом датой согласования является дата регистрации письма-согласования в КУИ ГМР) до окончания календарного года, в котором оказана Поддержка, для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СМиСП, отнесенных к категории </w:t>
      </w:r>
      <w:r w:rsidR="002E1865" w:rsidRPr="00CA0B7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E1865" w:rsidRPr="00CA0B75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="002E1865" w:rsidRPr="00CA0B75">
        <w:rPr>
          <w:rFonts w:ascii="Times New Roman" w:eastAsia="Calibri" w:hAnsi="Times New Roman" w:cs="Times New Roman"/>
          <w:sz w:val="28"/>
          <w:szCs w:val="28"/>
        </w:rPr>
        <w:t>»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арендной платы составляет 1% от рыночной стоимости</w:t>
      </w:r>
      <w:r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2.11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В последующие периоды до окончания срока действия договора аренды размер арендной платы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, указанный в пункте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2.10</w:t>
      </w:r>
      <w:r w:rsidR="00A63FE8" w:rsidRPr="00CA0B75">
        <w:rPr>
          <w:rFonts w:ascii="Times New Roman" w:eastAsia="Calibri" w:hAnsi="Times New Roman" w:cs="Times New Roman"/>
          <w:sz w:val="28"/>
          <w:szCs w:val="28"/>
        </w:rPr>
        <w:t>. Положения,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пересматривается ежегодно в сторону увеличения на величину, равную размеру инфляции, опубликованному Федеральной службой государственной статистики за год, предшествующий расчетному. 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 том случае, если договор аренды Муниципального имущества, в отношении которого оказана Поддержка, своевременно не заключен на новый срок, то до окончания календарного года, в котором истекает срок действия договора аренды, СМиСП оплачивает арендную плату в размере, установленном на такой календарный год. В последующие периоды до даты заключения договора аренды на новый срок арендная плата по указанному договору индексируется ежегодно в порядке, предусмотренном настоящим пунктом.  </w:t>
      </w:r>
    </w:p>
    <w:p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2.12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Арен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 xml:space="preserve">датор Муниципального имущества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имеет право обратиться за оказанием Поддержки одновременно с заявлением о заключении договора аренды на новый срок. В этом случае, если отсутствуют основания для отказа в предоставлении Поддержки, Поддержка оказывается с даты заключения договора аренды на новый срок до окончания календарного года, в котором этот договор заключен в соответствии с льготными размерами 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арендной платы, определенными пунктом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2.10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и последующ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 xml:space="preserve">ей индексацией, определённой пунктом </w:t>
      </w:r>
      <w:r w:rsidRPr="00CA0B75">
        <w:rPr>
          <w:rFonts w:ascii="Times New Roman" w:eastAsia="Calibri" w:hAnsi="Times New Roman" w:cs="Times New Roman"/>
          <w:sz w:val="28"/>
          <w:szCs w:val="28"/>
        </w:rPr>
        <w:t>2.11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Положения.  </w:t>
      </w:r>
    </w:p>
    <w:p w:rsidR="004330EA" w:rsidRPr="00CA0B75" w:rsidRDefault="00E81FC5" w:rsidP="005B26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2.13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 Арендатор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заключивший договор аренды по результатам аукциона, не имеет права воспользоваться Поддержкой до окончания срока действия такого договора аренды. 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 в ходе проведения аукциона, не может быть пересмотрен в сторону уменьшения.</w:t>
      </w:r>
    </w:p>
    <w:p w:rsidR="00E81FC5" w:rsidRPr="00CA0B75" w:rsidRDefault="00E81FC5" w:rsidP="0043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FC5" w:rsidRPr="00CA0B75" w:rsidRDefault="00E81FC5" w:rsidP="0043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6F1" w:rsidRPr="00CA0B75" w:rsidRDefault="00E326F1" w:rsidP="00E81FC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B75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Поддержки в отношении Муниципального имущества, свободного от прав третьих лиц</w:t>
      </w:r>
    </w:p>
    <w:p w:rsidR="00E326F1" w:rsidRPr="00CA0B75" w:rsidRDefault="00E326F1" w:rsidP="00E326F1">
      <w:pPr>
        <w:pStyle w:val="a3"/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b/>
          <w:sz w:val="28"/>
          <w:szCs w:val="28"/>
        </w:rPr>
      </w:pPr>
    </w:p>
    <w:p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Муниципального имущества, свободного от прав третьих лиц, в аренду СМиСП, осуществляется </w:t>
      </w:r>
      <w:r w:rsidRPr="00CA0B75">
        <w:rPr>
          <w:rFonts w:ascii="Times New Roman" w:eastAsia="Calibri" w:hAnsi="Times New Roman" w:cs="Times New Roman"/>
          <w:sz w:val="28"/>
          <w:szCs w:val="28"/>
        </w:rPr>
        <w:t>в со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ответствии со статьей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17.1 Федерального закона от 26.07.2006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 xml:space="preserve"> №135-ФЗ «О защите конкуренции»</w:t>
      </w:r>
      <w:r w:rsidRPr="00CA0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 xml:space="preserve">3.2.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80% рыночной стоимости. </w:t>
      </w:r>
    </w:p>
    <w:p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>3.3. Участниками аукциона, на условиях, указанных в пункте 3.2. Положения, могут являться только СМиСП</w:t>
      </w:r>
      <w:r w:rsidRPr="00CA0B75">
        <w:rPr>
          <w:rFonts w:ascii="Times New Roman" w:eastAsia="Calibri" w:hAnsi="Times New Roman" w:cs="Times New Roman"/>
          <w:sz w:val="28"/>
          <w:szCs w:val="28"/>
        </w:rPr>
        <w:t>, включенные в единый реестр СМиСП</w:t>
      </w:r>
      <w:r w:rsidRPr="00CA0B75">
        <w:rPr>
          <w:rFonts w:ascii="Times New Roman" w:hAnsi="Times New Roman" w:cs="Times New Roman"/>
          <w:sz w:val="28"/>
          <w:szCs w:val="28"/>
        </w:rPr>
        <w:t>.</w:t>
      </w:r>
    </w:p>
    <w:p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 вправе представить выписку из Единого реестра СМиСП. В том случае, если заявители указанную выписку не представляют, организатор торгов запрашивает выписку из Единого реестра СМиСП на сайте Федеральной налоговой службы в день рассмотрения заявок на участие в аукционе. </w:t>
      </w:r>
      <w:r w:rsidRPr="00CA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hAnsi="Times New Roman" w:cs="Times New Roman"/>
          <w:sz w:val="28"/>
          <w:szCs w:val="28"/>
        </w:rPr>
        <w:t xml:space="preserve">3.5. </w:t>
      </w:r>
      <w:r w:rsidRPr="00CA0B75">
        <w:rPr>
          <w:rFonts w:ascii="Times New Roman" w:eastAsia="Calibri" w:hAnsi="Times New Roman" w:cs="Times New Roman"/>
          <w:sz w:val="28"/>
          <w:szCs w:val="28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ком аукциона в соответствии с пунктом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151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10.02.2010 № 67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326F1" w:rsidRPr="00CA0B75" w:rsidRDefault="00E326F1" w:rsidP="00E326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30EA" w:rsidRPr="00CA0B75" w:rsidRDefault="004330EA" w:rsidP="00E81FC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предоставления Поддержки в отношении Муниципального имущества, свободного от прав третьих лиц (за исключением права хозяйственного ведения)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.1. Предоставление в аренду Муниципального имущества, свободного от прав третьих лиц</w:t>
      </w:r>
      <w:r w:rsidR="004330EA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права хозяйственного ведения)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, осуществляется </w:t>
      </w:r>
      <w:r w:rsidR="00F13C03" w:rsidRPr="00CA0B75">
        <w:rPr>
          <w:rFonts w:ascii="Times New Roman" w:eastAsia="Calibri" w:hAnsi="Times New Roman" w:cs="Times New Roman"/>
          <w:sz w:val="28"/>
          <w:szCs w:val="28"/>
        </w:rPr>
        <w:t>в со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ответствии со статьей</w:t>
      </w:r>
      <w:r w:rsidR="00F13C03" w:rsidRPr="00CA0B75">
        <w:rPr>
          <w:rFonts w:ascii="Times New Roman" w:eastAsia="Calibri" w:hAnsi="Times New Roman" w:cs="Times New Roman"/>
          <w:sz w:val="28"/>
          <w:szCs w:val="28"/>
        </w:rPr>
        <w:t xml:space="preserve"> 17.1 Федерального закона от 26.07.2006 №135-ФЗ «О защите конкуренции». </w:t>
      </w:r>
    </w:p>
    <w:p w:rsidR="004330EA" w:rsidRPr="00CA0B75" w:rsidRDefault="00100757" w:rsidP="00433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 таком случае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рганизатором торгов является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Предприятие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,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при этом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торги проводятся с письменного согласия КУИ ГМР.</w:t>
      </w:r>
      <w:r w:rsidR="003B0421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80% от рыночной стоимости. </w:t>
      </w:r>
    </w:p>
    <w:p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.3. Участниками аукционов, </w:t>
      </w:r>
      <w:r w:rsidRPr="00CA0B75">
        <w:rPr>
          <w:rFonts w:ascii="Times New Roman" w:hAnsi="Times New Roman" w:cs="Times New Roman"/>
          <w:sz w:val="28"/>
          <w:szCs w:val="28"/>
        </w:rPr>
        <w:t xml:space="preserve">на условиях, указанных в пункте </w:t>
      </w:r>
      <w:r w:rsidRPr="00CA0B75">
        <w:rPr>
          <w:rFonts w:ascii="Times New Roman" w:eastAsia="Calibri" w:hAnsi="Times New Roman" w:cs="Times New Roman"/>
          <w:sz w:val="28"/>
          <w:szCs w:val="28"/>
        </w:rPr>
        <w:t>4.2.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могут являться только СМиСП, включенные в единый реестр СМиСП.</w:t>
      </w:r>
    </w:p>
    <w:p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.4. 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 вправе представить выписку из Единого реестра СМиСП. В том случае, если заявители указанную выписку не представляют, организатор торгов запрашивает выписку из Единого реестра СМиСП на сайте Федеральной налоговой службы в день рассмотрения заявок на участие в аукционе. </w:t>
      </w:r>
    </w:p>
    <w:p w:rsidR="004330EA" w:rsidRPr="00CA0B75" w:rsidRDefault="00E81FC5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4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.5.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ком аукциона в соответствии с пунктом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151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10.02.2010 № 67.</w:t>
      </w:r>
    </w:p>
    <w:p w:rsidR="00845460" w:rsidRPr="00CA0B75" w:rsidRDefault="00845460" w:rsidP="008454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45460" w:rsidRPr="00CA0B75" w:rsidRDefault="00E81FC5" w:rsidP="008454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45460" w:rsidRPr="00CA0B75">
        <w:rPr>
          <w:rFonts w:ascii="Times New Roman" w:eastAsia="Calibri" w:hAnsi="Times New Roman" w:cs="Times New Roman"/>
          <w:b/>
          <w:sz w:val="28"/>
          <w:szCs w:val="28"/>
        </w:rPr>
        <w:t>. Порядок и условия предоставления Поддержки в отношении Муниципального имущества, свободного от прав третьих лиц (за исключением права оперативного управления)</w:t>
      </w:r>
    </w:p>
    <w:p w:rsidR="00845460" w:rsidRPr="00CA0B75" w:rsidRDefault="00845460" w:rsidP="008454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5460" w:rsidRPr="00CA0B75" w:rsidRDefault="00E81FC5" w:rsidP="00CA0B75">
      <w:pPr>
        <w:pStyle w:val="a3"/>
        <w:autoSpaceDE w:val="0"/>
        <w:autoSpaceDN w:val="0"/>
        <w:adjustRightInd w:val="0"/>
        <w:spacing w:after="0" w:line="240" w:lineRule="auto"/>
        <w:ind w:left="0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.1. Предоставление в аренду Муниципального имущества, свободного от прав третьих лиц </w:t>
      </w:r>
      <w:r w:rsidR="0077078E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оперативного управления</w:t>
      </w:r>
      <w:r w:rsidR="0077078E" w:rsidRPr="00CA0B75">
        <w:rPr>
          <w:rFonts w:ascii="Times New Roman" w:eastAsia="Calibri" w:hAnsi="Times New Roman" w:cs="Times New Roman"/>
          <w:sz w:val="28"/>
          <w:szCs w:val="28"/>
        </w:rPr>
        <w:t>)</w:t>
      </w:r>
      <w:r w:rsidR="00845460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26F1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845460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предназначенного для </w:t>
      </w:r>
      <w:r w:rsidR="00845460" w:rsidRPr="00CA0B75">
        <w:rPr>
          <w:rFonts w:ascii="Times New Roman" w:hAnsi="Times New Roman" w:cs="Times New Roman"/>
          <w:sz w:val="28"/>
          <w:szCs w:val="28"/>
        </w:rPr>
        <w:t>организации общественного питания в организациях, осуществляющих образовательную деятельность</w:t>
      </w:r>
    </w:p>
    <w:p w:rsidR="00845460" w:rsidRPr="00CA0B75" w:rsidRDefault="00845460" w:rsidP="0084546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.1. Предоставление в аренду Муниципального имущества, свободного от прав третьих лиц </w:t>
      </w:r>
      <w:r w:rsidR="00E326F1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 оперативного управления)</w:t>
      </w:r>
      <w:r w:rsidR="00E326F1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предназначенного для </w:t>
      </w:r>
      <w:r w:rsidR="00845460" w:rsidRPr="00CA0B75">
        <w:rPr>
          <w:rFonts w:ascii="Times New Roman" w:hAnsi="Times New Roman" w:cs="Times New Roman"/>
          <w:sz w:val="28"/>
          <w:szCs w:val="28"/>
        </w:rPr>
        <w:t xml:space="preserve">организации общественного питания в </w:t>
      </w:r>
      <w:r w:rsidR="00100757" w:rsidRPr="00CA0B75">
        <w:rPr>
          <w:rFonts w:ascii="Times New Roman" w:hAnsi="Times New Roman" w:cs="Times New Roman"/>
          <w:sz w:val="28"/>
          <w:szCs w:val="28"/>
        </w:rPr>
        <w:t>учреждениях образования</w:t>
      </w:r>
      <w:r w:rsidR="00156D23" w:rsidRPr="00CA0B75">
        <w:rPr>
          <w:rFonts w:ascii="Times New Roman" w:hAnsi="Times New Roman" w:cs="Times New Roman"/>
          <w:sz w:val="28"/>
          <w:szCs w:val="28"/>
        </w:rPr>
        <w:t xml:space="preserve">,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6C038C" w:rsidRPr="00CA0B75">
        <w:rPr>
          <w:rFonts w:ascii="Times New Roman" w:eastAsia="Calibri" w:hAnsi="Times New Roman" w:cs="Times New Roman"/>
          <w:sz w:val="28"/>
          <w:szCs w:val="28"/>
        </w:rPr>
        <w:t>в соответствии со статьей</w:t>
      </w:r>
      <w:r w:rsidR="001C648A" w:rsidRPr="00CA0B75">
        <w:rPr>
          <w:rFonts w:ascii="Times New Roman" w:eastAsia="Calibri" w:hAnsi="Times New Roman" w:cs="Times New Roman"/>
          <w:sz w:val="28"/>
          <w:szCs w:val="28"/>
        </w:rPr>
        <w:t xml:space="preserve"> 17.1 Федерального закона от 26.07.2006 №135-ФЗ «О защите конкуренции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»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45460" w:rsidRPr="00CA0B75" w:rsidRDefault="00845460" w:rsidP="0084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таком случае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Организатором торгов является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, при этом торги проводятся с письменного согласия КУИ ГМР. </w:t>
      </w:r>
    </w:p>
    <w:p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2.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80% от рыночной стоимости. </w:t>
      </w:r>
    </w:p>
    <w:p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.3. Участни</w:t>
      </w:r>
      <w:r w:rsidR="00F13C03" w:rsidRPr="00CA0B75">
        <w:rPr>
          <w:rFonts w:ascii="Times New Roman" w:eastAsia="Calibri" w:hAnsi="Times New Roman" w:cs="Times New Roman"/>
          <w:sz w:val="28"/>
          <w:szCs w:val="28"/>
        </w:rPr>
        <w:t xml:space="preserve">ками аукционов, </w:t>
      </w:r>
      <w:r w:rsidRPr="00CA0B75">
        <w:rPr>
          <w:rFonts w:ascii="Times New Roman" w:hAnsi="Times New Roman" w:cs="Times New Roman"/>
          <w:sz w:val="28"/>
          <w:szCs w:val="28"/>
        </w:rPr>
        <w:t xml:space="preserve">на условиях, указанных в </w:t>
      </w:r>
      <w:r w:rsidR="00AC21EE" w:rsidRPr="00CA0B75">
        <w:rPr>
          <w:rFonts w:ascii="Times New Roman" w:hAnsi="Times New Roman" w:cs="Times New Roman"/>
          <w:sz w:val="28"/>
          <w:szCs w:val="28"/>
        </w:rPr>
        <w:t>под</w:t>
      </w:r>
      <w:r w:rsidRPr="00CA0B75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CA0B75">
        <w:rPr>
          <w:rFonts w:ascii="Times New Roman" w:eastAsia="Calibri" w:hAnsi="Times New Roman" w:cs="Times New Roman"/>
          <w:sz w:val="28"/>
          <w:szCs w:val="28"/>
        </w:rPr>
        <w:t>5.1.2.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могут являться только СМиСП, включенные в единый реестр СМиСП.</w:t>
      </w:r>
      <w:r w:rsidR="00F13C03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.1.4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Для участия в аукционе, помимо документов, предусмотренных Приказом ФАС России 10.02.2010 № 67 «О порядке проведения конкурсов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 вправе представить выписку из Единого реестра СМиСП. В том случае, если заявители указанную выписку не представляют, организатор торгов запрашивает выписку из Единого реестра СМиСП на сайте Федеральной налоговой службы в день рассмотрения заявок на участие в аукционе. </w:t>
      </w:r>
    </w:p>
    <w:p w:rsidR="00845460" w:rsidRPr="00CA0B75" w:rsidRDefault="00E81FC5" w:rsidP="00845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.5. 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ком аукциона в соответствии с пунктом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1F9" w:rsidRPr="00CA0B75">
        <w:rPr>
          <w:rFonts w:ascii="Times New Roman" w:eastAsia="Calibri" w:hAnsi="Times New Roman" w:cs="Times New Roman"/>
          <w:sz w:val="28"/>
          <w:szCs w:val="28"/>
        </w:rPr>
        <w:t>151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10.02.2010 № 67.</w:t>
      </w:r>
    </w:p>
    <w:p w:rsidR="003165F9" w:rsidRPr="00CA0B75" w:rsidRDefault="003165F9" w:rsidP="00156D23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56D23" w:rsidRPr="00CA0B75" w:rsidRDefault="00E81FC5" w:rsidP="00E81FC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.2. Предоставление в аренду Муниципального имущества, свободного от прав третьих лиц 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 оперативного управления)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, предназначенного для </w:t>
      </w:r>
      <w:r w:rsidR="00156D23" w:rsidRPr="00CA0B75">
        <w:rPr>
          <w:rFonts w:ascii="Times New Roman" w:hAnsi="Times New Roman" w:cs="Times New Roman"/>
          <w:sz w:val="28"/>
          <w:szCs w:val="28"/>
        </w:rPr>
        <w:t>организации общественного питания в организациях, осуществляющих образовательную деятельность</w:t>
      </w:r>
    </w:p>
    <w:p w:rsidR="00156D23" w:rsidRPr="00CA0B75" w:rsidRDefault="00156D23" w:rsidP="003165F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3165F9" w:rsidRPr="00CA0B75" w:rsidRDefault="00E81FC5" w:rsidP="0010075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.2.1.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Предоставление во временное владение и пользование (в ар</w:t>
      </w:r>
      <w:r w:rsidR="001C648A" w:rsidRPr="00CA0B75">
        <w:rPr>
          <w:rFonts w:ascii="Times New Roman" w:eastAsia="Calibri" w:hAnsi="Times New Roman" w:cs="Times New Roman"/>
          <w:sz w:val="28"/>
          <w:szCs w:val="28"/>
        </w:rPr>
        <w:t>енду) Муниципального имущества,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 свободного от прав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 xml:space="preserve"> третьих лиц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(за исключением права оперативного управления)</w:t>
      </w:r>
      <w:r w:rsidR="00156D23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23" w:rsidRPr="00CA0B75">
        <w:rPr>
          <w:rFonts w:ascii="Times New Roman" w:eastAsia="Calibri" w:hAnsi="Times New Roman" w:cs="Times New Roman"/>
          <w:sz w:val="28"/>
          <w:szCs w:val="28"/>
        </w:rPr>
        <w:t xml:space="preserve">предназначенного для </w:t>
      </w:r>
      <w:r w:rsidR="00156D23" w:rsidRPr="00CA0B75">
        <w:rPr>
          <w:rFonts w:ascii="Times New Roman" w:hAnsi="Times New Roman" w:cs="Times New Roman"/>
          <w:sz w:val="28"/>
          <w:szCs w:val="28"/>
        </w:rPr>
        <w:t>организации общественного питания в организациях, осуществляющих образовательную деятельность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пунктом 10 части 1 и подпунктом 2 пункта 3.2 части 3 статьи</w:t>
      </w:r>
      <w:r w:rsidR="00100757" w:rsidRPr="00CA0B75">
        <w:rPr>
          <w:rFonts w:ascii="Times New Roman" w:eastAsia="Calibri" w:hAnsi="Times New Roman" w:cs="Times New Roman"/>
          <w:sz w:val="28"/>
          <w:szCs w:val="28"/>
        </w:rPr>
        <w:t xml:space="preserve"> 17.1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100757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Федерального закона от 26.07.2006 № 135-ФЗ «О защите конкуренции».</w:t>
      </w:r>
      <w:r w:rsidR="00100757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4B35" w:rsidRPr="00CA0B75" w:rsidRDefault="00E81FC5" w:rsidP="00DD4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.2.2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 xml:space="preserve">. Муниципальное имущество, 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указанное в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 подпункте </w:t>
      </w:r>
      <w:proofErr w:type="gramStart"/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.2.1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 xml:space="preserve">может быть предоставлено в аренду только СМиСП, являющимся победителем муниципальных закупок для оказания услуг по организации питания </w:t>
      </w:r>
      <w:r w:rsidR="00DD4B35" w:rsidRPr="00CA0B75">
        <w:rPr>
          <w:rFonts w:ascii="Times New Roman" w:hAnsi="Times New Roman" w:cs="Times New Roman"/>
          <w:sz w:val="28"/>
          <w:szCs w:val="28"/>
        </w:rPr>
        <w:t>обучающихся и работников организаций, осуществляющих образовательную деятельность</w:t>
      </w:r>
      <w:r w:rsidR="00DD4B35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DD4B35" w:rsidRPr="00CA0B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="00DD4B35" w:rsidRPr="00CA0B75">
        <w:rPr>
          <w:rFonts w:ascii="Times New Roman" w:eastAsia="Calibri" w:hAnsi="Times New Roman" w:cs="Times New Roman"/>
          <w:sz w:val="28"/>
          <w:szCs w:val="28"/>
        </w:rPr>
        <w:t>включенным в единый реестр СМиСП. При этом срок предоставления права аренды на Муниципальное имущество не может превышать срок исполнения муниципального контракта либо договора, в рамках которого СМиСП оказывает такие услуги.</w:t>
      </w:r>
    </w:p>
    <w:p w:rsidR="00845460" w:rsidRPr="00CA0B75" w:rsidRDefault="00E664D2" w:rsidP="00DD4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.2.3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Поддержка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в отношении Муниципальног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о имущества, ука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занного в подпункте 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>5.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2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>.1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оказывается СМиСП, указанным в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подпункте</w:t>
      </w:r>
      <w:r w:rsidR="00E81FC5" w:rsidRPr="00CA0B75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.2.2. и отнесенным к категории «</w:t>
      </w:r>
      <w:proofErr w:type="spellStart"/>
      <w:r w:rsidR="00930114" w:rsidRPr="00CA0B75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». Размер арендной платы, установленный с учетом Поддержки,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рассчитывается как 1% от рыночной стоимости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>, определенной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с учетом законодательства Российской Федерац</w:t>
      </w:r>
      <w:r w:rsidR="00930114" w:rsidRPr="00CA0B75">
        <w:rPr>
          <w:rFonts w:ascii="Times New Roman" w:eastAsia="Calibri" w:hAnsi="Times New Roman" w:cs="Times New Roman"/>
          <w:sz w:val="28"/>
          <w:szCs w:val="28"/>
        </w:rPr>
        <w:t xml:space="preserve">ии об оценочной деятельности. </w:t>
      </w:r>
    </w:p>
    <w:p w:rsidR="00845460" w:rsidRPr="00CA0B75" w:rsidRDefault="00E664D2" w:rsidP="00316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.2.4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Для получения Поддержки, предусмотренной подпунктом 5.2.3. Положения, СМиСП, соответствующий критериям подпункта 5.2.2. и 5.2.3. Положения, обращается с заявлением об оказании Поддержи к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Учреждению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обращается в КУИ ГМР за согласованием передачи Муниципального имущества в аренду СМиСП, </w:t>
      </w:r>
      <w:r w:rsidR="001403BE" w:rsidRPr="00CA0B75">
        <w:rPr>
          <w:rFonts w:ascii="Times New Roman" w:eastAsia="Calibri" w:hAnsi="Times New Roman" w:cs="Times New Roman"/>
          <w:sz w:val="28"/>
          <w:szCs w:val="28"/>
        </w:rPr>
        <w:t xml:space="preserve">указанному в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подпункте </w:t>
      </w:r>
      <w:r w:rsidRPr="00CA0B75">
        <w:rPr>
          <w:rFonts w:ascii="Times New Roman" w:eastAsia="Calibri" w:hAnsi="Times New Roman" w:cs="Times New Roman"/>
          <w:sz w:val="28"/>
          <w:szCs w:val="28"/>
        </w:rPr>
        <w:t>5</w:t>
      </w:r>
      <w:r w:rsidR="003165F9" w:rsidRPr="00CA0B75">
        <w:rPr>
          <w:rFonts w:ascii="Times New Roman" w:eastAsia="Calibri" w:hAnsi="Times New Roman" w:cs="Times New Roman"/>
          <w:sz w:val="28"/>
          <w:szCs w:val="28"/>
        </w:rPr>
        <w:t>.2.3.</w:t>
      </w:r>
      <w:r w:rsidR="001403BE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Положения, 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с учетом Поддержки, 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предоставляя копию муниципального контракта либо договора, заключенного на оказание услуг по организации питания </w:t>
      </w:r>
      <w:r w:rsidR="00845460" w:rsidRPr="00CA0B75">
        <w:rPr>
          <w:rFonts w:ascii="Times New Roman" w:hAnsi="Times New Roman" w:cs="Times New Roman"/>
          <w:sz w:val="28"/>
          <w:szCs w:val="28"/>
        </w:rPr>
        <w:t>обучающихся и работников организаций, осуществляющих образовательную деятельность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. Также </w:t>
      </w:r>
      <w:r w:rsidR="00664825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в КУИ ГМР выписку из Единого реестра СМиСП на заявителя. В том случае, если </w:t>
      </w:r>
      <w:r w:rsidR="008337E9" w:rsidRPr="00CA0B75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 xml:space="preserve"> указанную выписку не пред</w:t>
      </w:r>
      <w:r w:rsidR="00E61E2A" w:rsidRPr="00CA0B75">
        <w:rPr>
          <w:rFonts w:ascii="Times New Roman" w:eastAsia="Calibri" w:hAnsi="Times New Roman" w:cs="Times New Roman"/>
          <w:sz w:val="28"/>
          <w:szCs w:val="28"/>
        </w:rPr>
        <w:t>о</w:t>
      </w:r>
      <w:r w:rsidR="00845460" w:rsidRPr="00CA0B75">
        <w:rPr>
          <w:rFonts w:ascii="Times New Roman" w:eastAsia="Calibri" w:hAnsi="Times New Roman" w:cs="Times New Roman"/>
          <w:sz w:val="28"/>
          <w:szCs w:val="28"/>
        </w:rPr>
        <w:t>ставляет, КУИ ГМР запрашивает выписку из Единого реестра СМиСП на сайте Федеральной налоговой службы самостоятельно на дату рассмотрения обращения.</w:t>
      </w:r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F036B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proofErr w:type="spellEnd"/>
      <w:r w:rsidR="003F036B" w:rsidRPr="00CA0B75">
        <w:rPr>
          <w:rFonts w:ascii="Times New Roman" w:eastAsia="Calibri" w:hAnsi="Times New Roman" w:cs="Times New Roman"/>
          <w:sz w:val="28"/>
          <w:szCs w:val="28"/>
        </w:rPr>
        <w:t xml:space="preserve">, указанный в подпункте 5.2.3. Положения </w:t>
      </w:r>
    </w:p>
    <w:p w:rsidR="007005A8" w:rsidRPr="00CA0B75" w:rsidRDefault="007005A8" w:rsidP="00316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5.2.5. В том случае если 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>в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выпи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>ске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из Единого реестра СМиСП на заявителя, указанного в подпункте 5.2.4.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Положения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отсутствует информация об отнесении </w:t>
      </w:r>
      <w:r w:rsidR="00024C13"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к категории «</w:t>
      </w:r>
      <w:proofErr w:type="spellStart"/>
      <w:r w:rsidR="00EB4114" w:rsidRPr="00CA0B75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», Поддержка, предусмотренная подпунктом 5.2.3. Положения, такому </w:t>
      </w:r>
      <w:r w:rsidR="005B260B" w:rsidRPr="00CA0B75">
        <w:rPr>
          <w:rFonts w:ascii="Times New Roman" w:eastAsia="Calibri" w:hAnsi="Times New Roman" w:cs="Times New Roman"/>
          <w:sz w:val="28"/>
          <w:szCs w:val="28"/>
        </w:rPr>
        <w:t>СМ</w:t>
      </w:r>
      <w:r w:rsidR="00024C13" w:rsidRPr="00CA0B75">
        <w:rPr>
          <w:rFonts w:ascii="Times New Roman" w:eastAsia="Calibri" w:hAnsi="Times New Roman" w:cs="Times New Roman"/>
          <w:sz w:val="28"/>
          <w:szCs w:val="28"/>
        </w:rPr>
        <w:t>иСП</w:t>
      </w:r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B4114" w:rsidRPr="00CA0B75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End"/>
      <w:r w:rsidR="00EB4114" w:rsidRPr="00CA0B75">
        <w:rPr>
          <w:rFonts w:ascii="Times New Roman" w:eastAsia="Calibri" w:hAnsi="Times New Roman" w:cs="Times New Roman"/>
          <w:sz w:val="28"/>
          <w:szCs w:val="28"/>
        </w:rPr>
        <w:t xml:space="preserve"> оказывается.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0EA" w:rsidRPr="00CA0B75" w:rsidRDefault="004330EA" w:rsidP="00E664D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Порядок и условия предоставления муниципальной преференции в отношении Муниципального имущества</w:t>
      </w:r>
    </w:p>
    <w:p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.1. Предоставление во владение и (или) пользование СМиСП Муниципального иму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щества, свободного от прав третьих лиц (за исключением имущественных прав СМиСП, права хозяйственного ведения и оперативного управления)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</w:p>
    <w:p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.2. СМиСП направляет в Администрацию заявление с пакетом 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документов, предусмотренных статьей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</w:t>
      </w:r>
      <w:r w:rsidRPr="00CA0B75">
        <w:rPr>
          <w:rFonts w:ascii="Times New Roman" w:eastAsia="Calibri" w:hAnsi="Times New Roman" w:cs="Times New Roman"/>
          <w:sz w:val="28"/>
          <w:szCs w:val="28"/>
        </w:rPr>
        <w:t>ование Муниципального имущества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CA0B75">
        <w:rPr>
          <w:rFonts w:ascii="Times New Roman" w:eastAsia="Calibri" w:hAnsi="Times New Roman" w:cs="Times New Roman"/>
          <w:sz w:val="28"/>
          <w:szCs w:val="28"/>
        </w:rPr>
        <w:t>.3. Администрация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6" w:history="1">
        <w:r w:rsidR="004330EA" w:rsidRPr="00CA0B75">
          <w:rPr>
            <w:rFonts w:ascii="Times New Roman" w:eastAsia="Calibri" w:hAnsi="Times New Roman" w:cs="Times New Roman"/>
            <w:sz w:val="28"/>
            <w:szCs w:val="28"/>
          </w:rPr>
          <w:t>главой 5</w:t>
        </w:r>
      </w:hyperlink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26 июля 2006 года № 135-ФЗ «О защите конкуренции» муниципальной преференции.</w:t>
      </w:r>
    </w:p>
    <w:p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.4. В случае получения Администрацией согласия антимонопольного органа на предоставление муниципальной преференции путем передачи </w:t>
      </w: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СМиСП Муниципального имущества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торгов, Администрация в течение 5 (пяти) рабочих дней со дня получения от антимонопольного органа указанного согласия направляет СМи</w:t>
      </w:r>
      <w:r w:rsidRPr="00CA0B75">
        <w:rPr>
          <w:rFonts w:ascii="Times New Roman" w:eastAsia="Calibri" w:hAnsi="Times New Roman" w:cs="Times New Roman"/>
          <w:sz w:val="28"/>
          <w:szCs w:val="28"/>
        </w:rPr>
        <w:t>СП соответствующее уведомление. П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осле чего в соответствии со сроками и ограничениями, установленными антимонопольным органом, заключает договор аренды.</w:t>
      </w:r>
    </w:p>
    <w:p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286E79" w:rsidRPr="00CA0B75">
        <w:rPr>
          <w:rFonts w:ascii="Times New Roman" w:eastAsia="Calibri" w:hAnsi="Times New Roman" w:cs="Times New Roman"/>
          <w:sz w:val="28"/>
          <w:szCs w:val="28"/>
        </w:rPr>
        <w:t>.5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. В случае получения Администрацией отказа антимонопольного органа в даче согласия на предоставление муниципальной преференции путем передачи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СМиСП Муниципального имущества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 Администрация в течение 5 (пяти) рабочих дней со дня получения от антимонопольного органа указанного отказа направляет СМиСП соответствующее уведомление.</w:t>
      </w:r>
    </w:p>
    <w:p w:rsidR="004330EA" w:rsidRPr="00CA0B75" w:rsidRDefault="00E664D2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6</w:t>
      </w:r>
      <w:r w:rsidR="00286E79" w:rsidRPr="00CA0B75">
        <w:rPr>
          <w:rFonts w:ascii="Times New Roman" w:eastAsia="Calibri" w:hAnsi="Times New Roman" w:cs="Times New Roman"/>
          <w:sz w:val="28"/>
          <w:szCs w:val="28"/>
        </w:rPr>
        <w:t>.6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. В случае отказа антимонопольного органа в предоставлении муниципальной преференции путем передачи СМиСП Муници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пального имущества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без проведения торгов, СМиСП имеет право получить Муниципальное имуществ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во временное владение и (или) пользование в порядке предоставления Поддержки, определённой Положением.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30EA" w:rsidRPr="00CA0B75" w:rsidRDefault="004330EA" w:rsidP="00E664D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условия предоставления Поддержки в отношении Земельных участков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ind w:left="39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2105" w:rsidRPr="00CA0B75" w:rsidRDefault="004330EA" w:rsidP="0079210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 аренду Земельных участков, включенных в Перечень, осуществляется по результатам проведения аукционов по продаже права на заключение договоров аренды Земельных участков в соответствии со статьей 39.11 Земельного кодекса Российской Федерации от 25.10.2001 № 136-ФЗ.</w:t>
      </w:r>
    </w:p>
    <w:p w:rsidR="004330EA" w:rsidRPr="00CA0B75" w:rsidRDefault="004330EA" w:rsidP="0079210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аукциона на право заключения договора аренды Земельного участка, включенного в Перечень, могут являться только СМиСП, за исключением СМиСП, относящихся к следующим категориям:</w:t>
      </w:r>
    </w:p>
    <w:p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являющихся участниками соглашений о разделе продукции;</w:t>
      </w:r>
    </w:p>
    <w:p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осуществляющих предпринимательскую деятельность в сфере игорного бизнеса;</w:t>
      </w:r>
    </w:p>
    <w:p w:rsidR="004330EA" w:rsidRPr="00CA0B75" w:rsidRDefault="004330EA" w:rsidP="004330E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являющихся в порядке, установленном </w:t>
      </w:r>
      <w:hyperlink r:id="rId7" w:history="1">
        <w:r w:rsidRPr="00CA0B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законодательством</w:t>
        </w:r>
      </w:hyperlink>
      <w:r w:rsidRPr="00CA0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3B0421" w:rsidRPr="00CA0B75" w:rsidRDefault="004330EA" w:rsidP="0079210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на право заключения договора аренды Земельного участка, включенного в Перечень, заявитель подтверждает свою принадлежность к СМиСП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СМиСП в соответствии с </w:t>
      </w:r>
      <w:hyperlink r:id="rId8" w:history="1">
        <w:r w:rsidRPr="00CA0B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4</w:t>
        </w:r>
      </w:hyperlink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:rsidR="003B0421" w:rsidRPr="00CA0B75" w:rsidRDefault="004330EA" w:rsidP="00792105">
      <w:pPr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Начальная цена предмета аукциона (годовой размер арендной платы) определяется в соответствии с законодательством Российской Федерации об оценочной деятельности и устанавливается в размере 50% от рыночной стоимости.</w:t>
      </w:r>
    </w:p>
    <w:p w:rsidR="004330EA" w:rsidRPr="00CA0B75" w:rsidRDefault="004330EA" w:rsidP="00792105">
      <w:pPr>
        <w:numPr>
          <w:ilvl w:val="1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</w:t>
      </w:r>
      <w:r w:rsidR="00AC21EE"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0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от 25.10.2001 № 136-ФЗ.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B0421" w:rsidRPr="00CA0B75" w:rsidRDefault="003B0421" w:rsidP="004330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30EA" w:rsidRPr="00CA0B75" w:rsidRDefault="004330EA" w:rsidP="0079210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Последствия нарушения требований оказания</w:t>
      </w:r>
    </w:p>
    <w:p w:rsidR="004330EA" w:rsidRPr="00CA0B75" w:rsidRDefault="004330EA" w:rsidP="004330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0B75">
        <w:rPr>
          <w:rFonts w:ascii="Times New Roman" w:eastAsia="Calibri" w:hAnsi="Times New Roman" w:cs="Times New Roman"/>
          <w:b/>
          <w:sz w:val="28"/>
          <w:szCs w:val="28"/>
        </w:rPr>
        <w:t>Поддержки СМиСП</w:t>
      </w:r>
    </w:p>
    <w:p w:rsidR="004330EA" w:rsidRPr="00CA0B75" w:rsidRDefault="004330EA" w:rsidP="004330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E79" w:rsidRPr="00CA0B75" w:rsidRDefault="00AC21EE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если при осуществлении контроля со стороны КУИ ГМР за использованием Муниципального имущества и Земельных </w:t>
      </w:r>
      <w:r w:rsidR="00792105" w:rsidRPr="00CA0B75">
        <w:rPr>
          <w:rFonts w:ascii="Times New Roman" w:eastAsia="Calibri" w:hAnsi="Times New Roman" w:cs="Times New Roman"/>
          <w:sz w:val="28"/>
          <w:szCs w:val="28"/>
        </w:rPr>
        <w:t xml:space="preserve">участков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установлен факт использования таких объектов с нарушением запретов, определенных действующим законодательством Российской Федерации, а также с нарушением порядка и условий использования Поддержки, предоставленной СМиСП в соответствии с Положением, КУИ ГМР фиксирует нарушение в день выявления такого нарушения в акте осмотра Муниципального имущес</w:t>
      </w:r>
      <w:r w:rsidR="00792105" w:rsidRPr="00CA0B75">
        <w:rPr>
          <w:rFonts w:ascii="Times New Roman" w:eastAsia="Calibri" w:hAnsi="Times New Roman" w:cs="Times New Roman"/>
          <w:sz w:val="28"/>
          <w:szCs w:val="28"/>
        </w:rPr>
        <w:t xml:space="preserve">тва и (или) Земельных участков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(далее – Акт). В течение 2 (Двух) рабочих дней с даты составления Акта КУИ ГМР направляет СМиСП уведомление о необходимости устранить выявленные нарушения с установлением срока устранения нарушения.</w:t>
      </w:r>
    </w:p>
    <w:p w:rsidR="003B0421" w:rsidRPr="00CA0B75" w:rsidRDefault="004330EA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Pr="00CA0B75">
        <w:rPr>
          <w:rFonts w:ascii="Times New Roman" w:eastAsia="Calibri" w:hAnsi="Times New Roman" w:cs="Times New Roman"/>
          <w:sz w:val="28"/>
          <w:szCs w:val="28"/>
        </w:rPr>
        <w:t>неустранения</w:t>
      </w:r>
      <w:proofErr w:type="spellEnd"/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0B75">
        <w:rPr>
          <w:rFonts w:ascii="Times New Roman" w:eastAsia="Calibri" w:hAnsi="Times New Roman" w:cs="Times New Roman"/>
          <w:sz w:val="28"/>
          <w:szCs w:val="28"/>
        </w:rPr>
        <w:t>СМиСП</w:t>
      </w:r>
      <w:proofErr w:type="spellEnd"/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выявленных нарушений в течение срока, установленного в Акте, КУИ ГМР принимает меры по изменению условий использо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>вания Муниципального имущества,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предоставленного СМиСП, учитывая фактическое целевое использование Муниципального имущества, установленное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 xml:space="preserve"> на дату осуществления контроля </w:t>
      </w:r>
      <w:r w:rsidRPr="00CA0B75">
        <w:rPr>
          <w:rFonts w:ascii="Times New Roman" w:eastAsia="Calibri" w:hAnsi="Times New Roman" w:cs="Times New Roman"/>
          <w:sz w:val="28"/>
          <w:szCs w:val="28"/>
        </w:rPr>
        <w:t>за использо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>ванием Муниципального имущества</w:t>
      </w:r>
      <w:r w:rsidRPr="00CA0B75">
        <w:rPr>
          <w:rFonts w:ascii="Times New Roman" w:eastAsia="Calibri" w:hAnsi="Times New Roman" w:cs="Times New Roman"/>
          <w:sz w:val="28"/>
          <w:szCs w:val="28"/>
        </w:rPr>
        <w:t>. В этом случае КУИ ГМР в одностороннем порядке вносит изменения в договор а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 xml:space="preserve">ренды Муниципального имущества </w:t>
      </w:r>
      <w:r w:rsidRPr="00CA0B75">
        <w:rPr>
          <w:rFonts w:ascii="Times New Roman" w:eastAsia="Calibri" w:hAnsi="Times New Roman" w:cs="Times New Roman"/>
          <w:sz w:val="28"/>
          <w:szCs w:val="28"/>
        </w:rPr>
        <w:t>и производит перерасче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>т арендной платы за пользование Муниципальным имуществом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с даты выявления нарушения, зафиксированного в Акте. Измененный размер арендной платы применяется до окончания срока действия договора аренды, а СМиСП утрачивает право воспользоваться Поддержкой до окончания срока действия договора аренды. </w:t>
      </w:r>
    </w:p>
    <w:p w:rsidR="003B0421" w:rsidRPr="00CA0B75" w:rsidRDefault="004330EA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В случае, если СМиСП отказывается от изменений условия использо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 xml:space="preserve">вания Муниципального Имущества </w:t>
      </w:r>
      <w:r w:rsidRPr="00CA0B75">
        <w:rPr>
          <w:rFonts w:ascii="Times New Roman" w:eastAsia="Calibri" w:hAnsi="Times New Roman" w:cs="Times New Roman"/>
          <w:sz w:val="28"/>
          <w:szCs w:val="28"/>
        </w:rPr>
        <w:t>в соотв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>етствии с пунктом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CA0B75">
        <w:rPr>
          <w:rFonts w:ascii="Times New Roman" w:eastAsia="Calibri" w:hAnsi="Times New Roman" w:cs="Times New Roman"/>
          <w:sz w:val="28"/>
          <w:szCs w:val="28"/>
        </w:rPr>
        <w:t>.2. Положения, КУИ ГМР инициирует расторжение договора аренды в одностороннем порядке.</w:t>
      </w:r>
    </w:p>
    <w:p w:rsidR="003B0421" w:rsidRPr="00CA0B75" w:rsidRDefault="004330EA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t>При выяв</w:t>
      </w:r>
      <w:r w:rsidR="00AC21EE" w:rsidRPr="00CA0B75">
        <w:rPr>
          <w:rFonts w:ascii="Times New Roman" w:eastAsia="Calibri" w:hAnsi="Times New Roman" w:cs="Times New Roman"/>
          <w:sz w:val="28"/>
          <w:szCs w:val="28"/>
        </w:rPr>
        <w:t xml:space="preserve">лении нарушений, указанных в пункте 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>8</w:t>
      </w:r>
      <w:r w:rsidRPr="00CA0B75">
        <w:rPr>
          <w:rFonts w:ascii="Times New Roman" w:eastAsia="Calibri" w:hAnsi="Times New Roman" w:cs="Times New Roman"/>
          <w:sz w:val="28"/>
          <w:szCs w:val="28"/>
        </w:rPr>
        <w:t>.1 Положения, СМиСП имеет право обратиться с заявлением об отказе от предоставленной Поддержки. В таком случае изменение условий договора аренды происходит с даты составления Акта.</w:t>
      </w:r>
    </w:p>
    <w:p w:rsidR="003B0421" w:rsidRPr="00CA0B75" w:rsidRDefault="008337E9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 и Предприятия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контролируют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 использование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0B75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пер</w:t>
      </w:r>
      <w:r w:rsidRPr="00CA0B75">
        <w:rPr>
          <w:rFonts w:ascii="Times New Roman" w:eastAsia="Calibri" w:hAnsi="Times New Roman" w:cs="Times New Roman"/>
          <w:sz w:val="28"/>
          <w:szCs w:val="28"/>
        </w:rPr>
        <w:t>еданного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 xml:space="preserve"> в пользование СМиСП, самостоятельно, руководствуясь </w:t>
      </w:r>
      <w:r w:rsidR="00607C98" w:rsidRPr="00CA0B75">
        <w:rPr>
          <w:rFonts w:ascii="Times New Roman" w:eastAsia="Calibri" w:hAnsi="Times New Roman" w:cs="Times New Roman"/>
          <w:sz w:val="28"/>
          <w:szCs w:val="28"/>
        </w:rPr>
        <w:t xml:space="preserve">настоящим пунктом </w:t>
      </w:r>
      <w:r w:rsidR="004330EA" w:rsidRPr="00CA0B75">
        <w:rPr>
          <w:rFonts w:ascii="Times New Roman" w:eastAsia="Calibri" w:hAnsi="Times New Roman" w:cs="Times New Roman"/>
          <w:sz w:val="28"/>
          <w:szCs w:val="28"/>
        </w:rPr>
        <w:t>Положения.</w:t>
      </w:r>
    </w:p>
    <w:p w:rsidR="004330EA" w:rsidRPr="00CA0B75" w:rsidRDefault="00607C98" w:rsidP="00792105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Аренда Земельного участка </w:t>
      </w:r>
      <w:r w:rsidR="004330EA"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может быть прекращена по требованию </w:t>
      </w:r>
      <w:r w:rsidR="005B260B"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КУИ ГМР</w:t>
      </w:r>
      <w:r w:rsidR="004330EA"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</w:t>
      </w:r>
      <w:hyperlink r:id="rId9" w:history="1">
        <w:r w:rsidR="004330EA" w:rsidRPr="00CA0B75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3 статьи 18</w:t>
        </w:r>
      </w:hyperlink>
      <w:r w:rsid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</w:t>
      </w:r>
      <w:bookmarkStart w:id="0" w:name="_GoBack"/>
      <w:bookmarkEnd w:id="0"/>
      <w:r w:rsidR="004330EA" w:rsidRPr="00CA0B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24.07.2007 № 209-ФЗ «О развитии малого и среднего предпринимательства в Российской Федерации».</w:t>
      </w:r>
    </w:p>
    <w:p w:rsidR="00D173A9" w:rsidRPr="00CA0B75" w:rsidRDefault="00D173A9">
      <w:pPr>
        <w:rPr>
          <w:rFonts w:ascii="Times New Roman" w:hAnsi="Times New Roman" w:cs="Times New Roman"/>
          <w:sz w:val="28"/>
          <w:szCs w:val="28"/>
        </w:rPr>
      </w:pPr>
    </w:p>
    <w:sectPr w:rsidR="00D173A9" w:rsidRPr="00CA0B75" w:rsidSect="004330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E26"/>
    <w:multiLevelType w:val="multilevel"/>
    <w:tmpl w:val="6D0CF1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92C30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493947"/>
    <w:multiLevelType w:val="multilevel"/>
    <w:tmpl w:val="028632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3527DC"/>
    <w:multiLevelType w:val="multilevel"/>
    <w:tmpl w:val="100E595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4" w15:restartNumberingAfterBreak="0">
    <w:nsid w:val="3ECE1AA7"/>
    <w:multiLevelType w:val="multilevel"/>
    <w:tmpl w:val="749C13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5A507F8"/>
    <w:multiLevelType w:val="multilevel"/>
    <w:tmpl w:val="EE62A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367899"/>
    <w:multiLevelType w:val="hybridMultilevel"/>
    <w:tmpl w:val="E15AD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82786"/>
    <w:multiLevelType w:val="multilevel"/>
    <w:tmpl w:val="FDBA6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362310"/>
    <w:multiLevelType w:val="hybridMultilevel"/>
    <w:tmpl w:val="4D3437EE"/>
    <w:lvl w:ilvl="0" w:tplc="A084716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4F7"/>
    <w:rsid w:val="00024C13"/>
    <w:rsid w:val="000A14C8"/>
    <w:rsid w:val="00100757"/>
    <w:rsid w:val="001403BE"/>
    <w:rsid w:val="0015200D"/>
    <w:rsid w:val="00156D23"/>
    <w:rsid w:val="00183E7A"/>
    <w:rsid w:val="00187AB8"/>
    <w:rsid w:val="001A1EB5"/>
    <w:rsid w:val="001C648A"/>
    <w:rsid w:val="00222320"/>
    <w:rsid w:val="00232DF1"/>
    <w:rsid w:val="00286E79"/>
    <w:rsid w:val="002E1865"/>
    <w:rsid w:val="003165F9"/>
    <w:rsid w:val="003B0421"/>
    <w:rsid w:val="003F036B"/>
    <w:rsid w:val="004330EA"/>
    <w:rsid w:val="00491E53"/>
    <w:rsid w:val="005051E6"/>
    <w:rsid w:val="005B260B"/>
    <w:rsid w:val="005C2100"/>
    <w:rsid w:val="00607C98"/>
    <w:rsid w:val="00625616"/>
    <w:rsid w:val="00664825"/>
    <w:rsid w:val="00692394"/>
    <w:rsid w:val="006C038C"/>
    <w:rsid w:val="007005A8"/>
    <w:rsid w:val="007415FD"/>
    <w:rsid w:val="0077078E"/>
    <w:rsid w:val="00792105"/>
    <w:rsid w:val="008337E9"/>
    <w:rsid w:val="00843544"/>
    <w:rsid w:val="008441F9"/>
    <w:rsid w:val="00845460"/>
    <w:rsid w:val="00867B66"/>
    <w:rsid w:val="008D14F7"/>
    <w:rsid w:val="00930114"/>
    <w:rsid w:val="00942244"/>
    <w:rsid w:val="00A168C7"/>
    <w:rsid w:val="00A32209"/>
    <w:rsid w:val="00A43D91"/>
    <w:rsid w:val="00A63FE8"/>
    <w:rsid w:val="00AA1213"/>
    <w:rsid w:val="00AC21EE"/>
    <w:rsid w:val="00B2246F"/>
    <w:rsid w:val="00C52404"/>
    <w:rsid w:val="00CA0B75"/>
    <w:rsid w:val="00CB257F"/>
    <w:rsid w:val="00CD57C2"/>
    <w:rsid w:val="00D173A9"/>
    <w:rsid w:val="00DD4B35"/>
    <w:rsid w:val="00DE1645"/>
    <w:rsid w:val="00DE604F"/>
    <w:rsid w:val="00E326F1"/>
    <w:rsid w:val="00E61E2A"/>
    <w:rsid w:val="00E664D2"/>
    <w:rsid w:val="00E81FC5"/>
    <w:rsid w:val="00EB4114"/>
    <w:rsid w:val="00ED7BEA"/>
    <w:rsid w:val="00F1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292D7-DA2F-4843-B14A-F960E78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53"/>
  </w:style>
  <w:style w:type="paragraph" w:styleId="1">
    <w:name w:val="heading 1"/>
    <w:basedOn w:val="a"/>
    <w:next w:val="a"/>
    <w:link w:val="10"/>
    <w:uiPriority w:val="99"/>
    <w:qFormat/>
    <w:rsid w:val="00CA0B75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A0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uiPriority w:val="99"/>
    <w:semiHidden/>
    <w:unhideWhenUsed/>
    <w:qFormat/>
    <w:rsid w:val="00CA0B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A0B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A0B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F1B0500CFA07CFAC65A733CDD28C3D1F8433BCD19466296A4F4F02447177E86AADDBC01C928DcCF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C57764286C86F055AC9488A42759D27EB6B28FB1F7B61FF706C2D45A3AC83EE6ACBBBA01758CF66S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159;fld=134;dst=100183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9238D4415DA3E718DB686D2B257EFEF2C618D2E22EC429A8E0BCF88F491D237E3A363C1D66E3E24E9D366BFE6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E049F5DC23C8FECAAA43E48537996286A22BDBF4B43CA7F1F8D2AE5BE3B3EEADB4B7F535FE9A9FX5T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16</Pages>
  <Words>5757</Words>
  <Characters>32816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Ворожбитова Ольга Борисовна</cp:lastModifiedBy>
  <cp:revision>23</cp:revision>
  <cp:lastPrinted>2018-10-11T09:54:00Z</cp:lastPrinted>
  <dcterms:created xsi:type="dcterms:W3CDTF">2018-10-09T16:40:00Z</dcterms:created>
  <dcterms:modified xsi:type="dcterms:W3CDTF">2018-10-12T08:58:00Z</dcterms:modified>
</cp:coreProperties>
</file>