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DCC2" w14:textId="706FC99F" w:rsidR="00CD65DC" w:rsidRDefault="00CD65DC" w:rsidP="00CD65DC">
      <w:pPr>
        <w:jc w:val="center"/>
      </w:pPr>
      <w:r w:rsidRPr="009A7D0A">
        <w:rPr>
          <w:noProof/>
        </w:rPr>
        <w:drawing>
          <wp:inline distT="0" distB="0" distL="0" distR="0" wp14:anchorId="4FB4F153" wp14:editId="3463B6FD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3F5FD" w14:textId="77777777" w:rsidR="00CD65DC" w:rsidRDefault="00CD65DC" w:rsidP="00CD65DC">
      <w:pPr>
        <w:jc w:val="center"/>
      </w:pPr>
    </w:p>
    <w:p w14:paraId="2BD0B9F6" w14:textId="77777777" w:rsidR="00CD65DC" w:rsidRPr="00C866E0" w:rsidRDefault="00CD65DC" w:rsidP="00CD65DC">
      <w:pPr>
        <w:jc w:val="center"/>
      </w:pPr>
      <w:r>
        <w:t>АДМИНИСТРАЦИЯ ГАТЧИНСКОГО МУНИЦИПАЛЬНОГО РАЙОНА</w:t>
      </w:r>
    </w:p>
    <w:p w14:paraId="017ADE0D" w14:textId="77777777" w:rsidR="00CD65DC" w:rsidRDefault="00CD65DC" w:rsidP="00CD65DC">
      <w:pPr>
        <w:jc w:val="center"/>
      </w:pPr>
      <w:r>
        <w:t>ЛЕНИНГРАДСКОЙ ОБЛАСТИ</w:t>
      </w:r>
    </w:p>
    <w:p w14:paraId="61A5375E" w14:textId="77777777" w:rsidR="00CD65DC" w:rsidRDefault="00CD65DC" w:rsidP="00CD65DC">
      <w:pPr>
        <w:jc w:val="center"/>
        <w:rPr>
          <w:sz w:val="12"/>
        </w:rPr>
      </w:pPr>
    </w:p>
    <w:p w14:paraId="1A49F628" w14:textId="77777777" w:rsidR="00CD65DC" w:rsidRDefault="00CD65DC" w:rsidP="00CD65DC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00D14472" w14:textId="77777777" w:rsidR="00CD65DC" w:rsidRDefault="00CD65DC" w:rsidP="00D81E48">
      <w:pPr>
        <w:rPr>
          <w:sz w:val="12"/>
        </w:rPr>
      </w:pPr>
    </w:p>
    <w:p w14:paraId="773B7206" w14:textId="77777777" w:rsidR="00CD65DC" w:rsidRDefault="00CD65DC" w:rsidP="00CD65DC">
      <w:pPr>
        <w:jc w:val="center"/>
        <w:rPr>
          <w:sz w:val="12"/>
        </w:rPr>
      </w:pPr>
    </w:p>
    <w:p w14:paraId="3E923B41" w14:textId="77777777" w:rsidR="00CD65DC" w:rsidRDefault="00CD65DC" w:rsidP="00CD65DC">
      <w:pPr>
        <w:jc w:val="center"/>
        <w:rPr>
          <w:sz w:val="12"/>
        </w:rPr>
      </w:pPr>
    </w:p>
    <w:p w14:paraId="0AF8015C" w14:textId="5984E169" w:rsidR="00CD65DC" w:rsidRPr="00C67218" w:rsidRDefault="00CD65DC" w:rsidP="00CD65DC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>
        <w:rPr>
          <w:b/>
        </w:rPr>
        <w:t>______</w:t>
      </w:r>
    </w:p>
    <w:p w14:paraId="6758EA9B" w14:textId="77777777" w:rsidR="00CD65DC" w:rsidRDefault="00CD65DC" w:rsidP="00CD65DC">
      <w:pPr>
        <w:rPr>
          <w:b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55"/>
      </w:tblGrid>
      <w:tr w:rsidR="00CD65DC" w14:paraId="05310A50" w14:textId="77777777" w:rsidTr="00CD65DC">
        <w:tc>
          <w:tcPr>
            <w:tcW w:w="7655" w:type="dxa"/>
          </w:tcPr>
          <w:p w14:paraId="592D2163" w14:textId="34D05B98" w:rsidR="00CD65DC" w:rsidRDefault="00CD65DC" w:rsidP="007A1C90">
            <w:pPr>
              <w:jc w:val="both"/>
              <w:rPr>
                <w:sz w:val="28"/>
                <w:szCs w:val="28"/>
              </w:rPr>
            </w:pPr>
            <w:bookmarkStart w:id="0" w:name="_Hlk118820054"/>
            <w:r>
              <w:rPr>
                <w:color w:val="000000"/>
                <w:sz w:val="28"/>
                <w:szCs w:val="28"/>
                <w:lang w:bidi="ru-RU"/>
              </w:rPr>
              <w:t>О внесении изменений в постановление администрации Гатчинского муниципального района от 24.06.2021 № 225</w:t>
            </w:r>
            <w:r w:rsidR="00F9560C">
              <w:rPr>
                <w:color w:val="000000"/>
                <w:sz w:val="28"/>
                <w:szCs w:val="28"/>
                <w:lang w:bidi="ru-RU"/>
              </w:rPr>
              <w:t>4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«</w:t>
            </w:r>
            <w:bookmarkStart w:id="1" w:name="_Hlk119586778"/>
            <w:r w:rsidR="00F9560C">
              <w:rPr>
                <w:color w:val="000000"/>
                <w:sz w:val="28"/>
                <w:szCs w:val="28"/>
                <w:lang w:bidi="ru-RU"/>
              </w:rPr>
              <w:t>Об утверждении Порядка определения объема</w:t>
            </w:r>
            <w:r w:rsidR="00F9560C">
              <w:rPr>
                <w:color w:val="000000"/>
                <w:sz w:val="28"/>
                <w:szCs w:val="28"/>
                <w:lang w:bidi="ru-RU"/>
              </w:rPr>
              <w:br/>
              <w:t>и предоставления субсидии</w:t>
            </w:r>
            <w:r w:rsidR="00F9560C">
              <w:rPr>
                <w:sz w:val="28"/>
                <w:szCs w:val="28"/>
              </w:rPr>
              <w:t xml:space="preserve"> из бюджета Гатчинского муниципального района социально ориентированным некоммерческим организациям, не являющимся государственными (муниципальными)</w:t>
            </w:r>
            <w:r w:rsidR="00F9560C">
              <w:rPr>
                <w:sz w:val="20"/>
                <w:szCs w:val="20"/>
              </w:rPr>
              <w:t xml:space="preserve"> </w:t>
            </w:r>
            <w:r w:rsidR="00F9560C">
              <w:rPr>
                <w:sz w:val="28"/>
                <w:szCs w:val="28"/>
              </w:rPr>
              <w:t>учреждениями, на реализацию социальных проектов</w:t>
            </w:r>
            <w:bookmarkEnd w:id="1"/>
            <w:r>
              <w:rPr>
                <w:color w:val="000000"/>
                <w:sz w:val="28"/>
                <w:szCs w:val="28"/>
                <w:lang w:bidi="ru-RU"/>
              </w:rPr>
              <w:t>»</w:t>
            </w:r>
          </w:p>
          <w:bookmarkEnd w:id="0"/>
          <w:p w14:paraId="3366AE14" w14:textId="77777777" w:rsidR="00CD65DC" w:rsidRDefault="00CD65DC" w:rsidP="007A1C9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highlight w:val="yellow"/>
              </w:rPr>
            </w:pPr>
          </w:p>
        </w:tc>
      </w:tr>
    </w:tbl>
    <w:p w14:paraId="456558C2" w14:textId="36D7F4AF" w:rsidR="00CD65DC" w:rsidRDefault="00CD65DC" w:rsidP="00CD65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 </w:t>
      </w:r>
      <w:r>
        <w:rPr>
          <w:color w:val="000000"/>
          <w:sz w:val="28"/>
          <w:szCs w:val="28"/>
          <w:lang w:bidi="ru-RU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sz w:val="28"/>
          <w:szCs w:val="28"/>
        </w:rPr>
        <w:t xml:space="preserve">, </w:t>
      </w:r>
      <w:r w:rsidR="00630032" w:rsidRPr="00630032">
        <w:rPr>
          <w:sz w:val="28"/>
          <w:szCs w:val="28"/>
        </w:rPr>
        <w:t xml:space="preserve">постановлением Правительства Российской Федерации от </w:t>
      </w:r>
      <w:r w:rsidR="00630032">
        <w:rPr>
          <w:sz w:val="28"/>
          <w:szCs w:val="28"/>
        </w:rPr>
        <w:t>05.04.2022</w:t>
      </w:r>
      <w:r w:rsidR="00630032" w:rsidRPr="00630032">
        <w:rPr>
          <w:sz w:val="28"/>
          <w:szCs w:val="28"/>
        </w:rPr>
        <w:t xml:space="preserve"> № </w:t>
      </w:r>
      <w:r w:rsidR="00630032">
        <w:rPr>
          <w:sz w:val="28"/>
          <w:szCs w:val="28"/>
        </w:rPr>
        <w:t>590 «</w:t>
      </w:r>
      <w:r w:rsidR="00630032" w:rsidRPr="00630032">
        <w:rPr>
          <w:sz w:val="28"/>
          <w:szCs w:val="28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</w:t>
      </w:r>
      <w:r w:rsidR="00630032">
        <w:rPr>
          <w:sz w:val="28"/>
          <w:szCs w:val="28"/>
        </w:rPr>
        <w:t xml:space="preserve">», </w:t>
      </w:r>
      <w:r>
        <w:rPr>
          <w:sz w:val="28"/>
          <w:szCs w:val="28"/>
        </w:rPr>
        <w:t>Уставом Гатчинского муниципального района,</w:t>
      </w:r>
    </w:p>
    <w:p w14:paraId="5C0ADF12" w14:textId="77777777" w:rsidR="00CD65DC" w:rsidRDefault="00CD65DC" w:rsidP="00CD65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281C9227" w14:textId="77777777" w:rsidR="00CD65DC" w:rsidRDefault="00CD65DC" w:rsidP="00CD65D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6CE8B2C2" w14:textId="26DECD52" w:rsidR="00BF0C3B" w:rsidRDefault="00BF0C3B" w:rsidP="00BF0C3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F0C3B">
        <w:rPr>
          <w:sz w:val="28"/>
          <w:szCs w:val="28"/>
        </w:rPr>
        <w:t xml:space="preserve">Внести в постановление администрации Гатчинского муниципального района от </w:t>
      </w:r>
      <w:r w:rsidR="00FB1383">
        <w:rPr>
          <w:sz w:val="28"/>
          <w:szCs w:val="28"/>
        </w:rPr>
        <w:t>2</w:t>
      </w:r>
      <w:r w:rsidRPr="00BF0C3B">
        <w:rPr>
          <w:sz w:val="28"/>
          <w:szCs w:val="28"/>
        </w:rPr>
        <w:t>4.</w:t>
      </w:r>
      <w:r w:rsidR="00FB1383">
        <w:rPr>
          <w:sz w:val="28"/>
          <w:szCs w:val="28"/>
        </w:rPr>
        <w:t>06</w:t>
      </w:r>
      <w:r w:rsidRPr="00BF0C3B">
        <w:rPr>
          <w:sz w:val="28"/>
          <w:szCs w:val="28"/>
        </w:rPr>
        <w:t>.2021</w:t>
      </w:r>
      <w:r w:rsidR="00FB1383">
        <w:rPr>
          <w:sz w:val="28"/>
          <w:szCs w:val="28"/>
        </w:rPr>
        <w:t xml:space="preserve"> № 2254</w:t>
      </w:r>
      <w:r w:rsidRPr="00BF0C3B">
        <w:rPr>
          <w:sz w:val="28"/>
          <w:szCs w:val="28"/>
        </w:rPr>
        <w:t xml:space="preserve"> «</w:t>
      </w:r>
      <w:r w:rsidR="00FB1383">
        <w:rPr>
          <w:color w:val="000000"/>
          <w:sz w:val="28"/>
          <w:szCs w:val="28"/>
          <w:lang w:bidi="ru-RU"/>
        </w:rPr>
        <w:t>Об утверждении Порядка определения объема и предоставления субсидии</w:t>
      </w:r>
      <w:r w:rsidR="00FB1383">
        <w:rPr>
          <w:sz w:val="28"/>
          <w:szCs w:val="28"/>
        </w:rPr>
        <w:t xml:space="preserve"> из бюджета Гатчинского муниципального района социально ориентированным некоммерческим организациям, не являющимся государственными (муниципальными)</w:t>
      </w:r>
      <w:r w:rsidR="00FB1383">
        <w:rPr>
          <w:sz w:val="20"/>
          <w:szCs w:val="20"/>
        </w:rPr>
        <w:t xml:space="preserve"> </w:t>
      </w:r>
      <w:r w:rsidR="00FB1383">
        <w:rPr>
          <w:sz w:val="28"/>
          <w:szCs w:val="28"/>
        </w:rPr>
        <w:lastRenderedPageBreak/>
        <w:t>учреждениями, на реализацию социальных проектов</w:t>
      </w:r>
      <w:r w:rsidRPr="00BF0C3B">
        <w:rPr>
          <w:sz w:val="28"/>
          <w:szCs w:val="28"/>
        </w:rPr>
        <w:t>»</w:t>
      </w:r>
      <w:r w:rsidR="00E471F1">
        <w:rPr>
          <w:sz w:val="28"/>
          <w:szCs w:val="28"/>
        </w:rPr>
        <w:t xml:space="preserve"> (далее – постановление)</w:t>
      </w:r>
      <w:r w:rsidRPr="00BF0C3B">
        <w:rPr>
          <w:sz w:val="28"/>
          <w:szCs w:val="28"/>
        </w:rPr>
        <w:t xml:space="preserve"> следующие изменения: </w:t>
      </w:r>
    </w:p>
    <w:p w14:paraId="4E040370" w14:textId="025182CE" w:rsidR="00BF0C3B" w:rsidRPr="00BF0C3B" w:rsidRDefault="00BF0C3B" w:rsidP="00E471F1">
      <w:pPr>
        <w:ind w:firstLine="567"/>
        <w:jc w:val="both"/>
        <w:rPr>
          <w:sz w:val="28"/>
          <w:szCs w:val="28"/>
        </w:rPr>
      </w:pPr>
      <w:r w:rsidRPr="00BF0C3B">
        <w:rPr>
          <w:sz w:val="28"/>
          <w:szCs w:val="28"/>
        </w:rPr>
        <w:t>1.1. По всему тексту постановления слово «подпрограммы» заменить словами «комплекс процессных мероприятий».</w:t>
      </w:r>
    </w:p>
    <w:p w14:paraId="222D0B77" w14:textId="4F8A7A47" w:rsidR="004966AF" w:rsidRPr="00F82F11" w:rsidRDefault="00E471F1" w:rsidP="00E471F1">
      <w:pPr>
        <w:pStyle w:val="a3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66AF" w:rsidRPr="00F82F11">
        <w:rPr>
          <w:sz w:val="28"/>
          <w:szCs w:val="28"/>
        </w:rPr>
        <w:t>Пункт 1.</w:t>
      </w:r>
      <w:r w:rsidR="00F82F11" w:rsidRPr="00F82F11">
        <w:rPr>
          <w:sz w:val="28"/>
          <w:szCs w:val="28"/>
        </w:rPr>
        <w:t>5</w:t>
      </w:r>
      <w:r w:rsidR="004966AF" w:rsidRPr="00F82F11">
        <w:rPr>
          <w:sz w:val="28"/>
          <w:szCs w:val="28"/>
        </w:rPr>
        <w:t xml:space="preserve"> </w:t>
      </w:r>
      <w:bookmarkStart w:id="2" w:name="_Hlk119590952"/>
      <w:r>
        <w:rPr>
          <w:sz w:val="28"/>
          <w:szCs w:val="28"/>
        </w:rPr>
        <w:t xml:space="preserve">Приложения к постановлению </w:t>
      </w:r>
      <w:r w:rsidR="004966AF" w:rsidRPr="00F82F11">
        <w:rPr>
          <w:sz w:val="28"/>
          <w:szCs w:val="28"/>
        </w:rPr>
        <w:t>изложить в новой редакции</w:t>
      </w:r>
      <w:bookmarkEnd w:id="2"/>
      <w:r w:rsidR="004966AF" w:rsidRPr="00F82F11">
        <w:rPr>
          <w:sz w:val="28"/>
          <w:szCs w:val="28"/>
        </w:rPr>
        <w:t>:</w:t>
      </w:r>
    </w:p>
    <w:p w14:paraId="6F918BCC" w14:textId="07E3A147" w:rsidR="004966AF" w:rsidRPr="004966AF" w:rsidRDefault="004966AF" w:rsidP="004966AF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966AF">
        <w:rPr>
          <w:sz w:val="28"/>
          <w:szCs w:val="28"/>
        </w:rPr>
        <w:t>1.</w:t>
      </w:r>
      <w:r w:rsidR="00F82F11">
        <w:rPr>
          <w:sz w:val="28"/>
          <w:szCs w:val="28"/>
        </w:rPr>
        <w:t>5</w:t>
      </w:r>
      <w:r w:rsidRPr="004966AF">
        <w:rPr>
          <w:sz w:val="28"/>
          <w:szCs w:val="28"/>
        </w:rPr>
        <w:t>.</w:t>
      </w:r>
      <w:r w:rsidRPr="004966AF">
        <w:rPr>
          <w:sz w:val="28"/>
          <w:szCs w:val="28"/>
        </w:rPr>
        <w:tab/>
        <w:t xml:space="preserve">Субсидии из бюджета Гатчинского муниципального района предоставляются получателю субсидии на финансовое обеспечение затрат </w:t>
      </w:r>
      <w:r w:rsidR="00F82F11">
        <w:rPr>
          <w:sz w:val="28"/>
          <w:szCs w:val="28"/>
        </w:rPr>
        <w:t>по следующим видам</w:t>
      </w:r>
      <w:r w:rsidRPr="004966AF">
        <w:rPr>
          <w:sz w:val="28"/>
          <w:szCs w:val="28"/>
        </w:rPr>
        <w:t xml:space="preserve"> расход</w:t>
      </w:r>
      <w:r w:rsidR="00F82F11">
        <w:rPr>
          <w:sz w:val="28"/>
          <w:szCs w:val="28"/>
        </w:rPr>
        <w:t>ов</w:t>
      </w:r>
      <w:r w:rsidRPr="004966AF">
        <w:rPr>
          <w:sz w:val="28"/>
          <w:szCs w:val="28"/>
        </w:rPr>
        <w:t>:</w:t>
      </w:r>
    </w:p>
    <w:p w14:paraId="3DAD0E64" w14:textId="24E86888" w:rsidR="004966AF" w:rsidRPr="00FB1383" w:rsidRDefault="00F82F11" w:rsidP="004966AF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66AF" w:rsidRPr="00FB1383">
        <w:rPr>
          <w:sz w:val="28"/>
          <w:szCs w:val="28"/>
        </w:rPr>
        <w:t xml:space="preserve">оплата труда: оплата труда штатных работников, включая налог на доходы физических лиц; страховые взносы (начисления на оплату труда) в государственные внебюджетные фонды за штатных работников; оплата труда лиц, привлекаемых по гражданско-правовым договорам, включая налог на доходы физических лиц; страховые взносы (начисления на оплату труда) в государственные внебюджетные фонды за лиц, привлекаемых по гражданско-правовым договорам; </w:t>
      </w:r>
    </w:p>
    <w:p w14:paraId="330DE0C7" w14:textId="34FAE49B" w:rsidR="004966AF" w:rsidRPr="00FB1383" w:rsidRDefault="00F82F11" w:rsidP="004966AF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B1383">
        <w:rPr>
          <w:sz w:val="28"/>
          <w:szCs w:val="28"/>
        </w:rPr>
        <w:t xml:space="preserve">- </w:t>
      </w:r>
      <w:r w:rsidR="004966AF" w:rsidRPr="00FB1383">
        <w:rPr>
          <w:sz w:val="28"/>
          <w:szCs w:val="28"/>
        </w:rPr>
        <w:t>административные расходы:</w:t>
      </w:r>
      <w:r w:rsidR="004966AF" w:rsidRPr="00FB1383">
        <w:rPr>
          <w:sz w:val="28"/>
          <w:szCs w:val="28"/>
        </w:rPr>
        <w:tab/>
        <w:t>аренда помещения; приобретение канцелярских товаров и расходных материалов; банковское обслуживание; оплата услуг связи (телефон, доступ в информационно-телекоммуникационную сеть «Интернет»); приобретение компьютерного оборудования, офисной мебели, оргтехники, иных технических устройств; расходы по их обслуживанию; приобретение лицензионного программного обеспечения (расходы, связанные с получением прав по лицензионному соглашению); расходы по сопровождению программного обеспечения;</w:t>
      </w:r>
    </w:p>
    <w:p w14:paraId="367512F4" w14:textId="040A35E0" w:rsidR="004966AF" w:rsidRPr="00FB1383" w:rsidRDefault="00F82F11" w:rsidP="004966AF">
      <w:pPr>
        <w:pStyle w:val="a3"/>
        <w:tabs>
          <w:tab w:val="left" w:pos="993"/>
        </w:tabs>
        <w:ind w:left="0" w:firstLine="567"/>
        <w:jc w:val="both"/>
        <w:rPr>
          <w:color w:val="FF0000"/>
          <w:sz w:val="28"/>
          <w:szCs w:val="28"/>
        </w:rPr>
      </w:pPr>
      <w:r w:rsidRPr="00FB1383">
        <w:rPr>
          <w:sz w:val="28"/>
          <w:szCs w:val="28"/>
        </w:rPr>
        <w:t xml:space="preserve">- </w:t>
      </w:r>
      <w:r w:rsidR="004966AF" w:rsidRPr="00FB1383">
        <w:rPr>
          <w:sz w:val="28"/>
          <w:szCs w:val="28"/>
        </w:rPr>
        <w:t>организационные расходы:</w:t>
      </w:r>
      <w:r w:rsidR="004966AF" w:rsidRPr="00FB1383">
        <w:rPr>
          <w:sz w:val="28"/>
          <w:szCs w:val="28"/>
        </w:rPr>
        <w:tab/>
        <w:t>организация и проведение мероприятий; издательско-полиграфические услуги; подарочная и сувенирная продукция; транспортные расходы;</w:t>
      </w:r>
      <w:r w:rsidR="003B4C1F" w:rsidRPr="00FB1383">
        <w:rPr>
          <w:sz w:val="28"/>
          <w:szCs w:val="28"/>
        </w:rPr>
        <w:t xml:space="preserve"> приобретение материально-производственн</w:t>
      </w:r>
      <w:r w:rsidR="008E4A7B" w:rsidRPr="00FB1383">
        <w:rPr>
          <w:sz w:val="28"/>
          <w:szCs w:val="28"/>
        </w:rPr>
        <w:t>ого оборудования</w:t>
      </w:r>
      <w:r w:rsidR="003B4C1F" w:rsidRPr="00FB1383">
        <w:rPr>
          <w:sz w:val="28"/>
          <w:szCs w:val="28"/>
        </w:rPr>
        <w:t>, необходим</w:t>
      </w:r>
      <w:r w:rsidR="008E4A7B" w:rsidRPr="00FB1383">
        <w:rPr>
          <w:sz w:val="28"/>
          <w:szCs w:val="28"/>
        </w:rPr>
        <w:t>ого</w:t>
      </w:r>
      <w:r w:rsidR="003B4C1F" w:rsidRPr="00FB1383">
        <w:rPr>
          <w:sz w:val="28"/>
          <w:szCs w:val="28"/>
        </w:rPr>
        <w:t xml:space="preserve"> для реализации проекта;</w:t>
      </w:r>
      <w:r w:rsidR="004966AF" w:rsidRPr="00FB1383">
        <w:rPr>
          <w:sz w:val="28"/>
          <w:szCs w:val="28"/>
        </w:rPr>
        <w:t xml:space="preserve"> услуги по освещению мероприятий в средствах массовой информации, социальных сетях; </w:t>
      </w:r>
      <w:r w:rsidR="0094391B" w:rsidRPr="00FB1383">
        <w:rPr>
          <w:color w:val="000000" w:themeColor="text1"/>
          <w:sz w:val="28"/>
          <w:szCs w:val="28"/>
        </w:rPr>
        <w:t xml:space="preserve">услуги по экскурсионному обслуживанию, </w:t>
      </w:r>
      <w:r w:rsidRPr="00FB1383">
        <w:rPr>
          <w:color w:val="000000" w:themeColor="text1"/>
          <w:sz w:val="28"/>
          <w:szCs w:val="28"/>
        </w:rPr>
        <w:t>услуги по организации питания</w:t>
      </w:r>
      <w:r w:rsidR="0094391B" w:rsidRPr="00FB1383">
        <w:rPr>
          <w:color w:val="000000" w:themeColor="text1"/>
          <w:sz w:val="28"/>
          <w:szCs w:val="28"/>
        </w:rPr>
        <w:t xml:space="preserve"> участников проекта</w:t>
      </w:r>
      <w:r w:rsidRPr="00FB1383">
        <w:rPr>
          <w:color w:val="000000" w:themeColor="text1"/>
          <w:sz w:val="28"/>
          <w:szCs w:val="28"/>
        </w:rPr>
        <w:t>;</w:t>
      </w:r>
    </w:p>
    <w:p w14:paraId="7385A68D" w14:textId="56F90DFC" w:rsidR="004966AF" w:rsidRPr="008E4A7B" w:rsidRDefault="00F82F11" w:rsidP="004966AF">
      <w:pPr>
        <w:pStyle w:val="a3"/>
        <w:tabs>
          <w:tab w:val="left" w:pos="993"/>
        </w:tabs>
        <w:ind w:left="0" w:firstLine="567"/>
        <w:jc w:val="both"/>
        <w:rPr>
          <w:sz w:val="27"/>
          <w:szCs w:val="27"/>
        </w:rPr>
      </w:pPr>
      <w:r w:rsidRPr="00FB1383">
        <w:rPr>
          <w:sz w:val="28"/>
          <w:szCs w:val="28"/>
        </w:rPr>
        <w:t xml:space="preserve">- </w:t>
      </w:r>
      <w:r w:rsidR="004966AF" w:rsidRPr="00FB1383">
        <w:rPr>
          <w:sz w:val="28"/>
          <w:szCs w:val="28"/>
        </w:rPr>
        <w:t xml:space="preserve">иные расходы, непосредственно направленные на </w:t>
      </w:r>
      <w:r w:rsidRPr="00FB1383">
        <w:rPr>
          <w:sz w:val="28"/>
          <w:szCs w:val="28"/>
        </w:rPr>
        <w:t>реализацию социальных проектов СО НКО, осуществляющих уставную деятельность на территории Гатчинского муниципального района</w:t>
      </w:r>
      <w:r w:rsidR="004966AF" w:rsidRPr="00FB1383">
        <w:rPr>
          <w:sz w:val="28"/>
          <w:szCs w:val="28"/>
        </w:rPr>
        <w:t>».</w:t>
      </w:r>
    </w:p>
    <w:p w14:paraId="68474483" w14:textId="5BA726B8" w:rsidR="00C44779" w:rsidRDefault="00C44779" w:rsidP="00E471F1">
      <w:pPr>
        <w:pStyle w:val="a3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2.4 </w:t>
      </w:r>
      <w:bookmarkStart w:id="3" w:name="_Hlk118198392"/>
      <w:r w:rsidR="00824B02" w:rsidRPr="00824B02">
        <w:rPr>
          <w:sz w:val="28"/>
          <w:szCs w:val="28"/>
        </w:rPr>
        <w:t>П</w:t>
      </w:r>
      <w:r w:rsidR="00E471F1">
        <w:rPr>
          <w:sz w:val="28"/>
          <w:szCs w:val="28"/>
        </w:rPr>
        <w:t xml:space="preserve">риложения к постановлению </w:t>
      </w:r>
      <w:r w:rsidR="00824B02" w:rsidRPr="00824B02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bookmarkEnd w:id="3"/>
    <w:p w14:paraId="4EDBB9CE" w14:textId="7BDF3FAB" w:rsidR="00C44779" w:rsidRDefault="00C44779" w:rsidP="004F5D55">
      <w:pPr>
        <w:pStyle w:val="1"/>
        <w:tabs>
          <w:tab w:val="left" w:pos="1687"/>
        </w:tabs>
        <w:ind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«2.4. Срок приема заявок на участие в отборе составляет 30 календарных дней со дня, следующего за днем размещения извещения о проведении отбора.</w:t>
      </w:r>
    </w:p>
    <w:p w14:paraId="5E73EE0C" w14:textId="1DD68D23" w:rsidR="00C44779" w:rsidRDefault="00C44779" w:rsidP="004F5D55">
      <w:pPr>
        <w:pStyle w:val="1"/>
        <w:numPr>
          <w:ilvl w:val="2"/>
          <w:numId w:val="3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2022 году </w:t>
      </w:r>
      <w:r w:rsidRPr="00624A8F">
        <w:rPr>
          <w:rFonts w:ascii="Times New Roman" w:hAnsi="Times New Roman"/>
        </w:rPr>
        <w:t>срок окончания приема заявок участников отбора получателей субсидии для предоставления субсидий (далее - отбор) сокращен до 10 календарных дней, следующих за днем размещения</w:t>
      </w:r>
      <w:r w:rsidRPr="002E3FC2">
        <w:t xml:space="preserve"> </w:t>
      </w:r>
      <w:r w:rsidRPr="00624A8F">
        <w:rPr>
          <w:rFonts w:ascii="Times New Roman" w:hAnsi="Times New Roman"/>
        </w:rPr>
        <w:t>объявления о проведении отбора</w:t>
      </w:r>
      <w:r>
        <w:rPr>
          <w:rFonts w:ascii="Times New Roman" w:hAnsi="Times New Roman"/>
        </w:rPr>
        <w:t>, указанного в пункте 2.6 настоящего порядка».</w:t>
      </w:r>
    </w:p>
    <w:p w14:paraId="03F384B1" w14:textId="13A55838" w:rsidR="00C44779" w:rsidRDefault="00C44779" w:rsidP="00E471F1">
      <w:pPr>
        <w:pStyle w:val="1"/>
        <w:numPr>
          <w:ilvl w:val="1"/>
          <w:numId w:val="4"/>
        </w:numPr>
        <w:tabs>
          <w:tab w:val="left" w:pos="1687"/>
        </w:tabs>
        <w:ind w:left="0"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Пункт 3.5 </w:t>
      </w:r>
      <w:r w:rsidR="00E471F1">
        <w:rPr>
          <w:rFonts w:ascii="Times New Roman" w:hAnsi="Times New Roman"/>
        </w:rPr>
        <w:t xml:space="preserve">Приложения к постановлению </w:t>
      </w:r>
      <w:r w:rsidR="00AC5EE8" w:rsidRPr="00AC5EE8">
        <w:rPr>
          <w:rFonts w:ascii="Times New Roman" w:hAnsi="Times New Roman"/>
        </w:rPr>
        <w:t>изложить в новой редакции</w:t>
      </w:r>
      <w:r>
        <w:t>:</w:t>
      </w:r>
    </w:p>
    <w:p w14:paraId="034A674E" w14:textId="6DA75184" w:rsidR="00C44779" w:rsidRPr="00C44779" w:rsidRDefault="00C44779" w:rsidP="004F5D55">
      <w:pPr>
        <w:pStyle w:val="1"/>
        <w:tabs>
          <w:tab w:val="left" w:pos="1687"/>
        </w:tabs>
        <w:ind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C44779">
        <w:rPr>
          <w:rFonts w:ascii="Times New Roman" w:hAnsi="Times New Roman"/>
        </w:rPr>
        <w:t xml:space="preserve">3.5. Основанием для отказа получателю субсидии в предоставлении субсидии являются выявленные по состоянию на планируемую дату заключения соглашения: </w:t>
      </w:r>
    </w:p>
    <w:p w14:paraId="5869CAD7" w14:textId="485A0981" w:rsidR="00C44779" w:rsidRPr="00C44779" w:rsidRDefault="00C44779" w:rsidP="004F5D55">
      <w:pPr>
        <w:pStyle w:val="1"/>
        <w:tabs>
          <w:tab w:val="left" w:pos="1687"/>
        </w:tabs>
        <w:ind w:right="-1" w:firstLine="567"/>
        <w:rPr>
          <w:rFonts w:ascii="Times New Roman" w:hAnsi="Times New Roman"/>
        </w:rPr>
      </w:pPr>
      <w:r w:rsidRPr="00C44779">
        <w:rPr>
          <w:rFonts w:ascii="Times New Roman" w:hAnsi="Times New Roman"/>
        </w:rPr>
        <w:lastRenderedPageBreak/>
        <w:t>- несоответстви</w:t>
      </w:r>
      <w:r w:rsidR="00F90AC0">
        <w:rPr>
          <w:rFonts w:ascii="Times New Roman" w:hAnsi="Times New Roman"/>
        </w:rPr>
        <w:t>я</w:t>
      </w:r>
      <w:r w:rsidRPr="00C44779">
        <w:rPr>
          <w:rFonts w:ascii="Times New Roman" w:hAnsi="Times New Roman"/>
        </w:rPr>
        <w:t xml:space="preserve"> получателя субсидии условиям, указанным в пункте 1.</w:t>
      </w:r>
      <w:r w:rsidR="008D11D9">
        <w:rPr>
          <w:rFonts w:ascii="Times New Roman" w:hAnsi="Times New Roman"/>
        </w:rPr>
        <w:t>7</w:t>
      </w:r>
      <w:r w:rsidRPr="00C44779">
        <w:rPr>
          <w:rFonts w:ascii="Times New Roman" w:hAnsi="Times New Roman"/>
        </w:rPr>
        <w:t>., или непредставление (предоставление не в полном объеме) документов, указанных в пункте 3.2 настоящего Порядка;</w:t>
      </w:r>
    </w:p>
    <w:p w14:paraId="6D977A17" w14:textId="77777777" w:rsidR="00C44779" w:rsidRPr="00C44779" w:rsidRDefault="00C44779" w:rsidP="004F5D55">
      <w:pPr>
        <w:pStyle w:val="1"/>
        <w:tabs>
          <w:tab w:val="left" w:pos="1687"/>
        </w:tabs>
        <w:ind w:right="-1" w:firstLine="567"/>
        <w:rPr>
          <w:rFonts w:ascii="Times New Roman" w:hAnsi="Times New Roman"/>
        </w:rPr>
      </w:pPr>
      <w:r w:rsidRPr="00C44779">
        <w:rPr>
          <w:rFonts w:ascii="Times New Roman" w:hAnsi="Times New Roman"/>
        </w:rPr>
        <w:t>- недостоверные сведения, представленные получателем субсидии в составе заявки и выявленные в ходе анализа дополнительных документов, указанных в пункте 3.2 и 3.3 настоящего порядка;</w:t>
      </w:r>
    </w:p>
    <w:p w14:paraId="5C5B1BA6" w14:textId="5AFBAD8B" w:rsidR="00D44516" w:rsidRDefault="00C44779" w:rsidP="004F5D55">
      <w:pPr>
        <w:pStyle w:val="1"/>
        <w:tabs>
          <w:tab w:val="left" w:pos="1687"/>
        </w:tabs>
        <w:ind w:right="-1" w:firstLine="567"/>
        <w:rPr>
          <w:rFonts w:ascii="Times New Roman" w:hAnsi="Times New Roman"/>
        </w:rPr>
      </w:pPr>
      <w:r w:rsidRPr="00C44779">
        <w:rPr>
          <w:rFonts w:ascii="Times New Roman" w:hAnsi="Times New Roman"/>
        </w:rPr>
        <w:t>- выявленные по состоянию на дату заключения соглашения сведения о наличии задолженности по уплате налогов, сборов, страховых взносов, пеней, штрафов, процентов, подлежащих уплате в соответствии с законодательством о налогах и сборах Российской Федерации</w:t>
      </w:r>
      <w:r w:rsidR="00D44516">
        <w:rPr>
          <w:rFonts w:ascii="Times New Roman" w:hAnsi="Times New Roman"/>
        </w:rPr>
        <w:t>;</w:t>
      </w:r>
    </w:p>
    <w:p w14:paraId="1C23B258" w14:textId="314C6642" w:rsidR="00D44516" w:rsidRPr="00C44779" w:rsidRDefault="00D44516" w:rsidP="004F5D55">
      <w:pPr>
        <w:pStyle w:val="1"/>
        <w:tabs>
          <w:tab w:val="left" w:pos="1687"/>
        </w:tabs>
        <w:ind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- в</w:t>
      </w:r>
      <w:r w:rsidR="00C44779" w:rsidRPr="00C44779">
        <w:rPr>
          <w:rFonts w:ascii="Times New Roman" w:hAnsi="Times New Roman"/>
        </w:rPr>
        <w:t xml:space="preserve"> 2022 году 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</w:t>
      </w:r>
      <w:r w:rsidR="00F90AC0">
        <w:rPr>
          <w:rFonts w:ascii="Times New Roman" w:hAnsi="Times New Roman"/>
        </w:rPr>
        <w:t>,00</w:t>
      </w:r>
      <w:r w:rsidR="00C44779" w:rsidRPr="00C44779">
        <w:rPr>
          <w:rFonts w:ascii="Times New Roman" w:hAnsi="Times New Roman"/>
        </w:rPr>
        <w:t xml:space="preserve"> тыс. рублей</w:t>
      </w:r>
      <w:r>
        <w:rPr>
          <w:rFonts w:ascii="Times New Roman" w:hAnsi="Times New Roman"/>
        </w:rPr>
        <w:t>».</w:t>
      </w:r>
    </w:p>
    <w:p w14:paraId="4218DCCF" w14:textId="65288FF5" w:rsidR="00C44779" w:rsidRDefault="00E471F1" w:rsidP="004F5D55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D445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у постановлению </w:t>
      </w:r>
      <w:r w:rsidR="004F5D55">
        <w:rPr>
          <w:sz w:val="28"/>
          <w:szCs w:val="28"/>
        </w:rPr>
        <w:t>д</w:t>
      </w:r>
      <w:r w:rsidR="00D44516">
        <w:rPr>
          <w:sz w:val="28"/>
          <w:szCs w:val="28"/>
        </w:rPr>
        <w:t>ополнить пунктом 3.12 следующего содержания:</w:t>
      </w:r>
    </w:p>
    <w:p w14:paraId="135A4BA1" w14:textId="2D309A34" w:rsidR="00D44516" w:rsidRDefault="00D44516" w:rsidP="004F5D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«3.12. В 2022 году в</w:t>
      </w:r>
      <w:r w:rsidRPr="00B33697">
        <w:rPr>
          <w:sz w:val="28"/>
          <w:szCs w:val="28"/>
        </w:rPr>
        <w:t xml:space="preserve">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 (далее - результат предоставления субсидии), в сроки, определенные соглашением о предоставлении субсидии (далее - соглашение), главный распорядитель,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</w:t>
      </w:r>
      <w:r>
        <w:rPr>
          <w:sz w:val="28"/>
          <w:szCs w:val="28"/>
        </w:rPr>
        <w:t>».</w:t>
      </w:r>
    </w:p>
    <w:p w14:paraId="3C9888A5" w14:textId="705A0C5D" w:rsidR="00D44516" w:rsidRPr="004966AF" w:rsidRDefault="00E471F1" w:rsidP="004966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966AF" w:rsidRPr="004966A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4966AF">
        <w:rPr>
          <w:sz w:val="28"/>
          <w:szCs w:val="28"/>
        </w:rPr>
        <w:t xml:space="preserve">. </w:t>
      </w:r>
      <w:r w:rsidR="00D44516" w:rsidRPr="004966AF">
        <w:rPr>
          <w:sz w:val="28"/>
          <w:szCs w:val="28"/>
        </w:rPr>
        <w:t xml:space="preserve">Раздел 5 </w:t>
      </w:r>
      <w:r>
        <w:rPr>
          <w:sz w:val="28"/>
          <w:szCs w:val="28"/>
        </w:rPr>
        <w:t xml:space="preserve">Приложения к постановлению </w:t>
      </w:r>
      <w:r w:rsidR="00D44516" w:rsidRPr="004966AF">
        <w:rPr>
          <w:sz w:val="28"/>
          <w:szCs w:val="28"/>
        </w:rPr>
        <w:t>изложить в новой редакции:</w:t>
      </w:r>
    </w:p>
    <w:p w14:paraId="6F512F5C" w14:textId="78852C89" w:rsidR="00D44516" w:rsidRPr="00D44516" w:rsidRDefault="00D44516" w:rsidP="000D09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44516">
        <w:rPr>
          <w:sz w:val="28"/>
          <w:szCs w:val="28"/>
        </w:rPr>
        <w:t>5.</w:t>
      </w:r>
      <w:r w:rsidRPr="00D44516">
        <w:rPr>
          <w:sz w:val="28"/>
          <w:szCs w:val="28"/>
        </w:rPr>
        <w:tab/>
        <w:t xml:space="preserve">Требования об осуществлении контроля за соблюдением </w:t>
      </w:r>
      <w:r w:rsidR="000D09CA" w:rsidRPr="000D09CA">
        <w:rPr>
          <w:sz w:val="28"/>
          <w:szCs w:val="28"/>
        </w:rPr>
        <w:t>положений правовых актов, регулирующих бюджетные правоотношения</w:t>
      </w:r>
      <w:r w:rsidR="000D09CA">
        <w:rPr>
          <w:sz w:val="28"/>
          <w:szCs w:val="28"/>
        </w:rPr>
        <w:t xml:space="preserve">, </w:t>
      </w:r>
      <w:r w:rsidRPr="00D44516">
        <w:rPr>
          <w:sz w:val="28"/>
          <w:szCs w:val="28"/>
        </w:rPr>
        <w:t>условий</w:t>
      </w:r>
      <w:r w:rsidR="000D09CA">
        <w:rPr>
          <w:sz w:val="28"/>
          <w:szCs w:val="28"/>
        </w:rPr>
        <w:t xml:space="preserve"> </w:t>
      </w:r>
      <w:r w:rsidRPr="00D44516">
        <w:rPr>
          <w:sz w:val="28"/>
          <w:szCs w:val="28"/>
        </w:rPr>
        <w:t>и порядка предоставления субсидий и ответственности за их нарушение.</w:t>
      </w:r>
    </w:p>
    <w:p w14:paraId="1892DC8D" w14:textId="23872983" w:rsidR="00D44516" w:rsidRPr="00D44516" w:rsidRDefault="00D44516" w:rsidP="004F5D55">
      <w:pPr>
        <w:ind w:firstLine="567"/>
        <w:jc w:val="both"/>
        <w:rPr>
          <w:sz w:val="28"/>
          <w:szCs w:val="28"/>
        </w:rPr>
      </w:pPr>
      <w:r w:rsidRPr="00D44516">
        <w:rPr>
          <w:sz w:val="28"/>
          <w:szCs w:val="28"/>
        </w:rPr>
        <w:t xml:space="preserve">5.1. В соответствии с Бюджетным кодексом Российской Федерации контроль за соблюдением получателями субсидий </w:t>
      </w:r>
      <w:r w:rsidR="004107F8" w:rsidRPr="004107F8">
        <w:rPr>
          <w:sz w:val="28"/>
          <w:szCs w:val="28"/>
        </w:rPr>
        <w:t xml:space="preserve">положений правовых актов, регулирующих бюджетные правоотношения, условий и порядка предоставления субсидий </w:t>
      </w:r>
      <w:r w:rsidRPr="00D44516">
        <w:rPr>
          <w:sz w:val="28"/>
          <w:szCs w:val="28"/>
        </w:rPr>
        <w:t>осуществляется Главным распорядителем и органами муниципального финансового контроля Гатчинского муниципального района.</w:t>
      </w:r>
    </w:p>
    <w:p w14:paraId="5523D813" w14:textId="09BDED3E" w:rsidR="00D44516" w:rsidRPr="00D44516" w:rsidRDefault="00D44516" w:rsidP="004F5D55">
      <w:pPr>
        <w:ind w:firstLine="567"/>
        <w:jc w:val="both"/>
        <w:rPr>
          <w:sz w:val="28"/>
          <w:szCs w:val="28"/>
        </w:rPr>
      </w:pPr>
      <w:r w:rsidRPr="00D44516">
        <w:rPr>
          <w:sz w:val="28"/>
          <w:szCs w:val="28"/>
        </w:rPr>
        <w:t xml:space="preserve">5.2. Главный распорядитель и органы муниципального финансового контроля Гатчинского муниципального района могут проводить проверки соблюдения </w:t>
      </w:r>
      <w:r w:rsidR="004107F8" w:rsidRPr="004107F8">
        <w:rPr>
          <w:sz w:val="28"/>
          <w:szCs w:val="28"/>
        </w:rPr>
        <w:t>положений правовых актов, регулирующих бюджетные правоотношения, условий и порядка предоставления субсидий</w:t>
      </w:r>
      <w:r w:rsidRPr="00D44516">
        <w:rPr>
          <w:sz w:val="28"/>
          <w:szCs w:val="28"/>
        </w:rPr>
        <w:t>.</w:t>
      </w:r>
    </w:p>
    <w:p w14:paraId="5B253C59" w14:textId="77777777" w:rsidR="00D44516" w:rsidRPr="00D44516" w:rsidRDefault="00D44516" w:rsidP="004F5D55">
      <w:pPr>
        <w:ind w:firstLine="567"/>
        <w:jc w:val="both"/>
        <w:rPr>
          <w:sz w:val="28"/>
          <w:szCs w:val="28"/>
        </w:rPr>
      </w:pPr>
      <w:r w:rsidRPr="00D44516">
        <w:rPr>
          <w:sz w:val="28"/>
          <w:szCs w:val="28"/>
        </w:rPr>
        <w:t xml:space="preserve">5.3. В случае выявления нарушений условий предоставления субсидии Главный распорядитель составляет акт проверки и направляет получателю </w:t>
      </w:r>
      <w:r w:rsidRPr="00D44516">
        <w:rPr>
          <w:sz w:val="28"/>
          <w:szCs w:val="28"/>
        </w:rPr>
        <w:lastRenderedPageBreak/>
        <w:t>субсидии уведомление о возврате субсидий в бюджет Гатчинского муниципального района. В уведомлении указывается сумма, сроки, код бюджетной классификации, по которому должен быть осуществлен возврат субсидии. Получатель субсидии обязан осуществить возврат субсидии в течение семи рабочих дней с момента получения уведомления. В случае если получатель субсидии в добровольном порядке не перечислит суммы субсидий в бюджет Гатчинского муниципального района в размере и сроки, установленные уведомлением, взыскание суммы субсидии осуществляется в судебном порядке в соответствии с действующим законодательством.</w:t>
      </w:r>
    </w:p>
    <w:p w14:paraId="3E890E4E" w14:textId="77777777" w:rsidR="00D44516" w:rsidRPr="00D44516" w:rsidRDefault="00D44516" w:rsidP="004F5D55">
      <w:pPr>
        <w:ind w:firstLine="567"/>
        <w:jc w:val="both"/>
        <w:rPr>
          <w:sz w:val="28"/>
          <w:szCs w:val="28"/>
        </w:rPr>
      </w:pPr>
      <w:r w:rsidRPr="00D44516">
        <w:rPr>
          <w:sz w:val="28"/>
          <w:szCs w:val="28"/>
        </w:rPr>
        <w:t>5.4. В случае недостижения получателем субсидии результатов предоставления субсидии, установленных в соглашении о перечислении субсидии, субсидия подлежит возврату в бюджет Гатчинского муниципального района.</w:t>
      </w:r>
    </w:p>
    <w:p w14:paraId="2AF6965C" w14:textId="77777777" w:rsidR="00D44516" w:rsidRPr="00D44516" w:rsidRDefault="00D44516" w:rsidP="004F5D55">
      <w:pPr>
        <w:ind w:firstLine="567"/>
        <w:jc w:val="both"/>
        <w:rPr>
          <w:sz w:val="28"/>
          <w:szCs w:val="28"/>
        </w:rPr>
      </w:pPr>
      <w:r w:rsidRPr="00D44516">
        <w:rPr>
          <w:sz w:val="28"/>
          <w:szCs w:val="28"/>
        </w:rPr>
        <w:t>5.5. В случае частичного достижения получателем субсидии результатов предоставления субсидии, установленных в соглашении о перечислении субсидии, Главный распорядитель вправе применить к получателю субсидии штрафные санкции, порядок применения которых устанавливается соглашением.</w:t>
      </w:r>
    </w:p>
    <w:p w14:paraId="50F320F6" w14:textId="77777777" w:rsidR="00D44516" w:rsidRPr="00D44516" w:rsidRDefault="00D44516" w:rsidP="004F5D55">
      <w:pPr>
        <w:ind w:firstLine="567"/>
        <w:jc w:val="both"/>
        <w:rPr>
          <w:sz w:val="28"/>
          <w:szCs w:val="28"/>
        </w:rPr>
      </w:pPr>
      <w:r w:rsidRPr="00D44516">
        <w:rPr>
          <w:sz w:val="28"/>
          <w:szCs w:val="28"/>
        </w:rPr>
        <w:t>5.5.1. в 2022 году штрафные санкции не применятся.</w:t>
      </w:r>
    </w:p>
    <w:p w14:paraId="1A445988" w14:textId="77777777" w:rsidR="00D44516" w:rsidRPr="00D44516" w:rsidRDefault="00D44516" w:rsidP="004F5D55">
      <w:pPr>
        <w:ind w:firstLine="567"/>
        <w:jc w:val="both"/>
        <w:rPr>
          <w:sz w:val="28"/>
          <w:szCs w:val="28"/>
        </w:rPr>
      </w:pPr>
      <w:r w:rsidRPr="00D44516">
        <w:rPr>
          <w:sz w:val="28"/>
          <w:szCs w:val="28"/>
        </w:rPr>
        <w:t>5.6. Неиспользованный остаток субсидии в очередном финансовом году подлежит возврату получателем субсидии в бюджет Гатчинского муниципального района. Порядок и сроки возврата неиспользованной субсидии определяется соглашением о предоставлении субсидии.</w:t>
      </w:r>
    </w:p>
    <w:p w14:paraId="6AE83E98" w14:textId="44D27D52" w:rsidR="00847D1A" w:rsidRDefault="00D44516" w:rsidP="00BF0C3B">
      <w:pPr>
        <w:ind w:firstLine="567"/>
        <w:jc w:val="both"/>
        <w:rPr>
          <w:sz w:val="28"/>
          <w:szCs w:val="28"/>
        </w:rPr>
      </w:pPr>
      <w:r w:rsidRPr="00D44516">
        <w:rPr>
          <w:sz w:val="28"/>
          <w:szCs w:val="28"/>
        </w:rPr>
        <w:t>5.7. Возврат неиспользованного остатка субсидии осуществляется получателем субсидии в бюджет Гатчинского муниципального района в порядке, определенном комитетом финансов Гатчинского муниципального района</w:t>
      </w:r>
      <w:r>
        <w:rPr>
          <w:sz w:val="28"/>
          <w:szCs w:val="28"/>
        </w:rPr>
        <w:t>»</w:t>
      </w:r>
      <w:r w:rsidRPr="00D44516">
        <w:rPr>
          <w:sz w:val="28"/>
          <w:szCs w:val="28"/>
        </w:rPr>
        <w:t xml:space="preserve">. </w:t>
      </w:r>
    </w:p>
    <w:p w14:paraId="21BA6826" w14:textId="153971E9" w:rsidR="00CD65DC" w:rsidRDefault="00E471F1" w:rsidP="004F5D5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65DC">
        <w:rPr>
          <w:sz w:val="28"/>
          <w:szCs w:val="28"/>
        </w:rPr>
        <w:t>.</w:t>
      </w:r>
      <w:r w:rsidR="00CD65DC">
        <w:rPr>
          <w:sz w:val="28"/>
          <w:szCs w:val="28"/>
        </w:rPr>
        <w:tab/>
      </w:r>
      <w:bookmarkStart w:id="4" w:name="_Hlk74231938"/>
      <w:r w:rsidR="00CD65DC">
        <w:rPr>
          <w:sz w:val="28"/>
          <w:szCs w:val="28"/>
        </w:rPr>
        <w:t>Настоящее постановление вступает в силу после официального опубликования в газете «Гатчинская правда», подлежит размещению на официальном сайте Гатчинского муниципального района в информационно-телекоммуникационной сети «Интернет».</w:t>
      </w:r>
      <w:bookmarkEnd w:id="4"/>
    </w:p>
    <w:p w14:paraId="073A444A" w14:textId="21B73BF5" w:rsidR="00CD65DC" w:rsidRDefault="00E471F1" w:rsidP="004F5D5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65DC">
        <w:rPr>
          <w:sz w:val="28"/>
          <w:szCs w:val="28"/>
        </w:rPr>
        <w:t>. Контроль исполнения постановления возложить на заместителя главы администрации Гатчинского муниципального района по местному самоуправлению и внутренней политике</w:t>
      </w:r>
      <w:r>
        <w:rPr>
          <w:sz w:val="28"/>
          <w:szCs w:val="28"/>
        </w:rPr>
        <w:t xml:space="preserve"> О.П. Мясникову</w:t>
      </w:r>
      <w:r w:rsidR="00FB1383">
        <w:rPr>
          <w:sz w:val="28"/>
          <w:szCs w:val="28"/>
        </w:rPr>
        <w:t>.</w:t>
      </w:r>
    </w:p>
    <w:p w14:paraId="615A6D20" w14:textId="77777777" w:rsidR="00CD65DC" w:rsidRDefault="00CD65DC" w:rsidP="00CD65DC">
      <w:pPr>
        <w:tabs>
          <w:tab w:val="left" w:pos="993"/>
        </w:tabs>
        <w:jc w:val="both"/>
        <w:rPr>
          <w:sz w:val="28"/>
          <w:szCs w:val="28"/>
        </w:rPr>
      </w:pPr>
    </w:p>
    <w:p w14:paraId="65193ED6" w14:textId="77777777" w:rsidR="00CD65DC" w:rsidRDefault="00CD65DC" w:rsidP="00CD65DC">
      <w:pPr>
        <w:tabs>
          <w:tab w:val="left" w:pos="993"/>
        </w:tabs>
        <w:jc w:val="both"/>
        <w:rPr>
          <w:sz w:val="28"/>
          <w:szCs w:val="28"/>
        </w:rPr>
      </w:pPr>
    </w:p>
    <w:p w14:paraId="148C8C42" w14:textId="77777777" w:rsidR="00CD65DC" w:rsidRDefault="00CD65DC" w:rsidP="00CD65DC">
      <w:pPr>
        <w:tabs>
          <w:tab w:val="left" w:pos="993"/>
        </w:tabs>
        <w:jc w:val="both"/>
        <w:rPr>
          <w:sz w:val="28"/>
          <w:szCs w:val="28"/>
        </w:rPr>
      </w:pPr>
    </w:p>
    <w:p w14:paraId="6EED84C2" w14:textId="77777777" w:rsidR="00CD65DC" w:rsidRDefault="00CD65DC" w:rsidP="00CD65D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290AFCF1" w14:textId="77777777" w:rsidR="00CD65DC" w:rsidRDefault="00CD65DC" w:rsidP="00CD65D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Нещадим</w:t>
      </w:r>
    </w:p>
    <w:p w14:paraId="7DEA316B" w14:textId="09365EBA" w:rsidR="009962BB" w:rsidRDefault="009962BB"/>
    <w:p w14:paraId="05DCB335" w14:textId="7ED39D1D" w:rsidR="004F5D55" w:rsidRDefault="004F5D55"/>
    <w:p w14:paraId="173F6FD4" w14:textId="7D12FCA6" w:rsidR="004F5D55" w:rsidRDefault="004F5D55"/>
    <w:p w14:paraId="5C736F34" w14:textId="537E0451" w:rsidR="00BF0C3B" w:rsidRDefault="00BF0C3B"/>
    <w:p w14:paraId="24787CE1" w14:textId="3D5B9B54" w:rsidR="00BF0C3B" w:rsidRDefault="00BF0C3B"/>
    <w:p w14:paraId="0F7D7F2B" w14:textId="6358D363" w:rsidR="004F5D55" w:rsidRPr="004F5D55" w:rsidRDefault="00BF0C3B">
      <w:pPr>
        <w:rPr>
          <w:sz w:val="20"/>
          <w:szCs w:val="20"/>
        </w:rPr>
      </w:pPr>
      <w:r>
        <w:rPr>
          <w:sz w:val="20"/>
          <w:szCs w:val="20"/>
        </w:rPr>
        <w:t>П</w:t>
      </w:r>
      <w:r w:rsidR="004F5D55" w:rsidRPr="004F5D55">
        <w:rPr>
          <w:sz w:val="20"/>
          <w:szCs w:val="20"/>
        </w:rPr>
        <w:t>авлов И.В.</w:t>
      </w:r>
    </w:p>
    <w:sectPr w:rsidR="004F5D55" w:rsidRPr="004F5D55" w:rsidSect="008E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7F10"/>
    <w:multiLevelType w:val="multilevel"/>
    <w:tmpl w:val="97EEF0FC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2DAE2359"/>
    <w:multiLevelType w:val="multilevel"/>
    <w:tmpl w:val="A6BE7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25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5C492DFC"/>
    <w:multiLevelType w:val="multilevel"/>
    <w:tmpl w:val="C1BCD6F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16572CB"/>
    <w:multiLevelType w:val="multilevel"/>
    <w:tmpl w:val="69520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687096571">
    <w:abstractNumId w:val="0"/>
  </w:num>
  <w:num w:numId="2" w16cid:durableId="1842773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7428205">
    <w:abstractNumId w:val="2"/>
  </w:num>
  <w:num w:numId="4" w16cid:durableId="1342581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DC"/>
    <w:rsid w:val="000D071F"/>
    <w:rsid w:val="000D09CA"/>
    <w:rsid w:val="003B4C1F"/>
    <w:rsid w:val="004107F8"/>
    <w:rsid w:val="004966AF"/>
    <w:rsid w:val="004B4049"/>
    <w:rsid w:val="004F5D55"/>
    <w:rsid w:val="00630032"/>
    <w:rsid w:val="007975A5"/>
    <w:rsid w:val="00824B02"/>
    <w:rsid w:val="00847D1A"/>
    <w:rsid w:val="008D11D9"/>
    <w:rsid w:val="008E4A7B"/>
    <w:rsid w:val="0094391B"/>
    <w:rsid w:val="009962BB"/>
    <w:rsid w:val="00AC5EE8"/>
    <w:rsid w:val="00B829A2"/>
    <w:rsid w:val="00B87FAD"/>
    <w:rsid w:val="00BF0C3B"/>
    <w:rsid w:val="00C44779"/>
    <w:rsid w:val="00CD65DC"/>
    <w:rsid w:val="00D2438C"/>
    <w:rsid w:val="00D36D1C"/>
    <w:rsid w:val="00D44516"/>
    <w:rsid w:val="00D81E48"/>
    <w:rsid w:val="00E471F1"/>
    <w:rsid w:val="00E847A4"/>
    <w:rsid w:val="00EE35FF"/>
    <w:rsid w:val="00F82F11"/>
    <w:rsid w:val="00F90AC0"/>
    <w:rsid w:val="00F9560C"/>
    <w:rsid w:val="00FB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D371"/>
  <w15:chartTrackingRefBased/>
  <w15:docId w15:val="{ABC5B344-3FE7-462B-82C9-3B33E4C7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5DC"/>
    <w:pPr>
      <w:ind w:left="720"/>
      <w:contextualSpacing/>
    </w:pPr>
  </w:style>
  <w:style w:type="character" w:customStyle="1" w:styleId="a4">
    <w:name w:val="Основной текст_"/>
    <w:link w:val="1"/>
    <w:locked/>
    <w:rsid w:val="00C4477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C44779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Дина Игоревна</dc:creator>
  <cp:keywords/>
  <dc:description/>
  <cp:lastModifiedBy>Муханова Надежда Сергеевна</cp:lastModifiedBy>
  <cp:revision>26</cp:revision>
  <cp:lastPrinted>2022-11-24T09:32:00Z</cp:lastPrinted>
  <dcterms:created xsi:type="dcterms:W3CDTF">2022-10-19T13:00:00Z</dcterms:created>
  <dcterms:modified xsi:type="dcterms:W3CDTF">2022-11-28T12:29:00Z</dcterms:modified>
</cp:coreProperties>
</file>