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E075" w14:textId="77777777" w:rsidR="00055002" w:rsidRPr="00055002" w:rsidRDefault="00C53DB0" w:rsidP="00055002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67CEC8" w14:textId="77777777"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18091C7B" w14:textId="4B2AC79B" w:rsidR="00C53DB0" w:rsidRDefault="00667183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режиме видеоконференции</w:t>
      </w:r>
    </w:p>
    <w:p w14:paraId="43386CC9" w14:textId="77777777" w:rsidR="00667183" w:rsidRDefault="00667183" w:rsidP="00C53DB0">
      <w:pPr>
        <w:ind w:left="-540" w:right="-104"/>
        <w:jc w:val="center"/>
        <w:rPr>
          <w:rFonts w:ascii="Arial" w:hAnsi="Arial" w:cs="Arial"/>
        </w:rPr>
      </w:pP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5FF76AC9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1149C">
        <w:rPr>
          <w:sz w:val="28"/>
          <w:szCs w:val="28"/>
        </w:rPr>
        <w:t>27  апреля</w:t>
      </w:r>
      <w:proofErr w:type="gramEnd"/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</w:t>
      </w:r>
      <w:r w:rsidR="0031149C">
        <w:rPr>
          <w:sz w:val="28"/>
          <w:szCs w:val="28"/>
        </w:rPr>
        <w:t xml:space="preserve">1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734659C8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31149C">
        <w:rPr>
          <w:sz w:val="28"/>
          <w:szCs w:val="28"/>
        </w:rPr>
        <w:t>5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6F983520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31149C"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31149C"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7777777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17254268" w14:textId="1C14C206" w:rsidR="0031149C" w:rsidRDefault="0031149C" w:rsidP="0031149C">
      <w:pPr>
        <w:ind w:left="180" w:right="191" w:firstLine="180"/>
        <w:jc w:val="center"/>
        <w:rPr>
          <w:b/>
          <w:sz w:val="28"/>
          <w:szCs w:val="28"/>
        </w:rPr>
      </w:pPr>
      <w:bookmarkStart w:id="0" w:name="_Hlk54791214"/>
      <w:r>
        <w:rPr>
          <w:b/>
          <w:sz w:val="28"/>
          <w:szCs w:val="28"/>
        </w:rPr>
        <w:t xml:space="preserve"> </w:t>
      </w:r>
    </w:p>
    <w:p w14:paraId="0B7151F2" w14:textId="77777777" w:rsidR="0031149C" w:rsidRDefault="0031149C" w:rsidP="0031149C">
      <w:pPr>
        <w:pStyle w:val="a8"/>
        <w:numPr>
          <w:ilvl w:val="0"/>
          <w:numId w:val="23"/>
        </w:numPr>
        <w:ind w:left="0"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проекте исполнения Бюджета Гатчинского муниципального района за 2020 год» и назначении публичных слушаний.</w:t>
      </w:r>
    </w:p>
    <w:p w14:paraId="1561734E" w14:textId="5A5F51F6" w:rsidR="0031149C" w:rsidRDefault="0031149C" w:rsidP="0031149C">
      <w:pPr>
        <w:pStyle w:val="a8"/>
        <w:numPr>
          <w:ilvl w:val="0"/>
          <w:numId w:val="23"/>
        </w:numPr>
        <w:ind w:left="0"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</w:r>
    </w:p>
    <w:p w14:paraId="31919C83" w14:textId="77777777" w:rsidR="0031149C" w:rsidRPr="0031149C" w:rsidRDefault="0031149C" w:rsidP="0031149C">
      <w:pPr>
        <w:tabs>
          <w:tab w:val="left" w:pos="196"/>
        </w:tabs>
        <w:ind w:right="191" w:firstLine="567"/>
        <w:jc w:val="both"/>
        <w:rPr>
          <w:i/>
          <w:sz w:val="28"/>
          <w:szCs w:val="28"/>
        </w:rPr>
      </w:pPr>
      <w:r w:rsidRPr="0031149C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14:paraId="15D82170" w14:textId="77777777" w:rsidR="0031149C" w:rsidRDefault="0031149C" w:rsidP="0031149C">
      <w:pPr>
        <w:pStyle w:val="a8"/>
        <w:ind w:left="567" w:right="-8"/>
        <w:jc w:val="both"/>
        <w:rPr>
          <w:sz w:val="28"/>
          <w:szCs w:val="28"/>
        </w:rPr>
      </w:pPr>
    </w:p>
    <w:p w14:paraId="56912843" w14:textId="6117D2AD" w:rsidR="0031149C" w:rsidRDefault="0031149C" w:rsidP="0031149C">
      <w:pPr>
        <w:pStyle w:val="a8"/>
        <w:numPr>
          <w:ilvl w:val="0"/>
          <w:numId w:val="23"/>
        </w:numPr>
        <w:ind w:left="0" w:right="-8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 инициативе по изменению границы </w:t>
      </w:r>
      <w:r>
        <w:rPr>
          <w:sz w:val="28"/>
          <w:szCs w:val="28"/>
        </w:rPr>
        <w:t>Гатчинского муниципального района, в части участка границы с муниципальным образованием Ломоносовский муниципальный район Ленинградской области, не влекущее отнесения территорий населённых пунктов к территориям других муниципальных образований</w:t>
      </w:r>
    </w:p>
    <w:p w14:paraId="69FA2537" w14:textId="45F2FAA2" w:rsidR="0031149C" w:rsidRPr="0031149C" w:rsidRDefault="0031149C" w:rsidP="0031149C">
      <w:pPr>
        <w:ind w:right="-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31149C">
        <w:rPr>
          <w:i/>
          <w:iCs/>
          <w:sz w:val="28"/>
          <w:szCs w:val="28"/>
        </w:rPr>
        <w:t xml:space="preserve">Докладчик – Коновалов </w:t>
      </w:r>
      <w:r w:rsidRPr="0031149C">
        <w:rPr>
          <w:i/>
          <w:iCs/>
          <w:sz w:val="28"/>
          <w:szCs w:val="28"/>
        </w:rPr>
        <w:t>Дмитрий Валерьевич</w:t>
      </w:r>
      <w:r w:rsidRPr="0031149C">
        <w:rPr>
          <w:i/>
          <w:iCs/>
          <w:sz w:val="28"/>
          <w:szCs w:val="28"/>
        </w:rPr>
        <w:t xml:space="preserve">, председатель </w:t>
      </w:r>
      <w:r w:rsidRPr="0031149C">
        <w:rPr>
          <w:i/>
          <w:iCs/>
          <w:sz w:val="28"/>
          <w:szCs w:val="28"/>
        </w:rPr>
        <w:t>Комитет</w:t>
      </w:r>
      <w:r w:rsidRPr="0031149C">
        <w:rPr>
          <w:i/>
          <w:iCs/>
          <w:sz w:val="28"/>
          <w:szCs w:val="28"/>
        </w:rPr>
        <w:t>а</w:t>
      </w:r>
      <w:r w:rsidRPr="0031149C">
        <w:rPr>
          <w:i/>
          <w:iCs/>
          <w:sz w:val="28"/>
          <w:szCs w:val="28"/>
        </w:rPr>
        <w:t xml:space="preserve"> строительства и градостроительного развития территорий       </w:t>
      </w:r>
    </w:p>
    <w:p w14:paraId="72A4473B" w14:textId="77777777" w:rsidR="0031149C" w:rsidRPr="0031149C" w:rsidRDefault="0031149C" w:rsidP="0031149C">
      <w:pPr>
        <w:ind w:right="-8"/>
        <w:jc w:val="both"/>
        <w:rPr>
          <w:sz w:val="28"/>
          <w:szCs w:val="28"/>
        </w:rPr>
      </w:pPr>
    </w:p>
    <w:p w14:paraId="19C283A2" w14:textId="77777777" w:rsidR="0031149C" w:rsidRDefault="0031149C" w:rsidP="0031149C">
      <w:pPr>
        <w:pStyle w:val="2"/>
        <w:numPr>
          <w:ilvl w:val="0"/>
          <w:numId w:val="23"/>
        </w:numPr>
        <w:spacing w:after="0" w:line="240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20.11.2020 № 95 «О прогнозном плане (программе) приватизации имущества Гатчинского муниципального района на 2021 год и плановый период 2022-2023 годы»  </w:t>
      </w:r>
    </w:p>
    <w:p w14:paraId="5640A9E7" w14:textId="77777777" w:rsidR="0031149C" w:rsidRDefault="0031149C" w:rsidP="0031149C">
      <w:pPr>
        <w:pStyle w:val="a9"/>
        <w:numPr>
          <w:ilvl w:val="0"/>
          <w:numId w:val="23"/>
        </w:numPr>
        <w:ind w:left="0" w:right="-8" w:firstLine="567"/>
        <w:jc w:val="both"/>
        <w:rPr>
          <w:szCs w:val="28"/>
        </w:rPr>
      </w:pPr>
      <w:r>
        <w:rPr>
          <w:szCs w:val="28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>
        <w:rPr>
          <w:spacing w:val="20"/>
          <w:szCs w:val="28"/>
        </w:rPr>
        <w:t>и передаваемых в собственность</w:t>
      </w:r>
      <w:r>
        <w:rPr>
          <w:szCs w:val="28"/>
        </w:rPr>
        <w:t xml:space="preserve"> </w:t>
      </w:r>
      <w:bookmarkStart w:id="1" w:name="_Hlk528229363"/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Новосветское</w:t>
      </w:r>
      <w:proofErr w:type="spellEnd"/>
      <w:r>
        <w:rPr>
          <w:szCs w:val="28"/>
        </w:rPr>
        <w:t xml:space="preserve"> сельское поселение»</w:t>
      </w:r>
      <w:r>
        <w:rPr>
          <w:spacing w:val="20"/>
          <w:szCs w:val="28"/>
        </w:rPr>
        <w:t xml:space="preserve"> Гатчинского</w:t>
      </w:r>
      <w:r>
        <w:rPr>
          <w:szCs w:val="28"/>
        </w:rPr>
        <w:t xml:space="preserve"> муниципального района Ленинградской области</w:t>
      </w:r>
      <w:bookmarkEnd w:id="1"/>
    </w:p>
    <w:p w14:paraId="09C2EAC6" w14:textId="566626D4" w:rsidR="0031149C" w:rsidRDefault="0031149C" w:rsidP="0031149C">
      <w:pPr>
        <w:pStyle w:val="a9"/>
        <w:numPr>
          <w:ilvl w:val="0"/>
          <w:numId w:val="23"/>
        </w:numPr>
        <w:ind w:left="0" w:right="-8" w:firstLine="567"/>
        <w:jc w:val="both"/>
        <w:rPr>
          <w:szCs w:val="28"/>
        </w:rPr>
      </w:pPr>
      <w:r>
        <w:rPr>
          <w:szCs w:val="28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>
        <w:rPr>
          <w:spacing w:val="20"/>
          <w:szCs w:val="28"/>
        </w:rPr>
        <w:t>и передаваемых в собственность</w:t>
      </w:r>
      <w:r>
        <w:rPr>
          <w:szCs w:val="28"/>
        </w:rPr>
        <w:t xml:space="preserve"> муниципального образования «Сиверское городское поселение»</w:t>
      </w:r>
      <w:r>
        <w:rPr>
          <w:spacing w:val="20"/>
          <w:szCs w:val="28"/>
        </w:rPr>
        <w:t xml:space="preserve"> Гатчинского</w:t>
      </w:r>
      <w:r>
        <w:rPr>
          <w:szCs w:val="28"/>
        </w:rPr>
        <w:t xml:space="preserve"> муниципального района Ленинградской области</w:t>
      </w:r>
    </w:p>
    <w:p w14:paraId="27EC734D" w14:textId="3510141C" w:rsidR="0031149C" w:rsidRDefault="0031149C" w:rsidP="0031149C">
      <w:pPr>
        <w:pStyle w:val="a9"/>
        <w:ind w:right="-8"/>
        <w:jc w:val="both"/>
        <w:rPr>
          <w:szCs w:val="28"/>
        </w:rPr>
      </w:pPr>
    </w:p>
    <w:p w14:paraId="44E0466C" w14:textId="77777777" w:rsidR="0031149C" w:rsidRDefault="0031149C" w:rsidP="0031149C">
      <w:pPr>
        <w:pStyle w:val="a9"/>
        <w:ind w:right="-8"/>
        <w:jc w:val="both"/>
        <w:rPr>
          <w:szCs w:val="28"/>
        </w:rPr>
      </w:pPr>
    </w:p>
    <w:p w14:paraId="15B557F8" w14:textId="77777777" w:rsidR="0031149C" w:rsidRDefault="0031149C" w:rsidP="0031149C">
      <w:pPr>
        <w:pStyle w:val="a9"/>
        <w:numPr>
          <w:ilvl w:val="0"/>
          <w:numId w:val="23"/>
        </w:numPr>
        <w:ind w:left="0" w:right="-8" w:firstLine="567"/>
        <w:jc w:val="both"/>
        <w:rPr>
          <w:szCs w:val="28"/>
        </w:rPr>
      </w:pPr>
      <w:r>
        <w:rPr>
          <w:szCs w:val="28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>
        <w:rPr>
          <w:spacing w:val="20"/>
          <w:szCs w:val="28"/>
        </w:rPr>
        <w:t>и передаваемых в собственность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Таицкое</w:t>
      </w:r>
      <w:proofErr w:type="spellEnd"/>
      <w:r>
        <w:rPr>
          <w:szCs w:val="28"/>
        </w:rPr>
        <w:t xml:space="preserve"> городское поселение»</w:t>
      </w:r>
      <w:r>
        <w:rPr>
          <w:spacing w:val="20"/>
          <w:szCs w:val="28"/>
        </w:rPr>
        <w:t xml:space="preserve"> Гатчинского</w:t>
      </w:r>
      <w:r>
        <w:rPr>
          <w:szCs w:val="28"/>
        </w:rPr>
        <w:t xml:space="preserve"> муниципального района Ленинградской области</w:t>
      </w:r>
    </w:p>
    <w:bookmarkEnd w:id="0"/>
    <w:p w14:paraId="5BB84998" w14:textId="5E3C9D29" w:rsidR="00655497" w:rsidRPr="00655497" w:rsidRDefault="00667183" w:rsidP="00655497">
      <w:pPr>
        <w:tabs>
          <w:tab w:val="left" w:pos="196"/>
        </w:tabs>
        <w:ind w:right="191" w:firstLine="513"/>
        <w:jc w:val="both"/>
        <w:rPr>
          <w:i/>
          <w:iCs/>
          <w:spacing w:val="-20"/>
          <w:sz w:val="28"/>
          <w:szCs w:val="28"/>
        </w:rPr>
      </w:pPr>
      <w:r w:rsidRPr="00655497">
        <w:rPr>
          <w:i/>
          <w:iCs/>
          <w:sz w:val="28"/>
          <w:szCs w:val="28"/>
        </w:rPr>
        <w:t xml:space="preserve"> </w:t>
      </w:r>
      <w:r w:rsidR="00DB3A28" w:rsidRPr="00655497">
        <w:rPr>
          <w:i/>
          <w:iCs/>
          <w:spacing w:val="-20"/>
          <w:sz w:val="28"/>
          <w:szCs w:val="28"/>
        </w:rPr>
        <w:t xml:space="preserve">Докладчик – </w:t>
      </w:r>
      <w:r w:rsidR="0031149C">
        <w:rPr>
          <w:i/>
          <w:iCs/>
          <w:spacing w:val="-20"/>
          <w:sz w:val="28"/>
          <w:szCs w:val="28"/>
        </w:rPr>
        <w:t>Аввакумов Александр Николаевич</w:t>
      </w:r>
      <w:r w:rsidR="00655497" w:rsidRPr="00655497">
        <w:rPr>
          <w:i/>
          <w:iCs/>
          <w:spacing w:val="-20"/>
          <w:sz w:val="28"/>
          <w:szCs w:val="28"/>
        </w:rPr>
        <w:t>, председател</w:t>
      </w:r>
      <w:r w:rsidR="0031149C">
        <w:rPr>
          <w:i/>
          <w:iCs/>
          <w:spacing w:val="-20"/>
          <w:sz w:val="28"/>
          <w:szCs w:val="28"/>
        </w:rPr>
        <w:t>ь</w:t>
      </w:r>
      <w:r w:rsidR="00655497" w:rsidRPr="00655497">
        <w:rPr>
          <w:i/>
          <w:iCs/>
          <w:spacing w:val="-20"/>
          <w:sz w:val="28"/>
          <w:szCs w:val="28"/>
        </w:rPr>
        <w:t xml:space="preserve"> Комитета по управлению имуществом ГМР</w:t>
      </w:r>
    </w:p>
    <w:p w14:paraId="0CBF1301" w14:textId="47EC3259" w:rsidR="0055363B" w:rsidRDefault="0055363B" w:rsidP="00655497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</w:p>
    <w:p w14:paraId="54CC94D5" w14:textId="11D392DE" w:rsidR="00C53DB0" w:rsidRPr="00C53DB0" w:rsidRDefault="0031149C" w:rsidP="0031149C">
      <w:pPr>
        <w:tabs>
          <w:tab w:val="left" w:pos="-2880"/>
          <w:tab w:val="left" w:pos="12960"/>
        </w:tabs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="00C53DB0">
        <w:rPr>
          <w:sz w:val="28"/>
          <w:szCs w:val="28"/>
        </w:rPr>
        <w:t>. Разное</w:t>
      </w:r>
    </w:p>
    <w:p w14:paraId="47769E0C" w14:textId="77777777" w:rsidR="00CE35E2" w:rsidRDefault="00CE35E2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77777777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77777777"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31149C">
      <w:pgSz w:w="11906" w:h="16838"/>
      <w:pgMar w:top="14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70B3A"/>
    <w:multiLevelType w:val="hybridMultilevel"/>
    <w:tmpl w:val="01DE0EAE"/>
    <w:lvl w:ilvl="0" w:tplc="A66AB50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E59EA"/>
    <w:rsid w:val="002F7CEA"/>
    <w:rsid w:val="003102F8"/>
    <w:rsid w:val="003109F5"/>
    <w:rsid w:val="0031149C"/>
    <w:rsid w:val="00311C83"/>
    <w:rsid w:val="00315891"/>
    <w:rsid w:val="003541FB"/>
    <w:rsid w:val="00363779"/>
    <w:rsid w:val="00366FC8"/>
    <w:rsid w:val="003A03A9"/>
    <w:rsid w:val="003C6B7E"/>
    <w:rsid w:val="003E17AA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2E27"/>
    <w:rsid w:val="006C3C14"/>
    <w:rsid w:val="006F399C"/>
    <w:rsid w:val="006F6FC4"/>
    <w:rsid w:val="007167B4"/>
    <w:rsid w:val="00731A4C"/>
    <w:rsid w:val="0076380F"/>
    <w:rsid w:val="007758E1"/>
    <w:rsid w:val="0079191D"/>
    <w:rsid w:val="007E1B35"/>
    <w:rsid w:val="007E50E7"/>
    <w:rsid w:val="008100B2"/>
    <w:rsid w:val="0083362F"/>
    <w:rsid w:val="0086194F"/>
    <w:rsid w:val="00896EF8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7BF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link w:val="20"/>
    <w:qFormat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caption"/>
    <w:basedOn w:val="a"/>
    <w:semiHidden/>
    <w:unhideWhenUsed/>
    <w:qFormat/>
    <w:rsid w:val="0031149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1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17</cp:revision>
  <cp:lastPrinted>2012-04-03T06:31:00Z</cp:lastPrinted>
  <dcterms:created xsi:type="dcterms:W3CDTF">2016-08-31T10:57:00Z</dcterms:created>
  <dcterms:modified xsi:type="dcterms:W3CDTF">2021-04-19T11:49:00Z</dcterms:modified>
</cp:coreProperties>
</file>