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19" w:rsidRPr="00DC697D" w:rsidRDefault="00EA4619" w:rsidP="00EA4619">
      <w:pPr>
        <w:pStyle w:val="a6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EA4619" w:rsidRDefault="00EA4619" w:rsidP="00EA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EA4619" w:rsidRDefault="00EA4619" w:rsidP="00EA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EA4619" w:rsidRDefault="00EA4619" w:rsidP="00EA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EA4619" w:rsidRDefault="00EA4619" w:rsidP="00EA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EA4619" w:rsidRPr="00443705" w:rsidRDefault="00EA4619" w:rsidP="00EA46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Pr="00443705">
        <w:rPr>
          <w:rFonts w:ascii="Arial" w:hAnsi="Arial" w:cs="Arial"/>
        </w:rPr>
        <w:t xml:space="preserve"> созыва</w:t>
      </w:r>
    </w:p>
    <w:p w:rsidR="00EA4619" w:rsidRDefault="00EA4619" w:rsidP="00EA4619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EA4619" w:rsidRPr="009F6624" w:rsidRDefault="00EA4619" w:rsidP="00EA461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F70103">
        <w:rPr>
          <w:sz w:val="28"/>
          <w:szCs w:val="28"/>
        </w:rPr>
        <w:t>13</w:t>
      </w:r>
      <w:r w:rsidR="002B48CE">
        <w:rPr>
          <w:sz w:val="28"/>
          <w:szCs w:val="28"/>
        </w:rPr>
        <w:t xml:space="preserve"> </w:t>
      </w:r>
      <w:r w:rsidR="00F70103">
        <w:rPr>
          <w:sz w:val="28"/>
          <w:szCs w:val="28"/>
        </w:rPr>
        <w:t xml:space="preserve"> декабря</w:t>
      </w:r>
      <w:proofErr w:type="gramEnd"/>
      <w:r w:rsidR="00F70103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Pr="009F6624">
        <w:rPr>
          <w:sz w:val="28"/>
          <w:szCs w:val="28"/>
        </w:rPr>
        <w:t xml:space="preserve"> г. Гатчина,  </w:t>
      </w:r>
    </w:p>
    <w:p w:rsidR="00EA4619" w:rsidRPr="009F6624" w:rsidRDefault="00EA4619" w:rsidP="00EA4619">
      <w:pPr>
        <w:rPr>
          <w:sz w:val="28"/>
          <w:szCs w:val="28"/>
        </w:rPr>
      </w:pPr>
      <w:r w:rsidRPr="00291D28">
        <w:rPr>
          <w:sz w:val="28"/>
          <w:szCs w:val="28"/>
        </w:rPr>
        <w:t xml:space="preserve">                 1</w:t>
      </w:r>
      <w:r w:rsidR="00EB7F48">
        <w:rPr>
          <w:sz w:val="28"/>
          <w:szCs w:val="28"/>
        </w:rPr>
        <w:t>0</w:t>
      </w:r>
      <w:r w:rsidRPr="00291D28">
        <w:rPr>
          <w:sz w:val="28"/>
          <w:szCs w:val="28"/>
        </w:rPr>
        <w:t xml:space="preserve">-00                                                                       </w:t>
      </w:r>
      <w:r w:rsidRPr="009F6624">
        <w:rPr>
          <w:sz w:val="28"/>
          <w:szCs w:val="28"/>
        </w:rPr>
        <w:t>администрация ГМР</w:t>
      </w:r>
      <w:r>
        <w:rPr>
          <w:sz w:val="28"/>
          <w:szCs w:val="28"/>
        </w:rPr>
        <w:t xml:space="preserve">  </w:t>
      </w:r>
    </w:p>
    <w:p w:rsidR="00EA4619" w:rsidRPr="00D82CA9" w:rsidRDefault="00EA4619" w:rsidP="00EA4619">
      <w:pPr>
        <w:jc w:val="center"/>
        <w:rPr>
          <w:rFonts w:ascii="Arial" w:hAnsi="Arial" w:cs="Arial"/>
          <w:sz w:val="28"/>
          <w:szCs w:val="28"/>
        </w:rPr>
      </w:pPr>
    </w:p>
    <w:p w:rsidR="00510102" w:rsidRPr="00160962" w:rsidRDefault="00510102" w:rsidP="00510102">
      <w:pPr>
        <w:tabs>
          <w:tab w:val="left" w:pos="-3060"/>
        </w:tabs>
        <w:rPr>
          <w:sz w:val="28"/>
          <w:szCs w:val="28"/>
          <w:u w:val="single"/>
        </w:rPr>
      </w:pPr>
      <w:r w:rsidRPr="00347F0F">
        <w:rPr>
          <w:b/>
          <w:sz w:val="28"/>
          <w:szCs w:val="28"/>
        </w:rPr>
        <w:t>1</w:t>
      </w:r>
      <w:r w:rsidR="00EB7F48">
        <w:rPr>
          <w:b/>
          <w:sz w:val="28"/>
          <w:szCs w:val="28"/>
        </w:rPr>
        <w:t>0</w:t>
      </w:r>
      <w:r w:rsidRPr="00347F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347F0F">
        <w:rPr>
          <w:b/>
          <w:sz w:val="28"/>
          <w:szCs w:val="28"/>
        </w:rPr>
        <w:t>0 – 1</w:t>
      </w:r>
      <w:r w:rsidR="00EB7F48">
        <w:rPr>
          <w:b/>
          <w:sz w:val="28"/>
          <w:szCs w:val="28"/>
        </w:rPr>
        <w:t>0</w:t>
      </w:r>
      <w:r w:rsidRPr="00347F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347F0F">
        <w:rPr>
          <w:b/>
          <w:sz w:val="28"/>
          <w:szCs w:val="28"/>
        </w:rPr>
        <w:t>5</w:t>
      </w:r>
      <w:r w:rsidR="009B595F">
        <w:rPr>
          <w:sz w:val="28"/>
          <w:szCs w:val="28"/>
        </w:rPr>
        <w:t xml:space="preserve"> </w:t>
      </w:r>
      <w:r w:rsidRPr="001609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160962">
        <w:rPr>
          <w:sz w:val="28"/>
          <w:szCs w:val="28"/>
        </w:rPr>
        <w:t>открытие  заседания</w:t>
      </w:r>
      <w:proofErr w:type="gramEnd"/>
      <w:r w:rsidRPr="00160962">
        <w:rPr>
          <w:sz w:val="28"/>
          <w:szCs w:val="28"/>
        </w:rPr>
        <w:t xml:space="preserve">, утверждение  повестки дня  </w:t>
      </w:r>
    </w:p>
    <w:p w:rsidR="00510102" w:rsidRPr="00297FB8" w:rsidRDefault="00510102" w:rsidP="00510102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16096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и регламента </w:t>
      </w:r>
      <w:r w:rsidRPr="00160962">
        <w:rPr>
          <w:sz w:val="28"/>
          <w:szCs w:val="28"/>
        </w:rPr>
        <w:t>заседания</w:t>
      </w:r>
    </w:p>
    <w:p w:rsidR="00EA4619" w:rsidRDefault="00EA4619" w:rsidP="00EA4619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EA4619" w:rsidRPr="00111180" w:rsidRDefault="00EA4619" w:rsidP="00EA461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111180">
        <w:rPr>
          <w:b/>
          <w:sz w:val="28"/>
          <w:szCs w:val="28"/>
        </w:rPr>
        <w:t xml:space="preserve">Повестка дня   </w:t>
      </w:r>
    </w:p>
    <w:p w:rsidR="00EB7F48" w:rsidRDefault="00EB7F48" w:rsidP="00EA4619">
      <w:pPr>
        <w:ind w:right="-1"/>
        <w:jc w:val="both"/>
        <w:rPr>
          <w:b/>
          <w:sz w:val="28"/>
          <w:szCs w:val="28"/>
        </w:rPr>
      </w:pPr>
    </w:p>
    <w:p w:rsidR="00F70103" w:rsidRDefault="00F70103" w:rsidP="00EA4619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0103" w:rsidRPr="00F70103" w:rsidRDefault="00510102" w:rsidP="00F70103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F70103">
        <w:rPr>
          <w:sz w:val="28"/>
          <w:szCs w:val="28"/>
        </w:rPr>
        <w:t xml:space="preserve"> </w:t>
      </w:r>
      <w:r w:rsidR="00F70103" w:rsidRPr="00F70103">
        <w:rPr>
          <w:spacing w:val="3"/>
          <w:sz w:val="28"/>
          <w:szCs w:val="28"/>
        </w:rPr>
        <w:t>1</w:t>
      </w:r>
      <w:r w:rsidR="00F70103" w:rsidRPr="00F70103">
        <w:rPr>
          <w:spacing w:val="3"/>
          <w:sz w:val="28"/>
          <w:szCs w:val="28"/>
        </w:rPr>
        <w:t xml:space="preserve">. </w:t>
      </w:r>
      <w:r w:rsidR="00F70103" w:rsidRPr="00F70103">
        <w:rPr>
          <w:sz w:val="28"/>
          <w:szCs w:val="28"/>
        </w:rPr>
        <w:t>О внесении изменений в решение совета депутатов Гатчинского муниципального района от 23.11.2018 № 335 «О бюджете Гатчинского муниципального района на 2019 год и на плановый период 2020 и 2021 годов»</w:t>
      </w:r>
    </w:p>
    <w:p w:rsidR="00F70103" w:rsidRPr="00F70103" w:rsidRDefault="00154C47" w:rsidP="00F70103">
      <w:pPr>
        <w:pStyle w:val="3"/>
        <w:ind w:right="-1" w:firstLine="567"/>
        <w:jc w:val="both"/>
        <w:rPr>
          <w:b w:val="0"/>
          <w:bCs w:val="0"/>
          <w:i/>
        </w:rPr>
      </w:pPr>
      <w:r>
        <w:rPr>
          <w:b w:val="0"/>
          <w:i/>
        </w:rPr>
        <w:t xml:space="preserve"> </w:t>
      </w:r>
      <w:bookmarkStart w:id="0" w:name="_GoBack"/>
      <w:bookmarkEnd w:id="0"/>
      <w:r w:rsidR="00F70103" w:rsidRPr="00F70103">
        <w:rPr>
          <w:b w:val="0"/>
          <w:i/>
        </w:rPr>
        <w:t>Докладчик - Орехова Любовь Ивановна, председатель Комитета финансов ГМР</w:t>
      </w:r>
    </w:p>
    <w:p w:rsidR="00EB7F48" w:rsidRPr="00F70103" w:rsidRDefault="00F70103" w:rsidP="00F70103">
      <w:pPr>
        <w:pStyle w:val="2"/>
        <w:tabs>
          <w:tab w:val="left" w:pos="708"/>
        </w:tabs>
        <w:spacing w:after="0" w:line="240" w:lineRule="auto"/>
        <w:ind w:right="141" w:firstLine="567"/>
        <w:jc w:val="both"/>
        <w:rPr>
          <w:bCs/>
          <w:sz w:val="28"/>
          <w:szCs w:val="28"/>
        </w:rPr>
      </w:pPr>
      <w:r w:rsidRPr="00F70103">
        <w:rPr>
          <w:bCs/>
          <w:sz w:val="28"/>
          <w:szCs w:val="28"/>
        </w:rPr>
        <w:t>2</w:t>
      </w:r>
      <w:r w:rsidR="00EB7F48" w:rsidRPr="00F70103">
        <w:rPr>
          <w:bCs/>
          <w:sz w:val="28"/>
          <w:szCs w:val="28"/>
        </w:rPr>
        <w:t xml:space="preserve">. </w:t>
      </w:r>
      <w:r w:rsidRPr="00F70103">
        <w:rPr>
          <w:bCs/>
          <w:sz w:val="28"/>
          <w:szCs w:val="28"/>
        </w:rPr>
        <w:t xml:space="preserve"> </w:t>
      </w:r>
      <w:r w:rsidRPr="00F70103">
        <w:rPr>
          <w:bCs/>
          <w:sz w:val="28"/>
          <w:szCs w:val="28"/>
        </w:rPr>
        <w:t xml:space="preserve">Об утверждении перечня объектов движимого </w:t>
      </w:r>
      <w:r w:rsidRPr="00F70103">
        <w:rPr>
          <w:bCs/>
          <w:spacing w:val="-14"/>
          <w:sz w:val="28"/>
          <w:szCs w:val="28"/>
        </w:rPr>
        <w:t>имущества, находящихся в собственности муниципального образования «Гатчинский</w:t>
      </w:r>
      <w:r w:rsidRPr="00F70103">
        <w:rPr>
          <w:bCs/>
          <w:sz w:val="28"/>
          <w:szCs w:val="28"/>
        </w:rPr>
        <w:t xml:space="preserve"> муниципальный район» Ленинградской области и передаваемых </w:t>
      </w:r>
      <w:r w:rsidRPr="00F70103">
        <w:rPr>
          <w:bCs/>
          <w:spacing w:val="-14"/>
          <w:sz w:val="28"/>
          <w:szCs w:val="28"/>
        </w:rPr>
        <w:t xml:space="preserve">в собственность муниципальных образований Гатчинского </w:t>
      </w:r>
      <w:r w:rsidRPr="00F70103">
        <w:rPr>
          <w:bCs/>
          <w:sz w:val="28"/>
          <w:szCs w:val="28"/>
        </w:rPr>
        <w:t>муниципального района Ленинградской области</w:t>
      </w:r>
    </w:p>
    <w:p w:rsidR="00EB7F48" w:rsidRPr="00F70103" w:rsidRDefault="00F70103" w:rsidP="00F70103">
      <w:pPr>
        <w:ind w:right="141" w:firstLine="567"/>
        <w:jc w:val="both"/>
        <w:rPr>
          <w:spacing w:val="3"/>
          <w:sz w:val="28"/>
          <w:szCs w:val="28"/>
        </w:rPr>
      </w:pPr>
      <w:r w:rsidRPr="00F70103">
        <w:rPr>
          <w:spacing w:val="3"/>
          <w:sz w:val="28"/>
          <w:szCs w:val="28"/>
        </w:rPr>
        <w:t>3</w:t>
      </w:r>
      <w:r w:rsidR="00EB7F48" w:rsidRPr="00F70103">
        <w:rPr>
          <w:spacing w:val="3"/>
          <w:sz w:val="28"/>
          <w:szCs w:val="28"/>
        </w:rPr>
        <w:t xml:space="preserve">. </w:t>
      </w:r>
      <w:r w:rsidRPr="00F70103">
        <w:rPr>
          <w:sz w:val="28"/>
          <w:szCs w:val="28"/>
        </w:rPr>
        <w:t xml:space="preserve"> </w:t>
      </w:r>
      <w:r w:rsidRPr="00F70103">
        <w:rPr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Pr="00F70103">
        <w:rPr>
          <w:spacing w:val="20"/>
          <w:sz w:val="28"/>
          <w:szCs w:val="28"/>
        </w:rPr>
        <w:t>и передаваемых в собственность</w:t>
      </w:r>
      <w:r w:rsidRPr="00F70103">
        <w:rPr>
          <w:sz w:val="28"/>
          <w:szCs w:val="28"/>
        </w:rPr>
        <w:t xml:space="preserve"> </w:t>
      </w:r>
      <w:bookmarkStart w:id="1" w:name="_Hlk528229363"/>
      <w:r w:rsidRPr="00F70103">
        <w:rPr>
          <w:sz w:val="28"/>
          <w:szCs w:val="28"/>
        </w:rPr>
        <w:t xml:space="preserve">муниципального образования </w:t>
      </w:r>
      <w:proofErr w:type="spellStart"/>
      <w:r w:rsidRPr="00F70103">
        <w:rPr>
          <w:sz w:val="28"/>
          <w:szCs w:val="28"/>
        </w:rPr>
        <w:t>Сусанинское</w:t>
      </w:r>
      <w:proofErr w:type="spellEnd"/>
      <w:r w:rsidRPr="00F70103">
        <w:rPr>
          <w:sz w:val="28"/>
          <w:szCs w:val="28"/>
        </w:rPr>
        <w:t xml:space="preserve"> сельское поселение</w:t>
      </w:r>
      <w:r w:rsidRPr="00F70103">
        <w:rPr>
          <w:spacing w:val="20"/>
          <w:sz w:val="28"/>
          <w:szCs w:val="28"/>
        </w:rPr>
        <w:t xml:space="preserve"> Гатчинского</w:t>
      </w:r>
      <w:r w:rsidRPr="00F70103">
        <w:rPr>
          <w:sz w:val="28"/>
          <w:szCs w:val="28"/>
        </w:rPr>
        <w:t xml:space="preserve"> муниципального района Ленинградской области</w:t>
      </w:r>
      <w:bookmarkEnd w:id="1"/>
    </w:p>
    <w:p w:rsidR="00EB7F48" w:rsidRPr="00F70103" w:rsidRDefault="00EB7F48" w:rsidP="00F70103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103">
        <w:rPr>
          <w:rFonts w:ascii="Times New Roman" w:hAnsi="Times New Roman" w:cs="Times New Roman"/>
          <w:i/>
          <w:sz w:val="28"/>
          <w:szCs w:val="28"/>
        </w:rPr>
        <w:t>Докладчик – Аввакумов Александр Николаевич, председатель КУМИ ГМР</w:t>
      </w:r>
    </w:p>
    <w:p w:rsidR="00F70103" w:rsidRPr="00F70103" w:rsidRDefault="00F70103" w:rsidP="00F70103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0103">
        <w:rPr>
          <w:sz w:val="28"/>
          <w:szCs w:val="28"/>
        </w:rPr>
        <w:t xml:space="preserve">4. </w:t>
      </w:r>
      <w:r w:rsidRPr="00F70103">
        <w:rPr>
          <w:rStyle w:val="normaltextrun"/>
          <w:bCs/>
          <w:color w:val="000000"/>
          <w:sz w:val="28"/>
          <w:szCs w:val="28"/>
          <w:lang w:val="ru-RU"/>
        </w:rPr>
        <w:t xml:space="preserve">Об определении Порядка участия </w:t>
      </w:r>
      <w:proofErr w:type="gramStart"/>
      <w:r w:rsidRPr="00F70103">
        <w:rPr>
          <w:rStyle w:val="normaltextrun"/>
          <w:bCs/>
          <w:color w:val="000000"/>
          <w:sz w:val="28"/>
          <w:szCs w:val="28"/>
          <w:lang w:val="ru-RU"/>
        </w:rPr>
        <w:t>МО  «</w:t>
      </w:r>
      <w:proofErr w:type="gramEnd"/>
      <w:r w:rsidRPr="00F70103">
        <w:rPr>
          <w:rStyle w:val="normaltextrun"/>
          <w:bCs/>
          <w:color w:val="000000"/>
          <w:sz w:val="28"/>
          <w:szCs w:val="28"/>
          <w:lang w:val="ru-RU"/>
        </w:rPr>
        <w:t xml:space="preserve">Гатчинский муниципальный район» </w:t>
      </w:r>
      <w:r w:rsidRPr="00F70103">
        <w:rPr>
          <w:i/>
          <w:sz w:val="28"/>
          <w:szCs w:val="28"/>
        </w:rPr>
        <w:t xml:space="preserve"> </w:t>
      </w:r>
      <w:r w:rsidRPr="00F70103">
        <w:rPr>
          <w:rStyle w:val="normaltextrun"/>
          <w:bCs/>
          <w:color w:val="000000"/>
          <w:sz w:val="28"/>
          <w:szCs w:val="28"/>
          <w:lang w:val="ru-RU"/>
        </w:rPr>
        <w:t xml:space="preserve">в организациях межмуниципального сотрудничества </w:t>
      </w:r>
    </w:p>
    <w:p w:rsidR="00F70103" w:rsidRPr="00F70103" w:rsidRDefault="00F70103" w:rsidP="00F70103">
      <w:pPr>
        <w:pStyle w:val="a8"/>
        <w:tabs>
          <w:tab w:val="left" w:pos="-3330"/>
          <w:tab w:val="left" w:pos="4536"/>
          <w:tab w:val="left" w:pos="11838"/>
        </w:tabs>
        <w:ind w:right="177" w:firstLine="567"/>
        <w:jc w:val="both"/>
        <w:rPr>
          <w:i/>
          <w:szCs w:val="28"/>
        </w:rPr>
      </w:pPr>
      <w:r w:rsidRPr="00F70103">
        <w:rPr>
          <w:i/>
          <w:szCs w:val="28"/>
        </w:rPr>
        <w:t xml:space="preserve">     Докладчик – Светлова Людмила Анатольевна, председатель Комитета юридического обеспечения администрации ГМР</w:t>
      </w:r>
    </w:p>
    <w:p w:rsidR="0058522A" w:rsidRPr="00F70103" w:rsidRDefault="00F70103" w:rsidP="00F70103">
      <w:pPr>
        <w:pStyle w:val="a8"/>
        <w:tabs>
          <w:tab w:val="left" w:pos="-3330"/>
          <w:tab w:val="left" w:pos="4536"/>
          <w:tab w:val="left" w:pos="11838"/>
        </w:tabs>
        <w:ind w:right="177"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58522A" w:rsidRPr="00F70103">
        <w:rPr>
          <w:szCs w:val="28"/>
        </w:rPr>
        <w:t xml:space="preserve">5. </w:t>
      </w:r>
      <w:r w:rsidRPr="00F70103">
        <w:rPr>
          <w:szCs w:val="28"/>
        </w:rPr>
        <w:t xml:space="preserve"> </w:t>
      </w:r>
      <w:r w:rsidRPr="00F70103">
        <w:rPr>
          <w:szCs w:val="28"/>
        </w:rPr>
        <w:t>Об утверждении Плана работы совета депутатов Гатчинского муниципального района на 2020 год</w:t>
      </w:r>
    </w:p>
    <w:p w:rsidR="00BF0D94" w:rsidRPr="00F70103" w:rsidRDefault="00BF0D94" w:rsidP="00F70103">
      <w:pPr>
        <w:pStyle w:val="a8"/>
        <w:tabs>
          <w:tab w:val="left" w:pos="-3330"/>
          <w:tab w:val="left" w:pos="4536"/>
          <w:tab w:val="left" w:pos="11838"/>
        </w:tabs>
        <w:ind w:right="177" w:firstLine="567"/>
        <w:jc w:val="both"/>
        <w:rPr>
          <w:i/>
          <w:szCs w:val="28"/>
        </w:rPr>
      </w:pPr>
      <w:r w:rsidRPr="00F70103">
        <w:rPr>
          <w:i/>
          <w:szCs w:val="28"/>
        </w:rPr>
        <w:t xml:space="preserve">Докладчик – </w:t>
      </w:r>
      <w:r w:rsidR="00EB7F48" w:rsidRPr="00F70103">
        <w:rPr>
          <w:i/>
          <w:szCs w:val="28"/>
        </w:rPr>
        <w:t>Филоненко Виталий Андреевич, глава Гатчинского муниципального района</w:t>
      </w:r>
    </w:p>
    <w:p w:rsidR="00EA4619" w:rsidRPr="00F70103" w:rsidRDefault="00F70103" w:rsidP="00F70103">
      <w:pPr>
        <w:ind w:right="-1" w:firstLine="567"/>
        <w:jc w:val="both"/>
        <w:rPr>
          <w:sz w:val="28"/>
          <w:szCs w:val="28"/>
        </w:rPr>
      </w:pPr>
      <w:r w:rsidRPr="00F70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8522A" w:rsidRPr="00F70103">
        <w:rPr>
          <w:sz w:val="28"/>
          <w:szCs w:val="28"/>
        </w:rPr>
        <w:t>6</w:t>
      </w:r>
      <w:r w:rsidR="004C6500" w:rsidRPr="00F70103">
        <w:rPr>
          <w:sz w:val="28"/>
          <w:szCs w:val="28"/>
        </w:rPr>
        <w:t>.</w:t>
      </w:r>
      <w:r w:rsidR="00D325A1" w:rsidRPr="00F70103">
        <w:rPr>
          <w:sz w:val="28"/>
          <w:szCs w:val="28"/>
        </w:rPr>
        <w:t xml:space="preserve"> Разное</w:t>
      </w:r>
    </w:p>
    <w:p w:rsidR="00F70103" w:rsidRDefault="00F70103" w:rsidP="003E319B">
      <w:pPr>
        <w:pStyle w:val="Bodytext60"/>
        <w:shd w:val="clear" w:color="auto" w:fill="auto"/>
        <w:spacing w:line="240" w:lineRule="auto"/>
        <w:ind w:left="260"/>
        <w:jc w:val="right"/>
        <w:rPr>
          <w:b/>
          <w:sz w:val="24"/>
          <w:szCs w:val="24"/>
        </w:rPr>
      </w:pPr>
    </w:p>
    <w:p w:rsidR="00F70103" w:rsidRDefault="00F70103" w:rsidP="003E319B">
      <w:pPr>
        <w:pStyle w:val="Bodytext60"/>
        <w:shd w:val="clear" w:color="auto" w:fill="auto"/>
        <w:spacing w:line="240" w:lineRule="auto"/>
        <w:ind w:left="260"/>
        <w:jc w:val="right"/>
        <w:rPr>
          <w:b/>
          <w:sz w:val="24"/>
          <w:szCs w:val="24"/>
        </w:rPr>
      </w:pPr>
    </w:p>
    <w:p w:rsidR="003E319B" w:rsidRPr="003E319B" w:rsidRDefault="00F70103" w:rsidP="003E319B">
      <w:pPr>
        <w:pStyle w:val="Bodytext60"/>
        <w:shd w:val="clear" w:color="auto" w:fill="auto"/>
        <w:spacing w:line="240" w:lineRule="auto"/>
        <w:ind w:left="2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E319B" w:rsidRPr="003E319B">
        <w:rPr>
          <w:b/>
          <w:sz w:val="24"/>
          <w:szCs w:val="24"/>
        </w:rPr>
        <w:t>РЕГЛАМЕНТ ЗАСЕДАНИЯ:</w:t>
      </w:r>
    </w:p>
    <w:p w:rsidR="003E319B" w:rsidRPr="00A46FDF" w:rsidRDefault="003E319B" w:rsidP="003E319B">
      <w:pPr>
        <w:tabs>
          <w:tab w:val="left" w:pos="2250"/>
        </w:tabs>
        <w:jc w:val="right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Для доклада – до </w:t>
      </w:r>
      <w:r>
        <w:rPr>
          <w:rFonts w:ascii="Arial" w:hAnsi="Arial" w:cs="Arial"/>
          <w:b/>
        </w:rPr>
        <w:t>15</w:t>
      </w:r>
      <w:r w:rsidRPr="00A46FDF">
        <w:rPr>
          <w:rFonts w:ascii="Arial" w:hAnsi="Arial" w:cs="Arial"/>
          <w:b/>
        </w:rPr>
        <w:t xml:space="preserve"> минут.</w:t>
      </w:r>
    </w:p>
    <w:p w:rsidR="003E319B" w:rsidRPr="00A46FDF" w:rsidRDefault="003E319B" w:rsidP="003E319B">
      <w:pPr>
        <w:tabs>
          <w:tab w:val="left" w:pos="2250"/>
        </w:tabs>
        <w:jc w:val="right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Выступления – до 3 минут.</w:t>
      </w:r>
    </w:p>
    <w:p w:rsidR="003E319B" w:rsidRPr="00A46FDF" w:rsidRDefault="003E319B" w:rsidP="003E319B">
      <w:pPr>
        <w:tabs>
          <w:tab w:val="left" w:pos="2250"/>
        </w:tabs>
        <w:jc w:val="right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Выступления в прениях – до 3 минут.</w:t>
      </w:r>
    </w:p>
    <w:p w:rsidR="003E319B" w:rsidRPr="00A46FDF" w:rsidRDefault="003E319B" w:rsidP="003E319B">
      <w:pPr>
        <w:tabs>
          <w:tab w:val="left" w:pos="2250"/>
        </w:tabs>
        <w:jc w:val="right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Вопросы и ответы – до 2 минут.</w:t>
      </w:r>
    </w:p>
    <w:p w:rsidR="004B214F" w:rsidRPr="004C6500" w:rsidRDefault="004B214F" w:rsidP="00D325A1">
      <w:pPr>
        <w:ind w:right="-1"/>
        <w:rPr>
          <w:sz w:val="28"/>
          <w:szCs w:val="28"/>
        </w:rPr>
      </w:pPr>
    </w:p>
    <w:sectPr w:rsidR="004B214F" w:rsidRPr="004C6500" w:rsidSect="0051010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ACB"/>
    <w:multiLevelType w:val="hybridMultilevel"/>
    <w:tmpl w:val="3E2A3200"/>
    <w:lvl w:ilvl="0" w:tplc="7848C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2DE3"/>
    <w:multiLevelType w:val="hybridMultilevel"/>
    <w:tmpl w:val="C08C52A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1E1B"/>
    <w:multiLevelType w:val="hybridMultilevel"/>
    <w:tmpl w:val="79D2DA7A"/>
    <w:lvl w:ilvl="0" w:tplc="9236A5B4">
      <w:start w:val="17"/>
      <w:numFmt w:val="decimal"/>
      <w:lvlText w:val="%1."/>
      <w:lvlJc w:val="left"/>
      <w:pPr>
        <w:ind w:left="2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4BC32F4D"/>
    <w:multiLevelType w:val="hybridMultilevel"/>
    <w:tmpl w:val="4FB07E2E"/>
    <w:lvl w:ilvl="0" w:tplc="23746056">
      <w:start w:val="15"/>
      <w:numFmt w:val="decimal"/>
      <w:lvlText w:val="%1."/>
      <w:lvlJc w:val="left"/>
      <w:pPr>
        <w:ind w:left="2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F5F28E5"/>
    <w:multiLevelType w:val="hybridMultilevel"/>
    <w:tmpl w:val="0440460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52287C8D"/>
    <w:multiLevelType w:val="hybridMultilevel"/>
    <w:tmpl w:val="ECB22228"/>
    <w:lvl w:ilvl="0" w:tplc="A17ED5F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4F"/>
    <w:rsid w:val="00154C47"/>
    <w:rsid w:val="00291D28"/>
    <w:rsid w:val="002B48CE"/>
    <w:rsid w:val="003C113B"/>
    <w:rsid w:val="003E319B"/>
    <w:rsid w:val="003E3D17"/>
    <w:rsid w:val="003F50C0"/>
    <w:rsid w:val="00495F05"/>
    <w:rsid w:val="004B214F"/>
    <w:rsid w:val="004C6500"/>
    <w:rsid w:val="00510102"/>
    <w:rsid w:val="0058522A"/>
    <w:rsid w:val="005E798F"/>
    <w:rsid w:val="007E4850"/>
    <w:rsid w:val="007F4291"/>
    <w:rsid w:val="009B595F"/>
    <w:rsid w:val="00BF0D94"/>
    <w:rsid w:val="00C0691B"/>
    <w:rsid w:val="00CA04B3"/>
    <w:rsid w:val="00CC24A6"/>
    <w:rsid w:val="00D119C4"/>
    <w:rsid w:val="00D325A1"/>
    <w:rsid w:val="00EA4619"/>
    <w:rsid w:val="00EB7F48"/>
    <w:rsid w:val="00F7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91E43-7014-410D-9C17-15E9CA24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7F48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rsid w:val="004B21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21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1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1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A461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A4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291D28"/>
    <w:pPr>
      <w:jc w:val="center"/>
    </w:pPr>
    <w:rPr>
      <w:sz w:val="28"/>
    </w:rPr>
  </w:style>
  <w:style w:type="character" w:customStyle="1" w:styleId="Bodytext6">
    <w:name w:val="Body text (6)_"/>
    <w:basedOn w:val="a0"/>
    <w:link w:val="Bodytext60"/>
    <w:rsid w:val="003E319B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3E319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3E319B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Bodytext120">
    <w:name w:val="Body text (12)"/>
    <w:basedOn w:val="a"/>
    <w:link w:val="Bodytext12"/>
    <w:rsid w:val="003E319B"/>
    <w:pPr>
      <w:widowControl w:val="0"/>
      <w:shd w:val="clear" w:color="auto" w:fill="FFFFFF"/>
      <w:spacing w:before="240" w:line="278" w:lineRule="exact"/>
      <w:jc w:val="center"/>
    </w:pPr>
    <w:rPr>
      <w:rFonts w:ascii="Arial" w:eastAsia="Arial" w:hAnsi="Arial" w:cs="Arial"/>
      <w:b/>
      <w:bCs/>
      <w:i/>
      <w:iCs/>
      <w:sz w:val="23"/>
      <w:szCs w:val="23"/>
      <w:lang w:eastAsia="en-US"/>
    </w:rPr>
  </w:style>
  <w:style w:type="paragraph" w:styleId="2">
    <w:name w:val="Body Text 2"/>
    <w:basedOn w:val="a"/>
    <w:link w:val="20"/>
    <w:uiPriority w:val="99"/>
    <w:unhideWhenUsed/>
    <w:rsid w:val="00EB7F4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B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B7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">
    <w:name w:val="paragraph"/>
    <w:basedOn w:val="a"/>
    <w:rsid w:val="00F70103"/>
    <w:pPr>
      <w:spacing w:before="100" w:beforeAutospacing="1" w:after="100" w:afterAutospacing="1"/>
    </w:pPr>
    <w:rPr>
      <w:rFonts w:eastAsia="Calibri"/>
      <w:sz w:val="24"/>
      <w:szCs w:val="24"/>
      <w:lang w:val="x-none"/>
    </w:rPr>
  </w:style>
  <w:style w:type="character" w:customStyle="1" w:styleId="normaltextrun">
    <w:name w:val="normaltextrun"/>
    <w:rsid w:val="00F701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18</cp:revision>
  <cp:lastPrinted>2019-11-25T08:21:00Z</cp:lastPrinted>
  <dcterms:created xsi:type="dcterms:W3CDTF">2019-09-13T10:47:00Z</dcterms:created>
  <dcterms:modified xsi:type="dcterms:W3CDTF">2019-12-06T10:20:00Z</dcterms:modified>
</cp:coreProperties>
</file>