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B0F" w:rsidRPr="00D30471" w:rsidRDefault="00B37B0F" w:rsidP="00F94C90">
      <w:pPr>
        <w:pStyle w:val="ConsPlusNormal"/>
        <w:rPr>
          <w:rFonts w:ascii="Arial" w:hAnsi="Arial" w:cs="Arial"/>
          <w:b/>
          <w:sz w:val="24"/>
          <w:szCs w:val="24"/>
        </w:rPr>
      </w:pPr>
    </w:p>
    <w:p w:rsidR="00B37B0F" w:rsidRDefault="00B37B0F" w:rsidP="00F94C90">
      <w:pPr>
        <w:pStyle w:val="a4"/>
        <w:tabs>
          <w:tab w:val="left" w:pos="-4680"/>
        </w:tabs>
        <w:ind w:right="141"/>
        <w:jc w:val="left"/>
        <w:rPr>
          <w:b/>
          <w:bCs/>
          <w:szCs w:val="28"/>
        </w:rPr>
      </w:pPr>
    </w:p>
    <w:p w:rsidR="00B37B0F" w:rsidRDefault="00B37B0F" w:rsidP="00B37B0F">
      <w:pPr>
        <w:pStyle w:val="a4"/>
        <w:tabs>
          <w:tab w:val="left" w:pos="-4680"/>
        </w:tabs>
        <w:ind w:right="141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ОБЩЕСТВЕННАЯ  ПАЛАТА</w:t>
      </w:r>
      <w:proofErr w:type="gramEnd"/>
    </w:p>
    <w:p w:rsidR="00B37B0F" w:rsidRDefault="00B37B0F" w:rsidP="00B37B0F">
      <w:pPr>
        <w:pStyle w:val="a4"/>
        <w:tabs>
          <w:tab w:val="left" w:pos="-4680"/>
        </w:tabs>
        <w:ind w:right="141"/>
        <w:rPr>
          <w:b/>
          <w:bCs/>
          <w:szCs w:val="28"/>
        </w:rPr>
      </w:pPr>
      <w:r>
        <w:rPr>
          <w:b/>
          <w:bCs/>
          <w:szCs w:val="28"/>
        </w:rPr>
        <w:t>ГАТЧИНСКОГО МУНИЦИПАЛЬНОГО РАЙОНА</w:t>
      </w:r>
    </w:p>
    <w:p w:rsidR="00B37B0F" w:rsidRDefault="00B37B0F" w:rsidP="00B37B0F">
      <w:pPr>
        <w:pStyle w:val="a4"/>
        <w:tabs>
          <w:tab w:val="left" w:pos="-4680"/>
        </w:tabs>
        <w:ind w:right="141"/>
        <w:rPr>
          <w:b/>
          <w:bCs/>
          <w:szCs w:val="28"/>
        </w:rPr>
      </w:pPr>
      <w:r>
        <w:rPr>
          <w:b/>
          <w:bCs/>
          <w:szCs w:val="28"/>
        </w:rPr>
        <w:t>ЛЕНИНГРАДСКОЙ ОБЛАСТИ</w:t>
      </w:r>
    </w:p>
    <w:p w:rsidR="00B37B0F" w:rsidRDefault="00B37B0F" w:rsidP="00B37B0F">
      <w:pPr>
        <w:pStyle w:val="a5"/>
        <w:ind w:left="0" w:right="141"/>
        <w:jc w:val="center"/>
        <w:rPr>
          <w:sz w:val="20"/>
          <w:szCs w:val="20"/>
        </w:rPr>
      </w:pPr>
      <w:r>
        <w:rPr>
          <w:sz w:val="20"/>
          <w:szCs w:val="20"/>
        </w:rPr>
        <w:t>ПЕРВЫЙ СОЗЫВ</w:t>
      </w:r>
    </w:p>
    <w:p w:rsidR="00B37B0F" w:rsidRDefault="00B37B0F" w:rsidP="00B37B0F">
      <w:pPr>
        <w:pStyle w:val="a5"/>
        <w:tabs>
          <w:tab w:val="left" w:pos="-4680"/>
        </w:tabs>
        <w:ind w:left="0" w:right="141"/>
        <w:jc w:val="center"/>
        <w:rPr>
          <w:sz w:val="28"/>
          <w:szCs w:val="20"/>
        </w:rPr>
      </w:pPr>
    </w:p>
    <w:p w:rsidR="00B37B0F" w:rsidRDefault="00B37B0F" w:rsidP="00B37B0F">
      <w:pPr>
        <w:pStyle w:val="1"/>
        <w:tabs>
          <w:tab w:val="left" w:pos="-4680"/>
        </w:tabs>
        <w:ind w:right="14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 Е Ш Е Н И Е</w:t>
      </w:r>
    </w:p>
    <w:p w:rsidR="00B37B0F" w:rsidRDefault="00B37B0F" w:rsidP="00B37B0F">
      <w:pPr>
        <w:ind w:right="141"/>
        <w:jc w:val="center"/>
        <w:rPr>
          <w:szCs w:val="20"/>
        </w:rPr>
      </w:pPr>
    </w:p>
    <w:p w:rsidR="00B37B0F" w:rsidRDefault="00B37B0F" w:rsidP="00B37B0F">
      <w:pPr>
        <w:pStyle w:val="a4"/>
        <w:tabs>
          <w:tab w:val="left" w:pos="-4680"/>
        </w:tabs>
        <w:ind w:right="141"/>
        <w:rPr>
          <w:szCs w:val="28"/>
        </w:rPr>
      </w:pPr>
    </w:p>
    <w:p w:rsidR="00B37B0F" w:rsidRDefault="00B37B0F" w:rsidP="00B37B0F">
      <w:pPr>
        <w:pStyle w:val="a4"/>
        <w:ind w:right="141"/>
        <w:jc w:val="left"/>
        <w:rPr>
          <w:b/>
          <w:szCs w:val="28"/>
        </w:rPr>
      </w:pPr>
      <w:r>
        <w:rPr>
          <w:b/>
          <w:szCs w:val="28"/>
        </w:rPr>
        <w:t xml:space="preserve">   </w:t>
      </w:r>
      <w:proofErr w:type="gramStart"/>
      <w:r>
        <w:rPr>
          <w:b/>
          <w:szCs w:val="28"/>
        </w:rPr>
        <w:t>от</w:t>
      </w:r>
      <w:proofErr w:type="gramEnd"/>
      <w:r>
        <w:rPr>
          <w:b/>
          <w:szCs w:val="28"/>
        </w:rPr>
        <w:t xml:space="preserve"> </w:t>
      </w:r>
      <w:r w:rsidR="00F94C90">
        <w:rPr>
          <w:b/>
          <w:szCs w:val="28"/>
        </w:rPr>
        <w:t>02 октября</w:t>
      </w:r>
      <w:r>
        <w:rPr>
          <w:b/>
          <w:szCs w:val="28"/>
        </w:rPr>
        <w:t xml:space="preserve"> 2018 г.                                                               № </w:t>
      </w:r>
      <w:r w:rsidR="00F94C90">
        <w:rPr>
          <w:b/>
          <w:szCs w:val="28"/>
        </w:rPr>
        <w:t>26</w:t>
      </w:r>
    </w:p>
    <w:p w:rsidR="00B37B0F" w:rsidRDefault="00B37B0F" w:rsidP="00B37B0F">
      <w:pPr>
        <w:pStyle w:val="a5"/>
        <w:ind w:left="1134" w:right="-1"/>
        <w:jc w:val="center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1"/>
      </w:tblGrid>
      <w:tr w:rsidR="00B37B0F" w:rsidTr="00B37B0F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7B0F" w:rsidRDefault="00B37B0F">
            <w:pPr>
              <w:pStyle w:val="a8"/>
              <w:tabs>
                <w:tab w:val="left" w:pos="-4786"/>
                <w:tab w:val="left" w:pos="7320"/>
              </w:tabs>
              <w:spacing w:line="276" w:lineRule="auto"/>
              <w:ind w:left="34" w:right="175"/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 внесении изменений в</w:t>
            </w:r>
            <w:r w:rsidR="00681F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решение Общественной палаты Гатчинского муниципального района №3 от 22.10.2015 г. (в редакции решения №8 от 15.03.2016 г.)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681FA0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Регламент Общественной палаты Гатчинского муниципального района</w:t>
            </w:r>
            <w:r w:rsidR="00681FA0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</w:tr>
    </w:tbl>
    <w:p w:rsidR="00B37B0F" w:rsidRDefault="00B37B0F" w:rsidP="00B37B0F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B37B0F" w:rsidRDefault="00B37B0F" w:rsidP="00B37B0F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B37B0F" w:rsidRPr="00B37B0F" w:rsidRDefault="00B37B0F" w:rsidP="00B37B0F">
      <w:pPr>
        <w:pStyle w:val="a8"/>
        <w:tabs>
          <w:tab w:val="left" w:pos="-5387"/>
        </w:tabs>
        <w:ind w:right="-284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37B0F">
        <w:rPr>
          <w:rFonts w:ascii="Times New Roman" w:hAnsi="Times New Roman" w:cs="Times New Roman"/>
          <w:sz w:val="28"/>
          <w:szCs w:val="28"/>
          <w:lang w:val="ru-RU"/>
        </w:rPr>
        <w:t xml:space="preserve">Руководствуясь ст. 4 Положения об Общественной палате Гатчинского муниципального района, утверждённого решением совета депутатов Гатчинского муниципального </w:t>
      </w:r>
      <w:r>
        <w:rPr>
          <w:rFonts w:ascii="Times New Roman" w:hAnsi="Times New Roman" w:cs="Times New Roman"/>
          <w:sz w:val="28"/>
          <w:szCs w:val="28"/>
          <w:lang w:val="ru-RU"/>
        </w:rPr>
        <w:t>района от 27</w:t>
      </w:r>
      <w:r w:rsidR="00681FA0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02.</w:t>
      </w:r>
      <w:r w:rsidRPr="00B37B0F">
        <w:rPr>
          <w:rFonts w:ascii="Times New Roman" w:hAnsi="Times New Roman" w:cs="Times New Roman"/>
          <w:sz w:val="28"/>
          <w:szCs w:val="28"/>
          <w:lang w:val="ru-RU"/>
        </w:rPr>
        <w:t>2015 года № 42 «Об утверждении Положения об Общественной палате Гатчинского муниципального района Ленинградской области»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37B0F">
        <w:rPr>
          <w:rFonts w:ascii="Times New Roman" w:hAnsi="Times New Roman"/>
          <w:sz w:val="28"/>
          <w:szCs w:val="28"/>
          <w:lang w:val="ru-RU"/>
        </w:rPr>
        <w:t xml:space="preserve">(в редакции решения совета депутатов </w:t>
      </w:r>
      <w:r w:rsidRPr="00B37B0F">
        <w:rPr>
          <w:rFonts w:ascii="Times New Roman" w:hAnsi="Times New Roman" w:cs="Times New Roman"/>
          <w:sz w:val="28"/>
          <w:szCs w:val="28"/>
          <w:lang w:val="ru-RU"/>
        </w:rPr>
        <w:t>Гатчинского муниципального района</w:t>
      </w:r>
      <w:r w:rsidRPr="00B37B0F">
        <w:rPr>
          <w:rFonts w:ascii="Times New Roman" w:hAnsi="Times New Roman"/>
          <w:sz w:val="28"/>
          <w:szCs w:val="28"/>
          <w:lang w:val="ru-RU"/>
        </w:rPr>
        <w:t xml:space="preserve"> №144 от 26.02.2016 года)</w:t>
      </w:r>
      <w:r w:rsidRPr="00B37B0F">
        <w:rPr>
          <w:rFonts w:ascii="Times New Roman" w:hAnsi="Times New Roman" w:cs="Times New Roman"/>
          <w:sz w:val="28"/>
          <w:szCs w:val="28"/>
          <w:lang w:val="ru-RU"/>
        </w:rPr>
        <w:t>, Регламентом Общественной палаты Гатчинского муниципального района,</w:t>
      </w:r>
    </w:p>
    <w:p w:rsidR="00B37B0F" w:rsidRDefault="00B37B0F" w:rsidP="00B37B0F">
      <w:pPr>
        <w:pStyle w:val="ConsPlusNormal"/>
        <w:jc w:val="both"/>
      </w:pPr>
    </w:p>
    <w:p w:rsidR="00B37B0F" w:rsidRDefault="00B37B0F" w:rsidP="00B37B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Общественная палата Гатчинского муниципального района</w:t>
      </w:r>
    </w:p>
    <w:p w:rsidR="00B37B0F" w:rsidRDefault="00B37B0F" w:rsidP="00B37B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И Л А:</w:t>
      </w:r>
    </w:p>
    <w:p w:rsidR="00B37B0F" w:rsidRDefault="00B37B0F" w:rsidP="00B37B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B0F" w:rsidRDefault="00B37B0F" w:rsidP="00B37B0F">
      <w:pPr>
        <w:pStyle w:val="a8"/>
        <w:tabs>
          <w:tab w:val="left" w:pos="851"/>
          <w:tab w:val="left" w:pos="7320"/>
        </w:tabs>
        <w:spacing w:line="276" w:lineRule="auto"/>
        <w:ind w:firstLine="567"/>
        <w:jc w:val="both"/>
        <w:rPr>
          <w:rFonts w:ascii="Times New Roman" w:hAnsi="Times New Roman" w:cstheme="minorBidi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Внести изменения в Регламент Общественной палаты Гатчинского муниципального района согласно приложению.</w:t>
      </w:r>
    </w:p>
    <w:p w:rsidR="00B37B0F" w:rsidRDefault="00B37B0F" w:rsidP="00B37B0F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2. Решение вступает в силу со дня со дня его принятия.</w:t>
      </w:r>
    </w:p>
    <w:p w:rsidR="00B37B0F" w:rsidRDefault="00B37B0F" w:rsidP="00B37B0F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B37B0F" w:rsidRDefault="00B37B0F" w:rsidP="00B37B0F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B37B0F" w:rsidRDefault="00B37B0F" w:rsidP="00B37B0F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B37B0F" w:rsidRDefault="00B37B0F" w:rsidP="00B37B0F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Председатель Общественной палаты</w:t>
      </w:r>
    </w:p>
    <w:p w:rsidR="00B37B0F" w:rsidRDefault="00B37B0F" w:rsidP="00B37B0F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Гатчинского муниципального района                                             М.В. Кравчук</w:t>
      </w:r>
    </w:p>
    <w:p w:rsidR="00B37B0F" w:rsidRDefault="00B37B0F" w:rsidP="00B37B0F"/>
    <w:p w:rsidR="00B37B0F" w:rsidRDefault="00B37B0F" w:rsidP="00B37B0F"/>
    <w:p w:rsidR="00B37B0F" w:rsidRDefault="00B37B0F" w:rsidP="00B37B0F"/>
    <w:p w:rsidR="00B37B0F" w:rsidRDefault="00B37B0F" w:rsidP="0068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B0F" w:rsidRDefault="00B37B0F" w:rsidP="00B37B0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B37B0F" w:rsidRDefault="00B37B0F" w:rsidP="00B37B0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F94C90" w:rsidRDefault="00F94C90" w:rsidP="00B37B0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F94C90" w:rsidRDefault="00F94C90" w:rsidP="00B37B0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F94C90" w:rsidRDefault="00F94C90" w:rsidP="00B37B0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B37B0F" w:rsidRDefault="00B37B0F" w:rsidP="00B37B0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</w:t>
      </w:r>
    </w:p>
    <w:p w:rsidR="00B37B0F" w:rsidRDefault="00B37B0F" w:rsidP="00B37B0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решению Общественной палаты </w:t>
      </w:r>
    </w:p>
    <w:p w:rsidR="00B37B0F" w:rsidRDefault="00B37B0F" w:rsidP="00B37B0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Гатчинского муниципального района</w:t>
      </w:r>
    </w:p>
    <w:p w:rsidR="00B37B0F" w:rsidRDefault="00B37B0F" w:rsidP="00B37B0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F94C90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F94C90">
        <w:rPr>
          <w:rFonts w:ascii="Times New Roman" w:hAnsi="Times New Roman" w:cs="Times New Roman"/>
          <w:sz w:val="24"/>
          <w:szCs w:val="24"/>
        </w:rPr>
        <w:t>02.10.</w:t>
      </w:r>
      <w:r>
        <w:rPr>
          <w:rFonts w:ascii="Times New Roman" w:hAnsi="Times New Roman" w:cs="Times New Roman"/>
          <w:sz w:val="24"/>
          <w:szCs w:val="24"/>
        </w:rPr>
        <w:t xml:space="preserve"> 2018 г.</w:t>
      </w:r>
    </w:p>
    <w:p w:rsidR="00953E36" w:rsidRDefault="00953E36" w:rsidP="00F94C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4C90" w:rsidRDefault="00F94C90" w:rsidP="00F94C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7B0F" w:rsidRPr="00953E36" w:rsidRDefault="00B37B0F" w:rsidP="00B37B0F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E36">
        <w:rPr>
          <w:rFonts w:ascii="Times New Roman" w:hAnsi="Times New Roman" w:cs="Times New Roman"/>
          <w:b/>
          <w:sz w:val="28"/>
          <w:szCs w:val="28"/>
        </w:rPr>
        <w:t>Изменения в Регламент</w:t>
      </w:r>
    </w:p>
    <w:p w:rsidR="00B37B0F" w:rsidRPr="00953E36" w:rsidRDefault="00B37B0F" w:rsidP="00B37B0F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E36">
        <w:rPr>
          <w:rFonts w:ascii="Times New Roman" w:hAnsi="Times New Roman" w:cs="Times New Roman"/>
          <w:b/>
          <w:sz w:val="28"/>
          <w:szCs w:val="28"/>
        </w:rPr>
        <w:t>Общественной палаты Гатчинского муниципального района</w:t>
      </w:r>
    </w:p>
    <w:p w:rsidR="00B37B0F" w:rsidRPr="00953E36" w:rsidRDefault="00B37B0F" w:rsidP="00B37B0F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9923" w:type="dxa"/>
        <w:tblInd w:w="-289" w:type="dxa"/>
        <w:tblLook w:val="04A0" w:firstRow="1" w:lastRow="0" w:firstColumn="1" w:lastColumn="0" w:noHBand="0" w:noVBand="1"/>
      </w:tblPr>
      <w:tblGrid>
        <w:gridCol w:w="698"/>
        <w:gridCol w:w="1004"/>
        <w:gridCol w:w="3969"/>
        <w:gridCol w:w="4252"/>
      </w:tblGrid>
      <w:tr w:rsidR="00B37B0F" w:rsidRPr="00953E36" w:rsidTr="00F94C90"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B0F" w:rsidRPr="00953E36" w:rsidRDefault="00B37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E3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B0F" w:rsidRPr="00953E36" w:rsidRDefault="00B37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E36">
              <w:rPr>
                <w:rFonts w:ascii="Times New Roman" w:hAnsi="Times New Roman" w:cs="Times New Roman"/>
                <w:b/>
                <w:sz w:val="24"/>
                <w:szCs w:val="24"/>
              </w:rPr>
              <w:t>Номер статьи,</w:t>
            </w:r>
          </w:p>
          <w:p w:rsidR="00B37B0F" w:rsidRPr="00953E36" w:rsidRDefault="00B37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53E36">
              <w:rPr>
                <w:rFonts w:ascii="Times New Roman" w:hAnsi="Times New Roman" w:cs="Times New Roman"/>
                <w:b/>
                <w:sz w:val="24"/>
                <w:szCs w:val="24"/>
              </w:rPr>
              <w:t>пункта</w:t>
            </w:r>
            <w:proofErr w:type="gramEnd"/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B0F" w:rsidRPr="00953E36" w:rsidRDefault="00B37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E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  <w:p w:rsidR="00B37B0F" w:rsidRPr="00953E36" w:rsidRDefault="00B37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53E36">
              <w:rPr>
                <w:rFonts w:ascii="Times New Roman" w:hAnsi="Times New Roman" w:cs="Times New Roman"/>
                <w:b/>
                <w:sz w:val="24"/>
                <w:szCs w:val="24"/>
              </w:rPr>
              <w:t>статьи</w:t>
            </w:r>
            <w:proofErr w:type="gramEnd"/>
            <w:r w:rsidRPr="00953E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Регламента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B0F" w:rsidRPr="00953E36" w:rsidRDefault="00F94C90" w:rsidP="00F94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Новая р</w:t>
            </w:r>
            <w:r w:rsidR="00B37B0F" w:rsidRPr="00953E36">
              <w:rPr>
                <w:rFonts w:ascii="Times New Roman" w:hAnsi="Times New Roman" w:cs="Times New Roman"/>
                <w:b/>
                <w:sz w:val="24"/>
                <w:szCs w:val="24"/>
              </w:rPr>
              <w:t>едакция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статьи 23</w:t>
            </w:r>
          </w:p>
        </w:tc>
      </w:tr>
      <w:tr w:rsidR="00B37B0F" w:rsidRPr="00953E36" w:rsidTr="00F94C90">
        <w:trPr>
          <w:trHeight w:val="558"/>
        </w:trPr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B0F" w:rsidRPr="00953E36" w:rsidRDefault="00B37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E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B0F" w:rsidRPr="00953E36" w:rsidRDefault="00681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7B0F" w:rsidRPr="00953E36"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  <w:r w:rsidRPr="00953E3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37B0F" w:rsidRPr="00953E3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37B0F" w:rsidRPr="00953E36" w:rsidRDefault="00B37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FA0" w:rsidRPr="00953E36" w:rsidRDefault="00681FA0" w:rsidP="00681FA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E36">
              <w:rPr>
                <w:rFonts w:ascii="Times New Roman" w:hAnsi="Times New Roman" w:cs="Times New Roman"/>
                <w:sz w:val="24"/>
                <w:szCs w:val="24"/>
              </w:rPr>
              <w:t>1. Комиссии, созданные по решению Общественной палаты, образуются на срок, не превышающий срока полномочий Общественной палаты очередного состава.</w:t>
            </w:r>
          </w:p>
          <w:p w:rsidR="00681FA0" w:rsidRPr="00953E36" w:rsidRDefault="00681FA0" w:rsidP="00681FA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E36">
              <w:rPr>
                <w:rFonts w:ascii="Times New Roman" w:hAnsi="Times New Roman" w:cs="Times New Roman"/>
                <w:sz w:val="24"/>
                <w:szCs w:val="24"/>
              </w:rPr>
              <w:t>Участие члена Общественной палаты в работе комиссии, созданной по решению Общественной палаты, осуществляется на основе добровольного выбора.</w:t>
            </w:r>
          </w:p>
          <w:p w:rsidR="00681FA0" w:rsidRPr="00953E36" w:rsidRDefault="00681FA0" w:rsidP="00681FA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E36">
              <w:rPr>
                <w:rFonts w:ascii="Times New Roman" w:hAnsi="Times New Roman" w:cs="Times New Roman"/>
                <w:sz w:val="24"/>
                <w:szCs w:val="24"/>
              </w:rPr>
              <w:t>2. Персональный состав каждой комиссии определяется Общественной палатой, при этом количество членов комиссии должно быть нечетным и не может быть более 5.</w:t>
            </w:r>
          </w:p>
          <w:p w:rsidR="00681FA0" w:rsidRPr="00953E36" w:rsidRDefault="00681FA0" w:rsidP="00681FA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E36">
              <w:rPr>
                <w:rFonts w:ascii="Times New Roman" w:hAnsi="Times New Roman" w:cs="Times New Roman"/>
                <w:sz w:val="24"/>
                <w:szCs w:val="24"/>
              </w:rPr>
              <w:t>3. В состав комиссии не может входить председатель Общественной палаты.</w:t>
            </w:r>
          </w:p>
          <w:p w:rsidR="00681FA0" w:rsidRPr="00953E36" w:rsidRDefault="00681FA0" w:rsidP="00681FA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E36">
              <w:rPr>
                <w:rFonts w:ascii="Times New Roman" w:hAnsi="Times New Roman" w:cs="Times New Roman"/>
                <w:sz w:val="24"/>
                <w:szCs w:val="24"/>
              </w:rPr>
              <w:t>4. Член Общественной палаты может быть членом только одной комиссии. Член комиссии вправе принимать участие в работе других комиссий с правом совещательного голоса.</w:t>
            </w:r>
          </w:p>
          <w:p w:rsidR="00B37B0F" w:rsidRPr="00953E36" w:rsidRDefault="00B37B0F">
            <w:pPr>
              <w:pStyle w:val="ConsPlusNormal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FA0" w:rsidRPr="00F94C90" w:rsidRDefault="00681FA0" w:rsidP="00681FA0">
            <w:pPr>
              <w:pStyle w:val="ConsPlusNormal"/>
              <w:numPr>
                <w:ilvl w:val="0"/>
                <w:numId w:val="1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C90">
              <w:rPr>
                <w:rFonts w:ascii="Times New Roman" w:hAnsi="Times New Roman" w:cs="Times New Roman"/>
                <w:sz w:val="24"/>
                <w:szCs w:val="24"/>
              </w:rPr>
              <w:t>Комиссии, созданные по решению Общественной палаты, образуются на срок, не превышающий срока полномочий Общественной палаты очередного состава.</w:t>
            </w:r>
          </w:p>
          <w:p w:rsidR="00681FA0" w:rsidRPr="00F94C90" w:rsidRDefault="00681FA0" w:rsidP="00681FA0">
            <w:pPr>
              <w:pStyle w:val="a3"/>
              <w:ind w:left="0" w:firstLine="567"/>
              <w:jc w:val="both"/>
              <w:rPr>
                <w:sz w:val="24"/>
                <w:szCs w:val="24"/>
              </w:rPr>
            </w:pPr>
            <w:r w:rsidRPr="00F94C90">
              <w:rPr>
                <w:rFonts w:ascii="Times New Roman" w:hAnsi="Times New Roman"/>
                <w:sz w:val="24"/>
                <w:szCs w:val="24"/>
              </w:rPr>
              <w:t>Решения об образовании новых Комиссий, о ликвидации действующих Комиссий, могут приниматься в течение всего срока полномочий Общественной палаты действующего состава.</w:t>
            </w:r>
          </w:p>
          <w:p w:rsidR="00681FA0" w:rsidRPr="00F94C90" w:rsidRDefault="00681FA0" w:rsidP="00681FA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C90">
              <w:rPr>
                <w:rFonts w:ascii="Times New Roman" w:hAnsi="Times New Roman" w:cs="Times New Roman"/>
                <w:sz w:val="24"/>
                <w:szCs w:val="24"/>
              </w:rPr>
              <w:t>Участие члена Общественной палаты в работе комиссии, созданной по решению Общественной палаты, осуществляется на основе добровольного выбора.</w:t>
            </w:r>
          </w:p>
          <w:p w:rsidR="00681FA0" w:rsidRPr="00F94C90" w:rsidRDefault="00681FA0" w:rsidP="00681FA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C90">
              <w:rPr>
                <w:rFonts w:ascii="Times New Roman" w:hAnsi="Times New Roman" w:cs="Times New Roman"/>
                <w:sz w:val="24"/>
                <w:szCs w:val="24"/>
              </w:rPr>
              <w:t>2. Персональный состав каждой комиссии определяется Общественной палатой, при этом количество членов комиссии не может быть менее 3.</w:t>
            </w:r>
          </w:p>
          <w:p w:rsidR="00681FA0" w:rsidRPr="00F94C90" w:rsidRDefault="00681FA0" w:rsidP="00681FA0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C90">
              <w:rPr>
                <w:rFonts w:ascii="Times New Roman" w:hAnsi="Times New Roman"/>
                <w:sz w:val="24"/>
                <w:szCs w:val="24"/>
              </w:rPr>
              <w:t>Комиссия правомочна принимать решения, если на ее заседании присутствует более половины членов комиссии.</w:t>
            </w:r>
          </w:p>
          <w:p w:rsidR="00681FA0" w:rsidRPr="00F94C90" w:rsidRDefault="00681FA0" w:rsidP="00681FA0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C90">
              <w:rPr>
                <w:rFonts w:ascii="Times New Roman" w:hAnsi="Times New Roman"/>
                <w:sz w:val="24"/>
                <w:szCs w:val="24"/>
              </w:rPr>
              <w:t xml:space="preserve">Решение комиссии считается принятым, если за него проголосовало большинство членов комиссии, присутствующих на заседании. При равенстве количества голосов, поданных "за" и "против", голос председателя комиссии является определяющим. </w:t>
            </w:r>
          </w:p>
          <w:p w:rsidR="00681FA0" w:rsidRPr="00F94C90" w:rsidRDefault="00681FA0" w:rsidP="00681FA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C90">
              <w:rPr>
                <w:rFonts w:ascii="Times New Roman" w:hAnsi="Times New Roman" w:cs="Times New Roman"/>
                <w:sz w:val="24"/>
                <w:szCs w:val="24"/>
              </w:rPr>
              <w:t>3. В состав комиссии не может входить председатель Общественной палаты.</w:t>
            </w:r>
          </w:p>
          <w:p w:rsidR="00681FA0" w:rsidRPr="00F94C90" w:rsidRDefault="00681FA0" w:rsidP="00681FA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C90">
              <w:rPr>
                <w:rFonts w:ascii="Times New Roman" w:hAnsi="Times New Roman" w:cs="Times New Roman"/>
                <w:sz w:val="24"/>
                <w:szCs w:val="24"/>
              </w:rPr>
              <w:t xml:space="preserve">4. Член Общественной палаты может быть членом только одной комиссии. </w:t>
            </w:r>
          </w:p>
          <w:p w:rsidR="00B37B0F" w:rsidRPr="00953E36" w:rsidRDefault="00681FA0" w:rsidP="00F94C9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C90">
              <w:rPr>
                <w:rFonts w:ascii="Times New Roman" w:hAnsi="Times New Roman" w:cs="Times New Roman"/>
                <w:sz w:val="24"/>
                <w:szCs w:val="24"/>
              </w:rPr>
              <w:t>Член комиссии вправе принимать участие в работе других комиссий</w:t>
            </w:r>
            <w:r w:rsidR="00F94C90">
              <w:rPr>
                <w:rFonts w:ascii="Times New Roman" w:hAnsi="Times New Roman" w:cs="Times New Roman"/>
                <w:sz w:val="24"/>
                <w:szCs w:val="24"/>
              </w:rPr>
              <w:t xml:space="preserve"> с правом совещательного голоса.</w:t>
            </w:r>
          </w:p>
        </w:tc>
      </w:tr>
    </w:tbl>
    <w:p w:rsidR="009B563B" w:rsidRDefault="009B563B" w:rsidP="00953E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9B563B" w:rsidSect="00F94C90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A477C3"/>
    <w:multiLevelType w:val="hybridMultilevel"/>
    <w:tmpl w:val="63F4F904"/>
    <w:lvl w:ilvl="0" w:tplc="18AA97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009"/>
    <w:rsid w:val="003A38BC"/>
    <w:rsid w:val="004700C1"/>
    <w:rsid w:val="004B6009"/>
    <w:rsid w:val="00681FA0"/>
    <w:rsid w:val="00742F61"/>
    <w:rsid w:val="00753D1F"/>
    <w:rsid w:val="00906A55"/>
    <w:rsid w:val="00953E36"/>
    <w:rsid w:val="009B563B"/>
    <w:rsid w:val="00A13EC7"/>
    <w:rsid w:val="00A90082"/>
    <w:rsid w:val="00B37B0F"/>
    <w:rsid w:val="00B843F9"/>
    <w:rsid w:val="00D30471"/>
    <w:rsid w:val="00E833FE"/>
    <w:rsid w:val="00F9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019684-7C67-4977-8ADF-C3940EB15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37B0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00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A13EC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37B0F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styleId="a4">
    <w:name w:val="caption"/>
    <w:basedOn w:val="a"/>
    <w:uiPriority w:val="99"/>
    <w:semiHidden/>
    <w:unhideWhenUsed/>
    <w:qFormat/>
    <w:rsid w:val="00B37B0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B37B0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37B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8"/>
    <w:uiPriority w:val="1"/>
    <w:locked/>
    <w:rsid w:val="00B37B0F"/>
    <w:rPr>
      <w:rFonts w:ascii="Calibri" w:hAnsi="Calibri" w:cs="Calibri"/>
      <w:lang w:val="en-US" w:bidi="en-US"/>
    </w:rPr>
  </w:style>
  <w:style w:type="paragraph" w:styleId="a8">
    <w:name w:val="No Spacing"/>
    <w:basedOn w:val="a"/>
    <w:link w:val="a7"/>
    <w:uiPriority w:val="1"/>
    <w:qFormat/>
    <w:rsid w:val="00B37B0F"/>
    <w:pPr>
      <w:spacing w:after="0" w:line="240" w:lineRule="auto"/>
    </w:pPr>
    <w:rPr>
      <w:rFonts w:ascii="Calibri" w:hAnsi="Calibri" w:cs="Calibri"/>
      <w:lang w:val="en-US" w:bidi="en-US"/>
    </w:rPr>
  </w:style>
  <w:style w:type="paragraph" w:customStyle="1" w:styleId="ConsPlusTitle">
    <w:name w:val="ConsPlusTitle"/>
    <w:uiPriority w:val="99"/>
    <w:rsid w:val="00B37B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9">
    <w:name w:val="Table Grid"/>
    <w:basedOn w:val="a1"/>
    <w:uiPriority w:val="59"/>
    <w:rsid w:val="00B37B0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53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53E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Иевлева Галина Яковлева</dc:creator>
  <cp:keywords/>
  <dc:description/>
  <cp:lastModifiedBy>Иевлева Галина Яковлева</cp:lastModifiedBy>
  <cp:revision>15</cp:revision>
  <cp:lastPrinted>2018-10-10T05:41:00Z</cp:lastPrinted>
  <dcterms:created xsi:type="dcterms:W3CDTF">2018-09-13T13:32:00Z</dcterms:created>
  <dcterms:modified xsi:type="dcterms:W3CDTF">2018-10-10T05:44:00Z</dcterms:modified>
</cp:coreProperties>
</file>