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41" w:rsidRDefault="00A01341" w:rsidP="00A01341">
      <w:pPr>
        <w:pStyle w:val="a8"/>
        <w:tabs>
          <w:tab w:val="left" w:pos="-4680"/>
        </w:tabs>
        <w:ind w:right="141"/>
        <w:rPr>
          <w:b/>
          <w:bCs/>
          <w:szCs w:val="28"/>
        </w:rPr>
      </w:pPr>
    </w:p>
    <w:p w:rsidR="00A01341" w:rsidRDefault="00A01341" w:rsidP="00A01341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A01341" w:rsidRDefault="00A01341" w:rsidP="00A01341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A01341" w:rsidRDefault="00A01341" w:rsidP="00A01341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A01341" w:rsidRDefault="00A01341" w:rsidP="00A01341">
      <w:pPr>
        <w:pStyle w:val="a9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A01341" w:rsidRDefault="00A01341" w:rsidP="00A01341">
      <w:pPr>
        <w:pStyle w:val="a9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A01341" w:rsidRDefault="00A01341" w:rsidP="00A01341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A01341" w:rsidRDefault="00A01341" w:rsidP="00A01341">
      <w:pPr>
        <w:ind w:right="141"/>
        <w:jc w:val="center"/>
        <w:rPr>
          <w:szCs w:val="20"/>
        </w:rPr>
      </w:pPr>
    </w:p>
    <w:p w:rsidR="00A01341" w:rsidRDefault="00A01341" w:rsidP="00A01341">
      <w:pPr>
        <w:pStyle w:val="a8"/>
        <w:tabs>
          <w:tab w:val="left" w:pos="-4680"/>
        </w:tabs>
        <w:ind w:right="141"/>
        <w:rPr>
          <w:szCs w:val="28"/>
        </w:rPr>
      </w:pPr>
    </w:p>
    <w:p w:rsidR="00A01341" w:rsidRDefault="00A01341" w:rsidP="00A01341">
      <w:pPr>
        <w:pStyle w:val="a8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         от 21 марта 2017 года                                                      № </w:t>
      </w:r>
      <w:r w:rsidR="001215B4">
        <w:rPr>
          <w:b/>
          <w:szCs w:val="28"/>
        </w:rPr>
        <w:t>17</w:t>
      </w:r>
    </w:p>
    <w:p w:rsidR="00A01341" w:rsidRDefault="00A01341" w:rsidP="00A01341">
      <w:pPr>
        <w:pStyle w:val="a9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A01341" w:rsidTr="00654CE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341" w:rsidRDefault="00A01341" w:rsidP="00A01341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рекомендаций Общественной палаты Гатчинского муниципального района  </w:t>
            </w:r>
          </w:p>
        </w:tc>
      </w:tr>
    </w:tbl>
    <w:p w:rsidR="00A01341" w:rsidRDefault="00A01341" w:rsidP="00A013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01341" w:rsidRDefault="00A01341" w:rsidP="00A013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01341" w:rsidRPr="005A168C" w:rsidRDefault="005A168C" w:rsidP="00E26317">
      <w:pPr>
        <w:pStyle w:val="ab"/>
        <w:tabs>
          <w:tab w:val="left" w:pos="-2880"/>
          <w:tab w:val="left" w:pos="10915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8C">
        <w:rPr>
          <w:rFonts w:ascii="Times New Roman" w:hAnsi="Times New Roman" w:cs="Times New Roman"/>
          <w:sz w:val="28"/>
          <w:szCs w:val="28"/>
        </w:rPr>
        <w:t>Заслушав информацию заместителя главы администрации Гатчинского муниципального района по городскому хозяйству Фараоновой Е.Ю.</w:t>
      </w:r>
      <w:r w:rsidRPr="005A168C">
        <w:rPr>
          <w:sz w:val="28"/>
          <w:szCs w:val="28"/>
        </w:rPr>
        <w:t xml:space="preserve"> </w:t>
      </w:r>
      <w:r w:rsidRPr="001A1876">
        <w:rPr>
          <w:sz w:val="28"/>
          <w:szCs w:val="28"/>
        </w:rPr>
        <w:t xml:space="preserve"> </w:t>
      </w:r>
      <w:r w:rsidRPr="005A168C">
        <w:rPr>
          <w:rFonts w:ascii="Times New Roman" w:hAnsi="Times New Roman" w:cs="Times New Roman"/>
          <w:sz w:val="28"/>
          <w:szCs w:val="28"/>
        </w:rPr>
        <w:t>«О ходе выполнения капитального ремонта многоквартирных домов в г. Гатчина в рамках подготовки к празднованию 90-летия Ленинградской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8C">
        <w:rPr>
          <w:rFonts w:ascii="Times New Roman" w:hAnsi="Times New Roman" w:cs="Times New Roman"/>
          <w:sz w:val="28"/>
          <w:szCs w:val="28"/>
        </w:rPr>
        <w:t>р</w:t>
      </w:r>
      <w:r w:rsidR="00A01341" w:rsidRPr="005A168C">
        <w:rPr>
          <w:rFonts w:ascii="Times New Roman" w:hAnsi="Times New Roman" w:cs="Times New Roman"/>
          <w:sz w:val="28"/>
          <w:szCs w:val="28"/>
        </w:rPr>
        <w:t xml:space="preserve">уководствуясь Положением об Общественной палате Гатчинского муниципального района, Регламентом Общественной палаты   </w:t>
      </w:r>
    </w:p>
    <w:p w:rsidR="00A01341" w:rsidRDefault="00A01341" w:rsidP="001215B4">
      <w:pPr>
        <w:pStyle w:val="ConsPlusNormal"/>
        <w:ind w:right="424"/>
        <w:jc w:val="both"/>
      </w:pPr>
    </w:p>
    <w:p w:rsidR="00A01341" w:rsidRDefault="00A01341" w:rsidP="001215B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A01341" w:rsidRDefault="00A01341" w:rsidP="001215B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A01341" w:rsidRDefault="00A01341" w:rsidP="001215B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41" w:rsidRPr="00A01341" w:rsidRDefault="00A01341" w:rsidP="001215B4">
      <w:pPr>
        <w:pStyle w:val="a3"/>
        <w:numPr>
          <w:ilvl w:val="0"/>
          <w:numId w:val="7"/>
        </w:numPr>
        <w:ind w:left="0" w:right="424" w:firstLine="567"/>
        <w:jc w:val="both"/>
        <w:rPr>
          <w:b/>
          <w:sz w:val="28"/>
          <w:szCs w:val="28"/>
        </w:rPr>
      </w:pPr>
      <w:r w:rsidRPr="00B17554">
        <w:rPr>
          <w:sz w:val="28"/>
          <w:szCs w:val="28"/>
        </w:rPr>
        <w:t>Утвердить Рекомендации</w:t>
      </w:r>
      <w:r w:rsidRPr="00B17554">
        <w:rPr>
          <w:b/>
          <w:sz w:val="28"/>
          <w:szCs w:val="28"/>
        </w:rPr>
        <w:t xml:space="preserve"> </w:t>
      </w:r>
      <w:r w:rsidRPr="00B17554">
        <w:rPr>
          <w:sz w:val="28"/>
          <w:szCs w:val="28"/>
        </w:rPr>
        <w:t xml:space="preserve">Общественной палаты Гатчинского муниципального </w:t>
      </w:r>
      <w:r>
        <w:rPr>
          <w:sz w:val="28"/>
          <w:szCs w:val="28"/>
        </w:rPr>
        <w:t>по вопросу</w:t>
      </w:r>
      <w:r w:rsidRPr="001A1876">
        <w:rPr>
          <w:sz w:val="28"/>
          <w:szCs w:val="28"/>
        </w:rPr>
        <w:t xml:space="preserve"> </w:t>
      </w:r>
      <w:r w:rsidRPr="0044791B">
        <w:rPr>
          <w:sz w:val="28"/>
          <w:szCs w:val="28"/>
        </w:rPr>
        <w:t>«О ходе выполнения капитального ремонта многоквартирных домов в г. Гатчина в рамках подготовки к празднованию 90-летия Ленинградской области»</w:t>
      </w:r>
      <w:r>
        <w:rPr>
          <w:sz w:val="28"/>
          <w:szCs w:val="28"/>
        </w:rPr>
        <w:t xml:space="preserve"> (приложение</w:t>
      </w:r>
      <w:r w:rsidRPr="00B17554">
        <w:rPr>
          <w:sz w:val="28"/>
          <w:szCs w:val="28"/>
        </w:rPr>
        <w:t>).</w:t>
      </w:r>
    </w:p>
    <w:p w:rsidR="00A01341" w:rsidRPr="00A01341" w:rsidRDefault="00A01341" w:rsidP="001215B4">
      <w:pPr>
        <w:pStyle w:val="a3"/>
        <w:numPr>
          <w:ilvl w:val="0"/>
          <w:numId w:val="7"/>
        </w:numPr>
        <w:ind w:left="0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утвержденные рекомендации в</w:t>
      </w:r>
      <w:r w:rsidR="00E26317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НО </w:t>
      </w:r>
      <w:r w:rsidRPr="00A01341">
        <w:rPr>
          <w:sz w:val="28"/>
          <w:szCs w:val="28"/>
        </w:rPr>
        <w:t>«Фонд капитального ремонта многоквартирных домов Ленинградской области»</w:t>
      </w:r>
      <w:r>
        <w:rPr>
          <w:sz w:val="28"/>
          <w:szCs w:val="28"/>
        </w:rPr>
        <w:t xml:space="preserve"> в срок до </w:t>
      </w:r>
      <w:r w:rsidR="00703593">
        <w:rPr>
          <w:sz w:val="28"/>
          <w:szCs w:val="28"/>
        </w:rPr>
        <w:t>31</w:t>
      </w:r>
      <w:r>
        <w:rPr>
          <w:sz w:val="28"/>
          <w:szCs w:val="28"/>
        </w:rPr>
        <w:t>.03.2017 года.</w:t>
      </w:r>
    </w:p>
    <w:p w:rsidR="00A01341" w:rsidRDefault="00A01341" w:rsidP="001215B4">
      <w:pPr>
        <w:pStyle w:val="ConsPlusTitle"/>
        <w:widowControl/>
        <w:numPr>
          <w:ilvl w:val="0"/>
          <w:numId w:val="7"/>
        </w:numPr>
        <w:ind w:left="0" w:right="424"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>Решение вступает в силу со дня со дня его принятия.</w:t>
      </w:r>
    </w:p>
    <w:p w:rsidR="00A01341" w:rsidRDefault="00A01341" w:rsidP="00A013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01341" w:rsidRDefault="00A01341" w:rsidP="00A0134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215B4" w:rsidRDefault="001215B4" w:rsidP="001215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2A1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9C9F09" wp14:editId="028DF55D">
            <wp:simplePos x="0" y="0"/>
            <wp:positionH relativeFrom="column">
              <wp:posOffset>3041015</wp:posOffset>
            </wp:positionH>
            <wp:positionV relativeFrom="paragraph">
              <wp:posOffset>51435</wp:posOffset>
            </wp:positionV>
            <wp:extent cx="1050925" cy="679450"/>
            <wp:effectExtent l="0" t="0" r="0" b="0"/>
            <wp:wrapTight wrapText="bothSides">
              <wp:wrapPolygon edited="0">
                <wp:start x="0" y="0"/>
                <wp:lineTo x="0" y="21196"/>
                <wp:lineTo x="21143" y="21196"/>
                <wp:lineTo x="21143" y="0"/>
                <wp:lineTo x="0" y="0"/>
              </wp:wrapPolygon>
            </wp:wrapTight>
            <wp:docPr id="2" name="Рисунок 2" descr="C:\Users\lie_arc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_arc\Download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7" t="19005" r="6521" b="12670"/>
                    <a:stretch/>
                  </pic:blipFill>
                  <pic:spPr bwMode="auto">
                    <a:xfrm>
                      <a:off x="0" y="0"/>
                      <a:ext cx="10509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Председатель Общественной палаты</w:t>
      </w:r>
    </w:p>
    <w:p w:rsidR="00A01341" w:rsidRDefault="001215B4" w:rsidP="001215B4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>Гатчинского муниципального района                 М.В. Кравчук</w:t>
      </w: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01341" w:rsidRDefault="00A01341" w:rsidP="00C40E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15B4" w:rsidRDefault="001215B4" w:rsidP="001215B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1215B4" w:rsidRPr="00AA49D6" w:rsidRDefault="001215B4" w:rsidP="001215B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A49D6">
        <w:rPr>
          <w:rFonts w:ascii="Times New Roman" w:hAnsi="Times New Roman"/>
          <w:b/>
          <w:sz w:val="32"/>
          <w:szCs w:val="32"/>
        </w:rPr>
        <w:t>ОБЩЕСТВЕННАЯ  ПАЛАТА</w:t>
      </w:r>
      <w:proofErr w:type="gramEnd"/>
    </w:p>
    <w:p w:rsidR="001215B4" w:rsidRDefault="001215B4" w:rsidP="00121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9D6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1215B4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1215B4" w:rsidRPr="00942CB4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первого созыва</w:t>
      </w:r>
    </w:p>
    <w:p w:rsidR="001215B4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5B4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5B4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1215B4" w:rsidRPr="00736947" w:rsidRDefault="001215B4" w:rsidP="00121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215B4" w:rsidRPr="0044791B" w:rsidRDefault="001215B4" w:rsidP="001215B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1B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Общественной палаты </w:t>
      </w:r>
      <w:r w:rsidRPr="0044791B">
        <w:rPr>
          <w:rFonts w:ascii="Times New Roman" w:hAnsi="Times New Roman" w:cs="Times New Roman"/>
          <w:b/>
          <w:sz w:val="28"/>
          <w:szCs w:val="28"/>
        </w:rPr>
        <w:t xml:space="preserve">Гатчинского муниципального района </w:t>
      </w:r>
    </w:p>
    <w:p w:rsidR="001215B4" w:rsidRPr="0044791B" w:rsidRDefault="001215B4" w:rsidP="001215B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1B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заседания по вопросу </w:t>
      </w:r>
      <w:r w:rsidRPr="0044791B">
        <w:rPr>
          <w:rFonts w:ascii="Times New Roman" w:hAnsi="Times New Roman" w:cs="Times New Roman"/>
          <w:b/>
          <w:sz w:val="28"/>
          <w:szCs w:val="28"/>
        </w:rPr>
        <w:t>«О ходе выполнения капитального ремонта многоквартирных домов в г. Гатчина в рамках подготовки к празднованию 90-летия Ленинградской области»</w:t>
      </w:r>
    </w:p>
    <w:p w:rsidR="001215B4" w:rsidRDefault="001215B4" w:rsidP="00121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5B4" w:rsidRPr="002F3274" w:rsidRDefault="001215B4" w:rsidP="001215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5B4" w:rsidRDefault="001215B4" w:rsidP="00121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2017 г.                                                                                    г. Гатчина</w:t>
      </w:r>
    </w:p>
    <w:p w:rsidR="001215B4" w:rsidRPr="002F3274" w:rsidRDefault="001215B4" w:rsidP="00121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5B4" w:rsidRDefault="001215B4" w:rsidP="001215B4">
      <w:pPr>
        <w:spacing w:after="0"/>
        <w:jc w:val="center"/>
      </w:pPr>
    </w:p>
    <w:p w:rsidR="001215B4" w:rsidRDefault="001215B4" w:rsidP="001215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года в г. Гатчина</w:t>
      </w:r>
      <w:r w:rsidRPr="001A1876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 Общественной палаты Гатчинского муниципального района на тему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Pr="0044791B">
        <w:rPr>
          <w:rFonts w:ascii="Times New Roman" w:hAnsi="Times New Roman" w:cs="Times New Roman"/>
          <w:sz w:val="28"/>
          <w:szCs w:val="28"/>
        </w:rPr>
        <w:t>«О ходе выполнения капитального ремонта многоквартирных домов в г. Гатчина в рамках подготовки к празднованию 90-летия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</w:t>
      </w:r>
      <w:r w:rsidRPr="0070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1A1876">
        <w:rPr>
          <w:rFonts w:ascii="Times New Roman" w:hAnsi="Times New Roman" w:cs="Times New Roman"/>
          <w:sz w:val="28"/>
          <w:szCs w:val="28"/>
        </w:rPr>
        <w:t>комитета по ЖКХ Л</w:t>
      </w:r>
      <w:r>
        <w:rPr>
          <w:rFonts w:ascii="Times New Roman" w:hAnsi="Times New Roman" w:cs="Times New Roman"/>
          <w:sz w:val="28"/>
          <w:szCs w:val="28"/>
        </w:rPr>
        <w:t>енинградской области,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/>
          <w:sz w:val="28"/>
          <w:szCs w:val="28"/>
        </w:rPr>
        <w:t>«Фонда капитального ремонта многоквартирных домов Ленинградской области»</w:t>
      </w:r>
      <w:r w:rsidRPr="001A1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органов МСУ Гатчинского муниципального района.  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B4" w:rsidRDefault="001215B4" w:rsidP="001215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был отмечен недостаточный контроль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CE8">
        <w:rPr>
          <w:rFonts w:ascii="Times New Roman" w:hAnsi="Times New Roman"/>
          <w:sz w:val="28"/>
          <w:szCs w:val="28"/>
        </w:rPr>
        <w:t>НО «Фонд капитального ремонта многоквартирных домов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 качеством и сроками выполнения работ. Ряд объектов, запланированных на 20116 год, до сих пор не сданы, что вызывает справедливое возмущение жителей.</w:t>
      </w:r>
    </w:p>
    <w:p w:rsidR="001215B4" w:rsidRDefault="001215B4" w:rsidP="001215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высказаны замечания к работе Фонда по оперативному информированию администрации Гатчинского муниципального района об изменении планов-графиков выполнения работ. </w:t>
      </w:r>
    </w:p>
    <w:p w:rsidR="001215B4" w:rsidRDefault="001215B4" w:rsidP="001215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заседания обсудили </w:t>
      </w:r>
      <w:r w:rsidRPr="0053036F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3036F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3036F">
        <w:rPr>
          <w:rFonts w:ascii="Times New Roman" w:hAnsi="Times New Roman" w:cs="Times New Roman"/>
          <w:sz w:val="28"/>
          <w:szCs w:val="28"/>
        </w:rPr>
        <w:t xml:space="preserve"> участников отношений при </w:t>
      </w:r>
      <w:r>
        <w:rPr>
          <w:rFonts w:ascii="Times New Roman" w:hAnsi="Times New Roman" w:cs="Times New Roman"/>
          <w:sz w:val="28"/>
          <w:szCs w:val="28"/>
        </w:rPr>
        <w:t>проведении капитального ремонта, организации контроля над ходом выполнения работ и другие вопросы.</w:t>
      </w:r>
      <w:r w:rsidRPr="0053036F">
        <w:rPr>
          <w:rFonts w:ascii="Corbel" w:eastAsia="+mj-ea" w:hAnsi="Corbel" w:cs="+mj-cs"/>
          <w:shadow/>
          <w:color w:val="572314"/>
          <w:kern w:val="24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B4" w:rsidRDefault="001215B4" w:rsidP="001215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876">
        <w:rPr>
          <w:rFonts w:ascii="Times New Roman" w:hAnsi="Times New Roman" w:cs="Times New Roman"/>
          <w:sz w:val="28"/>
          <w:szCs w:val="28"/>
        </w:rPr>
        <w:t>В результате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1A1876">
        <w:rPr>
          <w:rFonts w:ascii="Times New Roman" w:hAnsi="Times New Roman" w:cs="Times New Roman"/>
          <w:sz w:val="28"/>
          <w:szCs w:val="28"/>
        </w:rPr>
        <w:t xml:space="preserve"> были выработаны </w:t>
      </w:r>
      <w:r>
        <w:rPr>
          <w:rFonts w:ascii="Times New Roman" w:hAnsi="Times New Roman" w:cs="Times New Roman"/>
          <w:sz w:val="28"/>
          <w:szCs w:val="28"/>
        </w:rPr>
        <w:t>рекомендации, которые, по мнению участников, должны улучшить взаимодействие участников отношений при проведении капитального ремонта многоквартирных домов.</w:t>
      </w:r>
    </w:p>
    <w:p w:rsidR="001215B4" w:rsidRPr="0007098C" w:rsidRDefault="001215B4" w:rsidP="001215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215B4" w:rsidRDefault="001215B4" w:rsidP="001215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32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заседания </w:t>
      </w:r>
      <w:proofErr w:type="gramStart"/>
      <w:r w:rsidRPr="002F3274">
        <w:rPr>
          <w:rFonts w:ascii="Times New Roman" w:hAnsi="Times New Roman"/>
          <w:b/>
          <w:bCs/>
          <w:sz w:val="28"/>
          <w:szCs w:val="28"/>
          <w:lang w:eastAsia="ru-RU"/>
        </w:rPr>
        <w:t>рекомендуют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098C">
        <w:rPr>
          <w:rFonts w:ascii="Times New Roman" w:hAnsi="Times New Roman"/>
          <w:b/>
          <w:sz w:val="28"/>
          <w:szCs w:val="28"/>
          <w:u w:val="single"/>
        </w:rPr>
        <w:t>НО «Фонд капитального ремонта многоквартирных домов Ленинградской области»</w:t>
      </w:r>
      <w:r w:rsidRPr="000709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215B4" w:rsidRDefault="001215B4" w:rsidP="001215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215B4" w:rsidRPr="00C40EE3" w:rsidRDefault="001215B4" w:rsidP="001215B4">
      <w:pPr>
        <w:ind w:firstLine="567"/>
        <w:rPr>
          <w:rFonts w:ascii="Times New Roman" w:hAnsi="Times New Roman" w:cs="Times New Roman"/>
          <w:b/>
          <w:sz w:val="28"/>
          <w:u w:val="single"/>
        </w:rPr>
      </w:pPr>
      <w:r w:rsidRPr="00C40EE3">
        <w:rPr>
          <w:rFonts w:ascii="Times New Roman" w:hAnsi="Times New Roman" w:cs="Times New Roman"/>
          <w:b/>
          <w:sz w:val="28"/>
          <w:u w:val="single"/>
        </w:rPr>
        <w:t>1. Информирование:</w:t>
      </w:r>
    </w:p>
    <w:p w:rsidR="001215B4" w:rsidRPr="002938AF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 xml:space="preserve">1.1 </w:t>
      </w:r>
      <w:r>
        <w:rPr>
          <w:rFonts w:ascii="Times New Roman" w:hAnsi="Times New Roman" w:cs="Times New Roman"/>
          <w:sz w:val="28"/>
        </w:rPr>
        <w:t>Обеспечить д</w:t>
      </w:r>
      <w:r w:rsidRPr="002938AF">
        <w:rPr>
          <w:rFonts w:ascii="Times New Roman" w:hAnsi="Times New Roman" w:cs="Times New Roman"/>
          <w:sz w:val="28"/>
        </w:rPr>
        <w:t>оступн</w:t>
      </w:r>
      <w:r>
        <w:rPr>
          <w:rFonts w:ascii="Times New Roman" w:hAnsi="Times New Roman" w:cs="Times New Roman"/>
          <w:sz w:val="28"/>
        </w:rPr>
        <w:t>ость</w:t>
      </w:r>
      <w:r w:rsidRPr="002938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актуальных </w:t>
      </w:r>
      <w:r w:rsidRPr="002938AF">
        <w:rPr>
          <w:rFonts w:ascii="Times New Roman" w:hAnsi="Times New Roman" w:cs="Times New Roman"/>
          <w:sz w:val="28"/>
        </w:rPr>
        <w:t>план-график</w:t>
      </w:r>
      <w:r>
        <w:rPr>
          <w:rFonts w:ascii="Times New Roman" w:hAnsi="Times New Roman" w:cs="Times New Roman"/>
          <w:sz w:val="28"/>
        </w:rPr>
        <w:t>ов</w:t>
      </w:r>
      <w:r w:rsidRPr="002938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реализации программы </w:t>
      </w:r>
      <w:r w:rsidRPr="002938AF">
        <w:rPr>
          <w:rFonts w:ascii="Times New Roman" w:hAnsi="Times New Roman" w:cs="Times New Roman"/>
          <w:sz w:val="28"/>
        </w:rPr>
        <w:t>в режиме реального времени на сайте фонда</w:t>
      </w:r>
      <w:r>
        <w:rPr>
          <w:rFonts w:ascii="Times New Roman" w:hAnsi="Times New Roman" w:cs="Times New Roman"/>
          <w:sz w:val="28"/>
        </w:rPr>
        <w:t>.</w:t>
      </w:r>
    </w:p>
    <w:p w:rsidR="001215B4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215B4" w:rsidRPr="002938AF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 xml:space="preserve">1.2 </w:t>
      </w:r>
      <w:r>
        <w:rPr>
          <w:rFonts w:ascii="Times New Roman" w:hAnsi="Times New Roman" w:cs="Times New Roman"/>
          <w:sz w:val="28"/>
        </w:rPr>
        <w:t>Не реже чем еженедельно официально информировать</w:t>
      </w:r>
      <w:r w:rsidRPr="002938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органы </w:t>
      </w:r>
      <w:r w:rsidRPr="002938AF">
        <w:rPr>
          <w:rFonts w:ascii="Times New Roman" w:hAnsi="Times New Roman" w:cs="Times New Roman"/>
          <w:sz w:val="28"/>
        </w:rPr>
        <w:t>МСУ о прохождении этапов</w:t>
      </w:r>
      <w:r>
        <w:rPr>
          <w:rFonts w:ascii="Times New Roman" w:hAnsi="Times New Roman" w:cs="Times New Roman"/>
          <w:sz w:val="28"/>
        </w:rPr>
        <w:t xml:space="preserve"> выполнения программы.</w:t>
      </w:r>
    </w:p>
    <w:p w:rsidR="001215B4" w:rsidRPr="002938AF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 xml:space="preserve">1.3 </w:t>
      </w:r>
      <w:r>
        <w:rPr>
          <w:rFonts w:ascii="Times New Roman" w:hAnsi="Times New Roman" w:cs="Times New Roman"/>
          <w:sz w:val="28"/>
        </w:rPr>
        <w:t>Назначить</w:t>
      </w:r>
      <w:r w:rsidRPr="002938AF">
        <w:rPr>
          <w:rFonts w:ascii="Times New Roman" w:hAnsi="Times New Roman" w:cs="Times New Roman"/>
          <w:sz w:val="28"/>
        </w:rPr>
        <w:t xml:space="preserve"> ответственн</w:t>
      </w:r>
      <w:r>
        <w:rPr>
          <w:rFonts w:ascii="Times New Roman" w:hAnsi="Times New Roman" w:cs="Times New Roman"/>
          <w:sz w:val="28"/>
        </w:rPr>
        <w:t>ое</w:t>
      </w:r>
      <w:r w:rsidRPr="002938AF">
        <w:rPr>
          <w:rFonts w:ascii="Times New Roman" w:hAnsi="Times New Roman" w:cs="Times New Roman"/>
          <w:sz w:val="28"/>
        </w:rPr>
        <w:t xml:space="preserve"> лицо</w:t>
      </w:r>
      <w:r>
        <w:rPr>
          <w:rFonts w:ascii="Times New Roman" w:hAnsi="Times New Roman" w:cs="Times New Roman"/>
          <w:sz w:val="28"/>
        </w:rPr>
        <w:t xml:space="preserve"> от</w:t>
      </w:r>
      <w:r w:rsidRPr="002938AF">
        <w:rPr>
          <w:rFonts w:ascii="Times New Roman" w:hAnsi="Times New Roman" w:cs="Times New Roman"/>
          <w:sz w:val="28"/>
        </w:rPr>
        <w:t xml:space="preserve"> Фонда </w:t>
      </w:r>
      <w:r>
        <w:rPr>
          <w:rFonts w:ascii="Times New Roman" w:hAnsi="Times New Roman" w:cs="Times New Roman"/>
          <w:sz w:val="28"/>
        </w:rPr>
        <w:t>капитального ремонта</w:t>
      </w:r>
      <w:r w:rsidRPr="002938AF">
        <w:rPr>
          <w:rFonts w:ascii="Times New Roman" w:hAnsi="Times New Roman" w:cs="Times New Roman"/>
          <w:sz w:val="28"/>
        </w:rPr>
        <w:t xml:space="preserve"> по вопросам </w:t>
      </w:r>
      <w:r>
        <w:rPr>
          <w:rFonts w:ascii="Times New Roman" w:hAnsi="Times New Roman" w:cs="Times New Roman"/>
          <w:sz w:val="28"/>
        </w:rPr>
        <w:t>взаимодействия с администрацией Гатчинского муниципального района.</w:t>
      </w:r>
    </w:p>
    <w:p w:rsidR="001215B4" w:rsidRPr="00C40EE3" w:rsidRDefault="001215B4" w:rsidP="001215B4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0EE3">
        <w:rPr>
          <w:rFonts w:ascii="Times New Roman" w:hAnsi="Times New Roman" w:cs="Times New Roman"/>
          <w:b/>
          <w:sz w:val="28"/>
          <w:u w:val="single"/>
        </w:rPr>
        <w:t>2. Технадзор и гарантийные обязательства:</w:t>
      </w:r>
    </w:p>
    <w:p w:rsidR="001215B4" w:rsidRPr="002938AF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</w:rPr>
        <w:t xml:space="preserve">Сформировать и сделать общедоступным регламент работы Фонда капитального ремонта по организации </w:t>
      </w:r>
      <w:r w:rsidRPr="002938AF">
        <w:rPr>
          <w:rFonts w:ascii="Times New Roman" w:hAnsi="Times New Roman" w:cs="Times New Roman"/>
          <w:sz w:val="28"/>
        </w:rPr>
        <w:t>технического надзора</w:t>
      </w:r>
      <w:r>
        <w:rPr>
          <w:rFonts w:ascii="Times New Roman" w:hAnsi="Times New Roman" w:cs="Times New Roman"/>
          <w:sz w:val="28"/>
        </w:rPr>
        <w:t xml:space="preserve">, взаимодействию с собственниками, управляющими компаниями и органами МСУ. </w:t>
      </w:r>
    </w:p>
    <w:p w:rsidR="001215B4" w:rsidRPr="002938AF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2</w:t>
      </w:r>
      <w:r w:rsidRPr="002938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Сформировать и сделать общедоступным регламент работы Фонда капитального ремонта по исполнению гарантийных обязательств. </w:t>
      </w:r>
    </w:p>
    <w:p w:rsidR="001215B4" w:rsidRPr="00C40EE3" w:rsidRDefault="001215B4" w:rsidP="001215B4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40EE3">
        <w:rPr>
          <w:rFonts w:ascii="Times New Roman" w:hAnsi="Times New Roman" w:cs="Times New Roman"/>
          <w:b/>
          <w:sz w:val="28"/>
          <w:u w:val="single"/>
        </w:rPr>
        <w:t xml:space="preserve">3. Исполнение </w:t>
      </w:r>
      <w:proofErr w:type="gramStart"/>
      <w:r w:rsidRPr="00C40EE3">
        <w:rPr>
          <w:rFonts w:ascii="Times New Roman" w:hAnsi="Times New Roman" w:cs="Times New Roman"/>
          <w:b/>
          <w:sz w:val="28"/>
          <w:u w:val="single"/>
        </w:rPr>
        <w:t>ремонтов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40EE3">
        <w:rPr>
          <w:rFonts w:ascii="Times New Roman" w:hAnsi="Times New Roman" w:cs="Times New Roman"/>
          <w:b/>
          <w:sz w:val="28"/>
          <w:u w:val="single"/>
        </w:rPr>
        <w:t>:</w:t>
      </w:r>
      <w:proofErr w:type="gramEnd"/>
    </w:p>
    <w:p w:rsidR="001215B4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938AF">
        <w:rPr>
          <w:rFonts w:ascii="Times New Roman" w:hAnsi="Times New Roman" w:cs="Times New Roman"/>
          <w:sz w:val="28"/>
        </w:rPr>
        <w:t xml:space="preserve">3.1 </w:t>
      </w:r>
      <w:r>
        <w:rPr>
          <w:rFonts w:ascii="Times New Roman" w:hAnsi="Times New Roman" w:cs="Times New Roman"/>
          <w:sz w:val="28"/>
        </w:rPr>
        <w:t>Определить порядок</w:t>
      </w:r>
      <w:r w:rsidRPr="002938AF">
        <w:rPr>
          <w:rFonts w:ascii="Times New Roman" w:hAnsi="Times New Roman" w:cs="Times New Roman"/>
          <w:sz w:val="28"/>
        </w:rPr>
        <w:t xml:space="preserve"> ответственност</w:t>
      </w:r>
      <w:r>
        <w:rPr>
          <w:rFonts w:ascii="Times New Roman" w:hAnsi="Times New Roman" w:cs="Times New Roman"/>
          <w:sz w:val="28"/>
        </w:rPr>
        <w:t>и и действий Фонда капитального ремонта</w:t>
      </w:r>
      <w:r w:rsidRPr="002938AF">
        <w:rPr>
          <w:rFonts w:ascii="Times New Roman" w:hAnsi="Times New Roman" w:cs="Times New Roman"/>
          <w:sz w:val="28"/>
        </w:rPr>
        <w:t xml:space="preserve"> за </w:t>
      </w:r>
      <w:r>
        <w:rPr>
          <w:rFonts w:ascii="Times New Roman" w:hAnsi="Times New Roman" w:cs="Times New Roman"/>
          <w:sz w:val="28"/>
        </w:rPr>
        <w:t>нарушение</w:t>
      </w:r>
      <w:r w:rsidRPr="002938AF">
        <w:rPr>
          <w:rFonts w:ascii="Times New Roman" w:hAnsi="Times New Roman" w:cs="Times New Roman"/>
          <w:sz w:val="28"/>
        </w:rPr>
        <w:t xml:space="preserve"> срок</w:t>
      </w:r>
      <w:r>
        <w:rPr>
          <w:rFonts w:ascii="Times New Roman" w:hAnsi="Times New Roman" w:cs="Times New Roman"/>
          <w:sz w:val="28"/>
        </w:rPr>
        <w:t>ов исполнения программы капитального ремонта</w:t>
      </w:r>
      <w:r w:rsidRPr="002938AF">
        <w:rPr>
          <w:rFonts w:ascii="Times New Roman" w:hAnsi="Times New Roman" w:cs="Times New Roman"/>
          <w:sz w:val="28"/>
        </w:rPr>
        <w:t xml:space="preserve">, с учетом юбилейных торжеств 2017 года. </w:t>
      </w:r>
    </w:p>
    <w:p w:rsidR="001215B4" w:rsidRDefault="001215B4" w:rsidP="001215B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215B4" w:rsidRDefault="001215B4" w:rsidP="001215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2A1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E2B03E" wp14:editId="0B9029B8">
            <wp:simplePos x="0" y="0"/>
            <wp:positionH relativeFrom="column">
              <wp:posOffset>3510915</wp:posOffset>
            </wp:positionH>
            <wp:positionV relativeFrom="paragraph">
              <wp:posOffset>45085</wp:posOffset>
            </wp:positionV>
            <wp:extent cx="1050925" cy="679450"/>
            <wp:effectExtent l="0" t="0" r="0" b="0"/>
            <wp:wrapTight wrapText="bothSides">
              <wp:wrapPolygon edited="0">
                <wp:start x="0" y="0"/>
                <wp:lineTo x="0" y="21196"/>
                <wp:lineTo x="21143" y="21196"/>
                <wp:lineTo x="21143" y="0"/>
                <wp:lineTo x="0" y="0"/>
              </wp:wrapPolygon>
            </wp:wrapTight>
            <wp:docPr id="1" name="Рисунок 1" descr="C:\Users\lie_arc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_arc\Download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7" t="19005" r="6521" b="12670"/>
                    <a:stretch/>
                  </pic:blipFill>
                  <pic:spPr bwMode="auto">
                    <a:xfrm>
                      <a:off x="0" y="0"/>
                      <a:ext cx="10509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Председатель Общественной палаты</w:t>
      </w:r>
    </w:p>
    <w:p w:rsidR="001215B4" w:rsidRPr="002938AF" w:rsidRDefault="001215B4" w:rsidP="001215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Гатчинского муниципального района                 М.В. Кравчук                                            </w:t>
      </w:r>
    </w:p>
    <w:p w:rsidR="001215B4" w:rsidRPr="00D92251" w:rsidRDefault="001215B4" w:rsidP="001215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15B4" w:rsidRPr="00D92251" w:rsidRDefault="001215B4" w:rsidP="001215B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15B4" w:rsidRPr="000F2250" w:rsidRDefault="001215B4" w:rsidP="001215B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FA5" w:rsidRDefault="00BC4FA5" w:rsidP="001215B4">
      <w:pPr>
        <w:pStyle w:val="a6"/>
        <w:jc w:val="right"/>
      </w:pPr>
    </w:p>
    <w:sectPr w:rsidR="00BC4FA5" w:rsidSect="00A0134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C88"/>
    <w:multiLevelType w:val="hybridMultilevel"/>
    <w:tmpl w:val="19D68BC0"/>
    <w:lvl w:ilvl="0" w:tplc="BD620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8D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D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EE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E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E5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6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40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EC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956C8"/>
    <w:multiLevelType w:val="hybridMultilevel"/>
    <w:tmpl w:val="E58AA238"/>
    <w:lvl w:ilvl="0" w:tplc="A6DA6284">
      <w:start w:val="1"/>
      <w:numFmt w:val="decimal"/>
      <w:lvlText w:val="%1."/>
      <w:lvlJc w:val="left"/>
      <w:pPr>
        <w:ind w:left="1607" w:hanging="104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D761D2"/>
    <w:multiLevelType w:val="hybridMultilevel"/>
    <w:tmpl w:val="E6062AF2"/>
    <w:lvl w:ilvl="0" w:tplc="D69C9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C3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F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2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2C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A8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1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26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C1D1F"/>
    <w:multiLevelType w:val="hybridMultilevel"/>
    <w:tmpl w:val="D59A33EA"/>
    <w:lvl w:ilvl="0" w:tplc="03E4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E0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8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07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A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A7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C4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4C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88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36E18"/>
    <w:multiLevelType w:val="hybridMultilevel"/>
    <w:tmpl w:val="A2400A80"/>
    <w:lvl w:ilvl="0" w:tplc="21CE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8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2A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4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A0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27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AD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F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C2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16574"/>
    <w:multiLevelType w:val="hybridMultilevel"/>
    <w:tmpl w:val="B7C20E32"/>
    <w:lvl w:ilvl="0" w:tplc="129C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64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CF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2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87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E9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E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EA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E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920F7"/>
    <w:multiLevelType w:val="hybridMultilevel"/>
    <w:tmpl w:val="7F3C8C58"/>
    <w:lvl w:ilvl="0" w:tplc="B6569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62C8"/>
    <w:multiLevelType w:val="hybridMultilevel"/>
    <w:tmpl w:val="78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409"/>
    <w:rsid w:val="0007098C"/>
    <w:rsid w:val="000C69E2"/>
    <w:rsid w:val="001215B4"/>
    <w:rsid w:val="0018651D"/>
    <w:rsid w:val="001A1876"/>
    <w:rsid w:val="001B1F02"/>
    <w:rsid w:val="002474A7"/>
    <w:rsid w:val="002E1221"/>
    <w:rsid w:val="002E3961"/>
    <w:rsid w:val="00352753"/>
    <w:rsid w:val="00442158"/>
    <w:rsid w:val="0044791B"/>
    <w:rsid w:val="00527501"/>
    <w:rsid w:val="0053036F"/>
    <w:rsid w:val="005A168C"/>
    <w:rsid w:val="005E55D7"/>
    <w:rsid w:val="00654CE8"/>
    <w:rsid w:val="006C2053"/>
    <w:rsid w:val="00703593"/>
    <w:rsid w:val="007042E2"/>
    <w:rsid w:val="00792217"/>
    <w:rsid w:val="007A57BE"/>
    <w:rsid w:val="007A7A64"/>
    <w:rsid w:val="007C61E6"/>
    <w:rsid w:val="0082396C"/>
    <w:rsid w:val="008364A0"/>
    <w:rsid w:val="00864363"/>
    <w:rsid w:val="00872409"/>
    <w:rsid w:val="008B4ECD"/>
    <w:rsid w:val="008E7769"/>
    <w:rsid w:val="00942CB4"/>
    <w:rsid w:val="00997622"/>
    <w:rsid w:val="00A01341"/>
    <w:rsid w:val="00AF7442"/>
    <w:rsid w:val="00B871F8"/>
    <w:rsid w:val="00BC4FA5"/>
    <w:rsid w:val="00C40EE3"/>
    <w:rsid w:val="00D92251"/>
    <w:rsid w:val="00D9468F"/>
    <w:rsid w:val="00DD2747"/>
    <w:rsid w:val="00E26317"/>
    <w:rsid w:val="00E44AAD"/>
    <w:rsid w:val="00F0734C"/>
    <w:rsid w:val="00F42BED"/>
    <w:rsid w:val="00F4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7F3"/>
  <w15:docId w15:val="{BF3BDFB2-9491-49CA-9D5F-3442F09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1D"/>
  </w:style>
  <w:style w:type="paragraph" w:styleId="1">
    <w:name w:val="heading 1"/>
    <w:basedOn w:val="a"/>
    <w:next w:val="a"/>
    <w:link w:val="10"/>
    <w:uiPriority w:val="99"/>
    <w:qFormat/>
    <w:rsid w:val="00A013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62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942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0134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8">
    <w:name w:val="caption"/>
    <w:basedOn w:val="a"/>
    <w:uiPriority w:val="99"/>
    <w:semiHidden/>
    <w:unhideWhenUsed/>
    <w:qFormat/>
    <w:rsid w:val="00A01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013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1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A01341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A01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01341"/>
  </w:style>
  <w:style w:type="paragraph" w:customStyle="1" w:styleId="11">
    <w:name w:val="Абзац списка1"/>
    <w:basedOn w:val="a"/>
    <w:rsid w:val="00A01341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F0734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734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99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001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78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68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76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Корнеева Евгения Георгиевна</cp:lastModifiedBy>
  <cp:revision>20</cp:revision>
  <cp:lastPrinted>2017-03-21T08:47:00Z</cp:lastPrinted>
  <dcterms:created xsi:type="dcterms:W3CDTF">2016-05-15T09:55:00Z</dcterms:created>
  <dcterms:modified xsi:type="dcterms:W3CDTF">2017-03-31T07:56:00Z</dcterms:modified>
</cp:coreProperties>
</file>