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9B" w:rsidRDefault="00F7329B" w:rsidP="00F7329B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bookmarkStart w:id="0" w:name="_GoBack"/>
      <w:bookmarkEnd w:id="0"/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F7329B" w:rsidRDefault="00F7329B" w:rsidP="00F7329B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F7329B" w:rsidRDefault="00F7329B" w:rsidP="00F7329B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F7329B" w:rsidRDefault="00F7329B" w:rsidP="00F7329B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ВТОРОЙ СОЗЫВ</w:t>
      </w:r>
    </w:p>
    <w:p w:rsidR="00F7329B" w:rsidRDefault="00F7329B" w:rsidP="00F7329B">
      <w:pPr>
        <w:pStyle w:val="a4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F7329B" w:rsidRDefault="00F7329B" w:rsidP="00F7329B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F7329B" w:rsidRDefault="00F7329B" w:rsidP="00F7329B">
      <w:pPr>
        <w:pStyle w:val="a3"/>
        <w:tabs>
          <w:tab w:val="left" w:pos="-4680"/>
        </w:tabs>
        <w:ind w:right="-93"/>
        <w:jc w:val="left"/>
        <w:rPr>
          <w:szCs w:val="28"/>
        </w:rPr>
      </w:pPr>
    </w:p>
    <w:p w:rsidR="00F7329B" w:rsidRDefault="00F7329B" w:rsidP="00F7329B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5</w:t>
      </w:r>
    </w:p>
    <w:p w:rsidR="00F7329B" w:rsidRDefault="00F7329B" w:rsidP="00F7329B">
      <w:pPr>
        <w:pStyle w:val="a3"/>
        <w:ind w:right="-5"/>
        <w:jc w:val="left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F7329B" w:rsidTr="00803E5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29B" w:rsidRDefault="00F7329B" w:rsidP="00803E5E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наименования, направления деятельности и персонального состава комиссий Общественной палаты Гатчинского муниципального района второго созыва</w:t>
            </w:r>
          </w:p>
        </w:tc>
      </w:tr>
    </w:tbl>
    <w:p w:rsidR="00F7329B" w:rsidRDefault="00F7329B" w:rsidP="00F7329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329B" w:rsidRDefault="00F7329B" w:rsidP="00F7329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329B" w:rsidRDefault="00F7329B" w:rsidP="00F7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 (в редакции решений № 75 от 29 мая 2015 года,</w:t>
      </w:r>
      <w:r>
        <w:rPr>
          <w:rFonts w:ascii="Times New Roman" w:hAnsi="Times New Roman"/>
          <w:sz w:val="28"/>
          <w:szCs w:val="28"/>
        </w:rPr>
        <w:t xml:space="preserve"> №144 от 26 февраля 2016 года</w:t>
      </w:r>
      <w:r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F7329B" w:rsidRDefault="00F7329B" w:rsidP="00F7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29B" w:rsidRDefault="00F7329B" w:rsidP="00F7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F7329B" w:rsidRDefault="00F7329B" w:rsidP="00F7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F7329B" w:rsidRDefault="00F7329B" w:rsidP="00F7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9B" w:rsidRDefault="00F7329B" w:rsidP="00F732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Образовать в составе Общественной палаты Гатчинского муниципального района второго созыва 4 комиссии:</w:t>
      </w:r>
    </w:p>
    <w:p w:rsidR="00F7329B" w:rsidRDefault="00F7329B" w:rsidP="00F7329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</w:r>
    </w:p>
    <w:p w:rsidR="00F7329B" w:rsidRDefault="00F7329B" w:rsidP="00F7329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</w:r>
    </w:p>
    <w:p w:rsidR="00F7329B" w:rsidRDefault="00F7329B" w:rsidP="00F7329B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комиссия по экономическому развитию, вопросам жилищно-коммунального хозяйства, строительства, транспорта и благоустройства территорий;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9B" w:rsidRDefault="00F7329B" w:rsidP="00F7329B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комиссия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физической культуры и спорта.</w:t>
      </w:r>
    </w:p>
    <w:p w:rsidR="00F7329B" w:rsidRDefault="00F7329B" w:rsidP="00F7329B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329B" w:rsidRDefault="00F7329B" w:rsidP="00F7329B">
      <w:pPr>
        <w:pStyle w:val="ConsPlusTitle"/>
        <w:widowControl/>
        <w:spacing w:after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персональный состав комиссий:</w:t>
      </w:r>
    </w:p>
    <w:p w:rsidR="00F7329B" w:rsidRDefault="00F7329B" w:rsidP="00F7329B">
      <w:pPr>
        <w:pStyle w:val="a6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Комиссия по вопросам местного самоуправления, развития гражданского общества, межнациональным и межконфессиональным </w:t>
      </w:r>
      <w:r>
        <w:rPr>
          <w:rFonts w:ascii="Times New Roman" w:hAnsi="Times New Roman"/>
          <w:sz w:val="28"/>
          <w:szCs w:val="28"/>
        </w:rPr>
        <w:lastRenderedPageBreak/>
        <w:t>отношениям, взаимодействия с общественными организациями и общественными советами:</w:t>
      </w:r>
    </w:p>
    <w:tbl>
      <w:tblPr>
        <w:tblStyle w:val="a9"/>
        <w:tblW w:w="70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 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Андрей Вячеславович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Норов Ильяс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Баймахматович</w:t>
            </w:r>
            <w:proofErr w:type="spellEnd"/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Овсяник Дарья Александровна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Ирина Матвеевна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Тамара Павловна</w:t>
            </w:r>
          </w:p>
        </w:tc>
      </w:tr>
    </w:tbl>
    <w:p w:rsidR="00F7329B" w:rsidRDefault="00F7329B" w:rsidP="00F7329B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29B" w:rsidRDefault="00F7329B" w:rsidP="00F7329B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СМИ: </w:t>
      </w:r>
    </w:p>
    <w:tbl>
      <w:tblPr>
        <w:tblStyle w:val="a9"/>
        <w:tblW w:w="70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Жиганов Николай Васильевич 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Хоменков Геннадий Николаевич</w:t>
            </w:r>
          </w:p>
        </w:tc>
      </w:tr>
      <w:tr w:rsidR="00F7329B" w:rsidTr="00803E5E">
        <w:tc>
          <w:tcPr>
            <w:tcW w:w="7046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Цыпкайкина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</w:tbl>
    <w:p w:rsidR="00F7329B" w:rsidRDefault="00F7329B" w:rsidP="00F732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7329B" w:rsidRDefault="00F7329B" w:rsidP="00F7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>Комиссия по экономическому развитию, вопросам жилищно-коммунального хозяйства, строительства, транспорта и благоустройства территорий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9"/>
        <w:tblW w:w="716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9"/>
      </w:tblGrid>
      <w:tr w:rsidR="00F7329B" w:rsidTr="00803E5E">
        <w:tc>
          <w:tcPr>
            <w:tcW w:w="716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Анатолий Владимирович</w:t>
            </w:r>
          </w:p>
        </w:tc>
      </w:tr>
      <w:tr w:rsidR="00F7329B" w:rsidTr="00803E5E">
        <w:tc>
          <w:tcPr>
            <w:tcW w:w="716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Игоревич</w:t>
            </w:r>
          </w:p>
        </w:tc>
      </w:tr>
      <w:tr w:rsidR="00F7329B" w:rsidTr="00803E5E">
        <w:tc>
          <w:tcPr>
            <w:tcW w:w="716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Анастасия Николаевна</w:t>
            </w:r>
          </w:p>
        </w:tc>
      </w:tr>
      <w:tr w:rsidR="00F7329B" w:rsidTr="00803E5E">
        <w:tc>
          <w:tcPr>
            <w:tcW w:w="716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</w:tr>
      <w:tr w:rsidR="00F7329B" w:rsidTr="00803E5E">
        <w:tc>
          <w:tcPr>
            <w:tcW w:w="716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Шохина Екатерина Вячеславовна</w:t>
            </w:r>
          </w:p>
        </w:tc>
      </w:tr>
      <w:tr w:rsidR="00F7329B" w:rsidTr="00803E5E">
        <w:tc>
          <w:tcPr>
            <w:tcW w:w="716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</w:tr>
    </w:tbl>
    <w:p w:rsidR="00F7329B" w:rsidRDefault="00F7329B" w:rsidP="00F7329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7329B" w:rsidRDefault="00F7329B" w:rsidP="00F7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Комиссия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9"/>
        <w:tblW w:w="730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</w:tblGrid>
      <w:tr w:rsidR="00F7329B" w:rsidTr="00803E5E">
        <w:tc>
          <w:tcPr>
            <w:tcW w:w="730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Людмила Николаевна</w:t>
            </w:r>
          </w:p>
        </w:tc>
      </w:tr>
      <w:tr w:rsidR="00F7329B" w:rsidTr="00803E5E">
        <w:tc>
          <w:tcPr>
            <w:tcW w:w="730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F7329B" w:rsidTr="00803E5E">
        <w:tc>
          <w:tcPr>
            <w:tcW w:w="730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Надежда Александровна</w:t>
            </w:r>
          </w:p>
        </w:tc>
      </w:tr>
      <w:tr w:rsidR="00F7329B" w:rsidTr="00803E5E">
        <w:tc>
          <w:tcPr>
            <w:tcW w:w="730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Ирина Павловна</w:t>
            </w:r>
          </w:p>
        </w:tc>
      </w:tr>
      <w:tr w:rsidR="00F7329B" w:rsidTr="00803E5E">
        <w:tc>
          <w:tcPr>
            <w:tcW w:w="730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РезвыйАлександр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</w:tr>
      <w:tr w:rsidR="00F7329B" w:rsidTr="00803E5E">
        <w:tc>
          <w:tcPr>
            <w:tcW w:w="7309" w:type="dxa"/>
            <w:hideMark/>
          </w:tcPr>
          <w:p w:rsidR="00F7329B" w:rsidRDefault="00F7329B" w:rsidP="0080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Сергеевна</w:t>
            </w:r>
          </w:p>
        </w:tc>
      </w:tr>
    </w:tbl>
    <w:p w:rsidR="00F7329B" w:rsidRDefault="00F7329B" w:rsidP="00F7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9B" w:rsidRDefault="00F7329B" w:rsidP="00F7329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со дня его принятия.</w:t>
      </w:r>
    </w:p>
    <w:p w:rsidR="00F7329B" w:rsidRDefault="00F7329B" w:rsidP="00F7329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329B" w:rsidRDefault="00F7329B" w:rsidP="00F7329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329B" w:rsidRDefault="00F7329B" w:rsidP="00F7329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F7329B" w:rsidRDefault="00F7329B" w:rsidP="00F7329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М.В. Кравчук</w:t>
      </w:r>
    </w:p>
    <w:p w:rsidR="00EB6B0E" w:rsidRDefault="00EB6B0E"/>
    <w:sectPr w:rsidR="00EB6B0E" w:rsidSect="00943E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FFF"/>
    <w:multiLevelType w:val="hybridMultilevel"/>
    <w:tmpl w:val="DFFC4A90"/>
    <w:lvl w:ilvl="0" w:tplc="D9202BD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5E26BC"/>
    <w:multiLevelType w:val="hybridMultilevel"/>
    <w:tmpl w:val="FDE6FA04"/>
    <w:lvl w:ilvl="0" w:tplc="2D02FFE8">
      <w:start w:val="1"/>
      <w:numFmt w:val="decimal"/>
      <w:lvlText w:val="%1."/>
      <w:lvlJc w:val="left"/>
      <w:pPr>
        <w:ind w:left="1687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E13A55"/>
    <w:multiLevelType w:val="hybridMultilevel"/>
    <w:tmpl w:val="27541016"/>
    <w:lvl w:ilvl="0" w:tplc="BEBA8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2AB0518"/>
    <w:multiLevelType w:val="hybridMultilevel"/>
    <w:tmpl w:val="95F68274"/>
    <w:lvl w:ilvl="0" w:tplc="AA2E1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39A"/>
    <w:rsid w:val="00123804"/>
    <w:rsid w:val="002276DF"/>
    <w:rsid w:val="002347C5"/>
    <w:rsid w:val="00417CFC"/>
    <w:rsid w:val="00435BB9"/>
    <w:rsid w:val="0049739A"/>
    <w:rsid w:val="00523C70"/>
    <w:rsid w:val="00544677"/>
    <w:rsid w:val="00575691"/>
    <w:rsid w:val="0080704A"/>
    <w:rsid w:val="00943EF5"/>
    <w:rsid w:val="00B55A50"/>
    <w:rsid w:val="00B572B3"/>
    <w:rsid w:val="00B628CC"/>
    <w:rsid w:val="00B978D8"/>
    <w:rsid w:val="00C90502"/>
    <w:rsid w:val="00CC0566"/>
    <w:rsid w:val="00EB6B0E"/>
    <w:rsid w:val="00F21D62"/>
    <w:rsid w:val="00F36DA9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6A34C-5FEA-4BDF-9036-2B9C78D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C5"/>
  </w:style>
  <w:style w:type="paragraph" w:styleId="1">
    <w:name w:val="heading 1"/>
    <w:basedOn w:val="a"/>
    <w:next w:val="a"/>
    <w:link w:val="10"/>
    <w:uiPriority w:val="99"/>
    <w:qFormat/>
    <w:rsid w:val="00497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39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unhideWhenUsed/>
    <w:qFormat/>
    <w:rsid w:val="004973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497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73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97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97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973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49739A"/>
    <w:pPr>
      <w:ind w:left="720"/>
      <w:contextualSpacing/>
    </w:pPr>
  </w:style>
  <w:style w:type="table" w:styleId="a9">
    <w:name w:val="Table Grid"/>
    <w:basedOn w:val="a1"/>
    <w:uiPriority w:val="59"/>
    <w:rsid w:val="00B97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80704A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Иевлева Галина Яковлева</cp:lastModifiedBy>
  <cp:revision>15</cp:revision>
  <cp:lastPrinted>2018-10-01T13:15:00Z</cp:lastPrinted>
  <dcterms:created xsi:type="dcterms:W3CDTF">2015-10-28T07:12:00Z</dcterms:created>
  <dcterms:modified xsi:type="dcterms:W3CDTF">2018-10-09T08:08:00Z</dcterms:modified>
</cp:coreProperties>
</file>