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DF" w:rsidRPr="006C0D3E" w:rsidRDefault="006668FC" w:rsidP="006C0D3E">
      <w:pPr>
        <w:pStyle w:val="a4"/>
        <w:tabs>
          <w:tab w:val="left" w:pos="-4680"/>
          <w:tab w:val="left" w:pos="9214"/>
        </w:tabs>
        <w:ind w:right="423"/>
      </w:pPr>
      <w:bookmarkStart w:id="0" w:name="_GoBack"/>
      <w:bookmarkEnd w:id="0"/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BD3CDF" w:rsidRDefault="00BD3CDF" w:rsidP="00BD3CDF">
      <w:pPr>
        <w:pStyle w:val="a4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BD3CDF" w:rsidRDefault="00BD3CDF" w:rsidP="00BD3CDF">
      <w:pPr>
        <w:pStyle w:val="a4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BD3CDF" w:rsidRPr="00C90059" w:rsidRDefault="00DD2C35" w:rsidP="00BD3CDF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ВТОРОЙ</w:t>
      </w:r>
      <w:r w:rsidR="00BD3CDF" w:rsidRPr="00C90059">
        <w:rPr>
          <w:sz w:val="20"/>
          <w:szCs w:val="20"/>
        </w:rPr>
        <w:t xml:space="preserve"> СОЗЫВ</w:t>
      </w:r>
    </w:p>
    <w:p w:rsidR="00BD3CDF" w:rsidRDefault="00BD3CDF" w:rsidP="00BD3CDF">
      <w:pPr>
        <w:pStyle w:val="a5"/>
        <w:tabs>
          <w:tab w:val="left" w:pos="-4680"/>
        </w:tabs>
        <w:ind w:left="180" w:right="-1"/>
        <w:jc w:val="center"/>
        <w:rPr>
          <w:sz w:val="28"/>
          <w:szCs w:val="20"/>
        </w:rPr>
      </w:pPr>
    </w:p>
    <w:p w:rsidR="00BD3CDF" w:rsidRPr="00BD3CDF" w:rsidRDefault="00BD3CDF" w:rsidP="00BD3CDF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:rsidR="00BD3CDF" w:rsidRDefault="00BD3CDF" w:rsidP="00BD3CDF">
      <w:pPr>
        <w:ind w:left="180"/>
        <w:jc w:val="center"/>
        <w:rPr>
          <w:szCs w:val="20"/>
        </w:rPr>
      </w:pPr>
    </w:p>
    <w:p w:rsidR="00BD3CDF" w:rsidRPr="009D46B5" w:rsidRDefault="00BD3CDF" w:rsidP="00BD3CDF">
      <w:pPr>
        <w:pStyle w:val="a4"/>
        <w:tabs>
          <w:tab w:val="left" w:pos="-4680"/>
        </w:tabs>
        <w:ind w:left="180" w:right="-93"/>
        <w:rPr>
          <w:sz w:val="16"/>
          <w:szCs w:val="16"/>
        </w:rPr>
      </w:pPr>
    </w:p>
    <w:p w:rsidR="00BD3CDF" w:rsidRPr="006C0D3E" w:rsidRDefault="00BD3CDF" w:rsidP="009D46B5">
      <w:pPr>
        <w:pStyle w:val="a4"/>
        <w:ind w:right="-5"/>
        <w:rPr>
          <w:b/>
          <w:szCs w:val="28"/>
        </w:rPr>
      </w:pPr>
      <w:proofErr w:type="gramStart"/>
      <w:r w:rsidRPr="006C0D3E">
        <w:rPr>
          <w:b/>
          <w:szCs w:val="28"/>
        </w:rPr>
        <w:t>от</w:t>
      </w:r>
      <w:proofErr w:type="gramEnd"/>
      <w:r w:rsidRPr="006C0D3E">
        <w:rPr>
          <w:b/>
          <w:szCs w:val="28"/>
        </w:rPr>
        <w:t xml:space="preserve"> </w:t>
      </w:r>
      <w:r w:rsidR="001D1C59" w:rsidRPr="006C0D3E">
        <w:rPr>
          <w:b/>
          <w:szCs w:val="28"/>
        </w:rPr>
        <w:t xml:space="preserve">24 сентября </w:t>
      </w:r>
      <w:r w:rsidR="00DD2C35" w:rsidRPr="006C0D3E">
        <w:rPr>
          <w:b/>
          <w:szCs w:val="28"/>
        </w:rPr>
        <w:t>2018</w:t>
      </w:r>
      <w:r w:rsidRPr="006C0D3E">
        <w:rPr>
          <w:b/>
          <w:szCs w:val="28"/>
        </w:rPr>
        <w:t xml:space="preserve"> года           </w:t>
      </w:r>
      <w:r w:rsidR="009D46B5" w:rsidRPr="006C0D3E">
        <w:rPr>
          <w:b/>
          <w:szCs w:val="28"/>
        </w:rPr>
        <w:t xml:space="preserve">      </w:t>
      </w:r>
      <w:r w:rsidRPr="006C0D3E">
        <w:rPr>
          <w:b/>
          <w:szCs w:val="28"/>
        </w:rPr>
        <w:t xml:space="preserve">                                           №  </w:t>
      </w:r>
      <w:r w:rsidR="001D1C59" w:rsidRPr="006C0D3E">
        <w:rPr>
          <w:b/>
          <w:szCs w:val="28"/>
        </w:rPr>
        <w:t>1</w:t>
      </w:r>
    </w:p>
    <w:p w:rsidR="002C145E" w:rsidRDefault="002C145E" w:rsidP="002C145E">
      <w:pPr>
        <w:pStyle w:val="a5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431817" w:rsidTr="006668F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A45" w:rsidRPr="009D46B5" w:rsidRDefault="00DD2C35" w:rsidP="009D46B5">
            <w:pPr>
              <w:pStyle w:val="a9"/>
              <w:tabs>
                <w:tab w:val="left" w:pos="851"/>
                <w:tab w:val="left" w:pos="7320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О назначении в состав</w:t>
            </w:r>
            <w:r w:rsidR="006668FC" w:rsidRPr="006668FC"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Общественной палаты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второго</w:t>
            </w:r>
            <w:r w:rsidR="006668FC" w:rsidRPr="006668FC">
              <w:rPr>
                <w:rFonts w:ascii="Times New Roman" w:eastAsiaTheme="minorHAnsi" w:hAnsi="Times New Roman"/>
                <w:sz w:val="24"/>
                <w:szCs w:val="24"/>
              </w:rPr>
              <w:t xml:space="preserve"> созыва восьми представителей общероссийских, межрегиональных и региональных общественных объединений (кроме политических партий), действующих на территории Гатчинского муниципального района</w:t>
            </w:r>
          </w:p>
        </w:tc>
      </w:tr>
    </w:tbl>
    <w:p w:rsidR="00431817" w:rsidRDefault="00431817" w:rsidP="0050786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668FC" w:rsidRPr="006668FC" w:rsidRDefault="00507863" w:rsidP="006668FC">
      <w:pPr>
        <w:jc w:val="both"/>
        <w:rPr>
          <w:sz w:val="28"/>
          <w:szCs w:val="28"/>
        </w:rPr>
      </w:pPr>
      <w:r>
        <w:tab/>
      </w:r>
      <w:r w:rsidR="006668FC" w:rsidRPr="006668FC">
        <w:rPr>
          <w:sz w:val="28"/>
          <w:szCs w:val="28"/>
        </w:rPr>
        <w:t xml:space="preserve">Рассмотрев документы, представленные </w:t>
      </w:r>
      <w:r w:rsidR="006668FC" w:rsidRPr="006668FC">
        <w:rPr>
          <w:rFonts w:eastAsiaTheme="minorHAnsi"/>
          <w:sz w:val="28"/>
          <w:szCs w:val="28"/>
        </w:rPr>
        <w:t>общероссийскими, межрегиональными и региональными общественны</w:t>
      </w:r>
      <w:r w:rsidR="006668FC">
        <w:rPr>
          <w:rFonts w:eastAsiaTheme="minorHAnsi"/>
          <w:sz w:val="28"/>
          <w:szCs w:val="28"/>
        </w:rPr>
        <w:t>ми</w:t>
      </w:r>
      <w:r w:rsidR="006668FC" w:rsidRPr="006668FC">
        <w:rPr>
          <w:rFonts w:eastAsiaTheme="minorHAnsi"/>
          <w:sz w:val="28"/>
          <w:szCs w:val="28"/>
        </w:rPr>
        <w:t xml:space="preserve"> объединени</w:t>
      </w:r>
      <w:r w:rsidR="006668FC">
        <w:rPr>
          <w:rFonts w:eastAsiaTheme="minorHAnsi"/>
          <w:sz w:val="28"/>
          <w:szCs w:val="28"/>
        </w:rPr>
        <w:t>ями</w:t>
      </w:r>
      <w:r w:rsidR="00DD2C35">
        <w:rPr>
          <w:rFonts w:eastAsiaTheme="minorHAnsi"/>
          <w:sz w:val="28"/>
          <w:szCs w:val="28"/>
        </w:rPr>
        <w:t>,</w:t>
      </w:r>
      <w:r w:rsidR="00E37EED">
        <w:rPr>
          <w:rFonts w:eastAsiaTheme="minorHAnsi"/>
          <w:sz w:val="28"/>
          <w:szCs w:val="28"/>
        </w:rPr>
        <w:t xml:space="preserve"> действующими </w:t>
      </w:r>
      <w:r w:rsidR="006668FC" w:rsidRPr="006668FC">
        <w:rPr>
          <w:rFonts w:eastAsiaTheme="minorHAnsi"/>
          <w:sz w:val="28"/>
          <w:szCs w:val="28"/>
        </w:rPr>
        <w:t>на территории Гатчинского муниципального района</w:t>
      </w:r>
      <w:r w:rsidR="006668FC">
        <w:rPr>
          <w:sz w:val="28"/>
          <w:szCs w:val="28"/>
        </w:rPr>
        <w:t>,</w:t>
      </w:r>
      <w:r w:rsidR="006668FC" w:rsidRPr="006668FC">
        <w:rPr>
          <w:sz w:val="28"/>
          <w:szCs w:val="28"/>
        </w:rPr>
        <w:t xml:space="preserve"> </w:t>
      </w:r>
      <w:r w:rsidR="006668FC">
        <w:rPr>
          <w:sz w:val="28"/>
          <w:szCs w:val="28"/>
        </w:rPr>
        <w:t>в</w:t>
      </w:r>
      <w:r w:rsidR="006668FC" w:rsidRPr="006668FC">
        <w:rPr>
          <w:sz w:val="28"/>
          <w:szCs w:val="28"/>
        </w:rPr>
        <w:t xml:space="preserve"> соответствии с </w:t>
      </w:r>
      <w:r w:rsidR="00DD2C35">
        <w:rPr>
          <w:sz w:val="28"/>
          <w:szCs w:val="28"/>
        </w:rPr>
        <w:t xml:space="preserve">ст. 6 </w:t>
      </w:r>
      <w:r w:rsidR="006668FC" w:rsidRPr="006668FC">
        <w:rPr>
          <w:sz w:val="28"/>
          <w:szCs w:val="28"/>
        </w:rPr>
        <w:t>Положения об Общественной пал</w:t>
      </w:r>
      <w:r w:rsidR="00E37EED">
        <w:rPr>
          <w:sz w:val="28"/>
          <w:szCs w:val="28"/>
        </w:rPr>
        <w:t xml:space="preserve">ате Гатчинского муниципального </w:t>
      </w:r>
      <w:r w:rsidR="006668FC" w:rsidRPr="006668FC">
        <w:rPr>
          <w:sz w:val="28"/>
          <w:szCs w:val="28"/>
        </w:rPr>
        <w:t xml:space="preserve">района </w:t>
      </w:r>
      <w:r w:rsidR="00DD2C35">
        <w:rPr>
          <w:sz w:val="28"/>
          <w:szCs w:val="28"/>
        </w:rPr>
        <w:t xml:space="preserve"> </w:t>
      </w:r>
    </w:p>
    <w:p w:rsidR="00FB6E84" w:rsidRPr="009D46B5" w:rsidRDefault="00FB6E84" w:rsidP="006668FC">
      <w:pPr>
        <w:pStyle w:val="ConsPlusNormal"/>
        <w:jc w:val="both"/>
        <w:rPr>
          <w:sz w:val="16"/>
          <w:szCs w:val="16"/>
        </w:rPr>
      </w:pPr>
    </w:p>
    <w:p w:rsidR="00431817" w:rsidRDefault="006668FC" w:rsidP="00431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</w:t>
      </w:r>
      <w:r w:rsidR="00431817">
        <w:rPr>
          <w:b/>
          <w:sz w:val="28"/>
          <w:szCs w:val="28"/>
        </w:rPr>
        <w:t xml:space="preserve"> Гатчинского муниципального района</w:t>
      </w:r>
    </w:p>
    <w:p w:rsidR="00431817" w:rsidRDefault="00431817" w:rsidP="00431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6668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431817" w:rsidRPr="009D46B5" w:rsidRDefault="00431817" w:rsidP="009D46B5">
      <w:pPr>
        <w:ind w:firstLine="567"/>
        <w:jc w:val="center"/>
        <w:rPr>
          <w:b/>
          <w:sz w:val="16"/>
          <w:szCs w:val="16"/>
        </w:rPr>
      </w:pPr>
    </w:p>
    <w:p w:rsidR="006668FC" w:rsidRPr="009D46B5" w:rsidRDefault="006668FC" w:rsidP="009D46B5">
      <w:pPr>
        <w:pStyle w:val="aa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B5">
        <w:rPr>
          <w:rFonts w:ascii="Times New Roman" w:hAnsi="Times New Roman" w:cs="Times New Roman"/>
          <w:sz w:val="28"/>
          <w:szCs w:val="28"/>
        </w:rPr>
        <w:t>Назначить</w:t>
      </w:r>
      <w:r w:rsidR="00DD2C35" w:rsidRPr="009D46B5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Pr="009D46B5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="00DD2C35" w:rsidRPr="009D46B5">
        <w:rPr>
          <w:rFonts w:ascii="Times New Roman" w:hAnsi="Times New Roman" w:cs="Times New Roman"/>
          <w:sz w:val="28"/>
          <w:szCs w:val="28"/>
        </w:rPr>
        <w:t>второго</w:t>
      </w:r>
      <w:r w:rsidRPr="009D46B5">
        <w:rPr>
          <w:rFonts w:ascii="Times New Roman" w:hAnsi="Times New Roman" w:cs="Times New Roman"/>
          <w:sz w:val="28"/>
          <w:szCs w:val="28"/>
        </w:rPr>
        <w:t xml:space="preserve"> созыва восемь представителей общероссийских, межрегиональных и региональных общественных объединений (кроме политических партий), действующих на территории Гатчинского муниципального района:</w:t>
      </w:r>
    </w:p>
    <w:p w:rsidR="009D46B5" w:rsidRPr="009D46B5" w:rsidRDefault="009D46B5" w:rsidP="009D46B5">
      <w:pPr>
        <w:pStyle w:val="aa"/>
        <w:ind w:left="110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3260"/>
      </w:tblGrid>
      <w:tr w:rsidR="006668FC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1C0753">
            <w:pPr>
              <w:jc w:val="center"/>
              <w:rPr>
                <w:rFonts w:eastAsia="Calibri"/>
                <w:b/>
              </w:rPr>
            </w:pPr>
            <w:r w:rsidRPr="00602E8B">
              <w:rPr>
                <w:rFonts w:eastAsia="Calibri"/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1C0753">
            <w:pPr>
              <w:jc w:val="center"/>
              <w:rPr>
                <w:rFonts w:eastAsia="Calibri"/>
                <w:b/>
              </w:rPr>
            </w:pPr>
            <w:r w:rsidRPr="00602E8B">
              <w:rPr>
                <w:rFonts w:eastAsia="Calibri"/>
                <w:b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1C0753">
            <w:pPr>
              <w:jc w:val="center"/>
              <w:rPr>
                <w:rFonts w:eastAsia="Calibri"/>
                <w:b/>
              </w:rPr>
            </w:pPr>
            <w:r w:rsidRPr="00602E8B">
              <w:rPr>
                <w:rFonts w:eastAsia="Calibri"/>
                <w:b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1C07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602E8B">
              <w:rPr>
                <w:rFonts w:eastAsia="Calibri"/>
                <w:b/>
              </w:rPr>
              <w:t>убъект выдвижения</w:t>
            </w:r>
          </w:p>
        </w:tc>
      </w:tr>
      <w:tr w:rsidR="00E37EED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EED" w:rsidRDefault="00E37EED" w:rsidP="00E37E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Анико</w:t>
            </w:r>
            <w:r w:rsidRPr="00E37EED">
              <w:rPr>
                <w:b/>
              </w:rPr>
              <w:t>нова</w:t>
            </w:r>
            <w:proofErr w:type="spellEnd"/>
            <w:r w:rsidRPr="00E37EED">
              <w:rPr>
                <w:b/>
              </w:rPr>
              <w:t xml:space="preserve">- </w:t>
            </w:r>
            <w:proofErr w:type="spellStart"/>
            <w:r w:rsidRPr="00E37EED">
              <w:rPr>
                <w:b/>
              </w:rPr>
              <w:t>Эртэ</w:t>
            </w:r>
            <w:proofErr w:type="spellEnd"/>
          </w:p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Нина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FF7DBE" w:rsidRDefault="00E37EED" w:rsidP="00AC003A">
            <w:pPr>
              <w:jc w:val="center"/>
            </w:pPr>
            <w:r>
              <w:t xml:space="preserve">Директор АНО Центр культуры </w:t>
            </w:r>
            <w:proofErr w:type="spellStart"/>
            <w:r>
              <w:t>ингерманландских</w:t>
            </w:r>
            <w:proofErr w:type="spellEnd"/>
            <w:r>
              <w:t xml:space="preserve"> финнов «</w:t>
            </w:r>
            <w:proofErr w:type="spellStart"/>
            <w:r>
              <w:rPr>
                <w:lang w:val="en-US"/>
              </w:rPr>
              <w:t>Hatsina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Ленинградская региональная общественная организация «Добровольное общество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ингерманландских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финнов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Лиитто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Ингерманландский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союз)</w:t>
            </w:r>
          </w:p>
        </w:tc>
      </w:tr>
      <w:tr w:rsidR="00E37EED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Игнатьева</w:t>
            </w:r>
          </w:p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Ирина Павловна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E37C27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37C27">
              <w:rPr>
                <w:rFonts w:ascii="Times New Roman" w:hAnsi="Times New Roman"/>
                <w:sz w:val="24"/>
                <w:szCs w:val="24"/>
              </w:rPr>
              <w:t>иректор муниципального бюджетн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образовательного учреждения </w:t>
            </w:r>
            <w:r w:rsidRPr="00E37C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37C27">
              <w:rPr>
                <w:rFonts w:ascii="Times New Roman" w:hAnsi="Times New Roman"/>
                <w:sz w:val="24"/>
                <w:szCs w:val="24"/>
              </w:rPr>
              <w:t>Большеколпанская</w:t>
            </w:r>
            <w:proofErr w:type="spellEnd"/>
            <w:r w:rsidRPr="00E37C2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«Гатчинское общество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ингерманландских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финнов «ИНКЕРИ-СЕУРА»</w:t>
            </w:r>
          </w:p>
        </w:tc>
      </w:tr>
      <w:tr w:rsidR="006668FC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6668FC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E37EED" w:rsidRDefault="006668FC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>Кравчук</w:t>
            </w:r>
          </w:p>
          <w:p w:rsidR="006668FC" w:rsidRPr="00E37EED" w:rsidRDefault="006668FC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>Марк Витальевич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AC003A">
            <w:pPr>
              <w:jc w:val="center"/>
              <w:rPr>
                <w:rFonts w:eastAsia="Calibri"/>
              </w:rPr>
            </w:pPr>
            <w:r w:rsidRPr="00602E8B">
              <w:rPr>
                <w:rFonts w:eastAsia="Calibri"/>
              </w:rPr>
              <w:t xml:space="preserve">Директор </w:t>
            </w:r>
            <w:r w:rsidR="00E37EED">
              <w:rPr>
                <w:rFonts w:eastAsia="Calibri"/>
              </w:rPr>
              <w:t>АНОО</w:t>
            </w:r>
            <w:r>
              <w:rPr>
                <w:rFonts w:eastAsia="Calibri"/>
              </w:rPr>
              <w:t xml:space="preserve"> «Гатчинская гимназия «Апекс»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Гатчинская городская </w:t>
            </w:r>
            <w:r w:rsidRPr="00E37C2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Общероссйской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общественной организации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Союз ветеранов Афганистана»</w:t>
            </w:r>
          </w:p>
        </w:tc>
      </w:tr>
      <w:tr w:rsidR="00E37EED" w:rsidRPr="00602E8B" w:rsidTr="00AC003A">
        <w:trPr>
          <w:trHeight w:val="1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EED" w:rsidRDefault="00E37EED" w:rsidP="00E37EED">
            <w:pPr>
              <w:jc w:val="center"/>
              <w:rPr>
                <w:b/>
              </w:rPr>
            </w:pPr>
            <w:proofErr w:type="spellStart"/>
            <w:r w:rsidRPr="00E37EED">
              <w:rPr>
                <w:b/>
              </w:rPr>
              <w:t>Мень</w:t>
            </w:r>
            <w:proofErr w:type="spellEnd"/>
          </w:p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Егор Игоревич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C27" w:rsidRDefault="00E37EED" w:rsidP="00AC003A">
            <w:pPr>
              <w:jc w:val="center"/>
            </w:pPr>
            <w:r>
              <w:t xml:space="preserve">Председатель правления Гатчинской МОО </w:t>
            </w:r>
            <w:r w:rsidRPr="00E37C27">
              <w:t>«Собственники и управляющие МКД»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B7C">
              <w:rPr>
                <w:rFonts w:ascii="Times New Roman" w:hAnsi="Times New Roman"/>
                <w:sz w:val="24"/>
                <w:szCs w:val="24"/>
              </w:rPr>
              <w:t>Гатчинская местная общественная организация «Собственники и управляющие МКД»</w:t>
            </w:r>
          </w:p>
        </w:tc>
      </w:tr>
      <w:tr w:rsidR="00E37EED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E37EED" w:rsidRDefault="00E37EED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>Норов</w:t>
            </w:r>
          </w:p>
          <w:p w:rsidR="00E37EED" w:rsidRPr="00E37EED" w:rsidRDefault="00E37EED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 xml:space="preserve">Ильяс </w:t>
            </w:r>
            <w:proofErr w:type="spellStart"/>
            <w:r w:rsidRPr="00E37EED">
              <w:rPr>
                <w:rFonts w:eastAsia="Calibri"/>
                <w:b/>
              </w:rPr>
              <w:t>Баймахматович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602E8B" w:rsidRDefault="00E37EED" w:rsidP="00AC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Председатель общественной организации «Татарско-Башкирское общество города Гатчины и Гатчинского района «</w:t>
            </w:r>
            <w:proofErr w:type="spellStart"/>
            <w:r>
              <w:rPr>
                <w:rFonts w:eastAsia="Calibri"/>
              </w:rPr>
              <w:t>Юлдаш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организации «Татарско-Башкирское общество города Гатчины и Гатчинского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37EED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Овсяник</w:t>
            </w:r>
          </w:p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Дарья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Default="00E37EED" w:rsidP="00AC003A">
            <w:pPr>
              <w:jc w:val="center"/>
            </w:pPr>
            <w:r>
              <w:t>Председатель правления РОО «Центр добровольческого развития»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«Центр добровольческого развития»</w:t>
            </w:r>
          </w:p>
        </w:tc>
      </w:tr>
      <w:tr w:rsidR="00E37EED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602E8B" w:rsidRDefault="00E37EED" w:rsidP="00E37EED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Резвый</w:t>
            </w:r>
          </w:p>
          <w:p w:rsidR="00E37EED" w:rsidRPr="00E37EED" w:rsidRDefault="00E37EED" w:rsidP="00E37EED">
            <w:pPr>
              <w:jc w:val="center"/>
              <w:rPr>
                <w:b/>
              </w:rPr>
            </w:pPr>
            <w:r w:rsidRPr="00E37EED">
              <w:rPr>
                <w:b/>
              </w:rPr>
              <w:t>Александр 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E37C27" w:rsidRDefault="00E37EED" w:rsidP="00AC003A">
            <w:pPr>
              <w:jc w:val="center"/>
            </w:pPr>
            <w:r>
              <w:t>Председатель совета Общественной организации</w:t>
            </w:r>
            <w:r w:rsidRPr="00E37C27">
              <w:t xml:space="preserve"> ветеранов войны и труда Гатчинского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EED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</w:t>
            </w:r>
            <w:r w:rsidRPr="00E37C27">
              <w:rPr>
                <w:rFonts w:ascii="Times New Roman" w:hAnsi="Times New Roman"/>
                <w:sz w:val="24"/>
                <w:szCs w:val="24"/>
              </w:rPr>
              <w:t xml:space="preserve"> ветеранов войны и труда Гатчинского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6668FC" w:rsidRPr="00602E8B" w:rsidTr="00E37E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6668FC">
            <w:pPr>
              <w:numPr>
                <w:ilvl w:val="0"/>
                <w:numId w:val="3"/>
              </w:num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E37EED" w:rsidRDefault="006668FC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>Хоменков</w:t>
            </w:r>
          </w:p>
          <w:p w:rsidR="006668FC" w:rsidRPr="00E37EED" w:rsidRDefault="006668FC" w:rsidP="00E37EED">
            <w:pPr>
              <w:jc w:val="center"/>
              <w:rPr>
                <w:rFonts w:eastAsia="Calibri"/>
                <w:b/>
              </w:rPr>
            </w:pPr>
            <w:r w:rsidRPr="00E37EED">
              <w:rPr>
                <w:rFonts w:eastAsia="Calibri"/>
                <w:b/>
              </w:rPr>
              <w:t>Геннадий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8FC" w:rsidRPr="00602E8B" w:rsidRDefault="006668FC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02E8B">
              <w:rPr>
                <w:rFonts w:ascii="Times New Roman" w:hAnsi="Times New Roman"/>
                <w:sz w:val="24"/>
                <w:szCs w:val="24"/>
              </w:rPr>
              <w:t>омандир гвардейского ордена Красной Звезды центра связи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ФСО РФ (войсковая часть 28677)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8FC" w:rsidRPr="00AF3B7C" w:rsidRDefault="00E37EED" w:rsidP="00AC003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ветеранов Министерства обороны РФ г. Гатчина и Гатчинского района</w:t>
            </w:r>
          </w:p>
        </w:tc>
      </w:tr>
    </w:tbl>
    <w:p w:rsidR="006668FC" w:rsidRDefault="006668FC" w:rsidP="00666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07863" w:rsidRPr="00AC003A" w:rsidRDefault="006668FC" w:rsidP="006668F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31817" w:rsidRDefault="006668FC" w:rsidP="0050786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B26DDF">
        <w:rPr>
          <w:b w:val="0"/>
          <w:sz w:val="28"/>
          <w:szCs w:val="28"/>
        </w:rPr>
        <w:t>2</w:t>
      </w:r>
      <w:r w:rsidR="006F4862">
        <w:rPr>
          <w:b w:val="0"/>
          <w:sz w:val="28"/>
          <w:szCs w:val="28"/>
        </w:rPr>
        <w:t>.</w:t>
      </w:r>
      <w:r w:rsidR="00662A0D">
        <w:rPr>
          <w:b w:val="0"/>
          <w:sz w:val="28"/>
          <w:szCs w:val="28"/>
        </w:rPr>
        <w:t xml:space="preserve"> </w:t>
      </w:r>
      <w:r w:rsidR="00431817">
        <w:rPr>
          <w:b w:val="0"/>
          <w:sz w:val="28"/>
          <w:szCs w:val="28"/>
        </w:rPr>
        <w:t xml:space="preserve">Решение вступает в силу со дня </w:t>
      </w:r>
      <w:r w:rsidR="006F4862">
        <w:rPr>
          <w:b w:val="0"/>
          <w:sz w:val="28"/>
          <w:szCs w:val="28"/>
        </w:rPr>
        <w:t>со дня его принятия.</w:t>
      </w:r>
    </w:p>
    <w:p w:rsidR="006F4862" w:rsidRDefault="006F4862" w:rsidP="004318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B6E84" w:rsidRDefault="00FB6E84" w:rsidP="004318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31817" w:rsidRDefault="006668FC" w:rsidP="0043181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</w:t>
      </w:r>
      <w:r w:rsidR="00AC003A">
        <w:rPr>
          <w:b w:val="0"/>
          <w:sz w:val="28"/>
          <w:szCs w:val="28"/>
        </w:rPr>
        <w:t xml:space="preserve">дседательствующий      </w:t>
      </w:r>
      <w:r>
        <w:rPr>
          <w:b w:val="0"/>
          <w:sz w:val="28"/>
          <w:szCs w:val="28"/>
        </w:rPr>
        <w:t xml:space="preserve">  </w:t>
      </w:r>
      <w:r w:rsidR="00AC003A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</w:t>
      </w:r>
      <w:r w:rsidR="001D1C59">
        <w:rPr>
          <w:b w:val="0"/>
          <w:sz w:val="28"/>
          <w:szCs w:val="28"/>
        </w:rPr>
        <w:t xml:space="preserve">                                    </w:t>
      </w:r>
      <w:r w:rsidR="006C0D3E">
        <w:rPr>
          <w:b w:val="0"/>
          <w:sz w:val="28"/>
          <w:szCs w:val="28"/>
        </w:rPr>
        <w:t xml:space="preserve">           </w:t>
      </w:r>
      <w:r w:rsidR="001D1C59">
        <w:rPr>
          <w:b w:val="0"/>
          <w:sz w:val="28"/>
          <w:szCs w:val="28"/>
        </w:rPr>
        <w:t xml:space="preserve">  И.М. Павлова</w:t>
      </w:r>
    </w:p>
    <w:p w:rsidR="00AC003A" w:rsidRPr="00AC003A" w:rsidRDefault="00AC003A" w:rsidP="00431817">
      <w:pPr>
        <w:pStyle w:val="ConsPlusTitle"/>
        <w:widowControl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                                                                </w:t>
      </w:r>
      <w:r w:rsidR="001D1C59">
        <w:rPr>
          <w:b w:val="0"/>
          <w:sz w:val="16"/>
          <w:szCs w:val="16"/>
        </w:rPr>
        <w:t xml:space="preserve"> </w:t>
      </w:r>
    </w:p>
    <w:sectPr w:rsidR="00AC003A" w:rsidRPr="00AC003A" w:rsidSect="006C0D3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8E9"/>
    <w:multiLevelType w:val="hybridMultilevel"/>
    <w:tmpl w:val="BD20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0672"/>
    <w:multiLevelType w:val="hybridMultilevel"/>
    <w:tmpl w:val="90E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2924"/>
    <w:multiLevelType w:val="hybridMultilevel"/>
    <w:tmpl w:val="647A34C2"/>
    <w:lvl w:ilvl="0" w:tplc="10E0C17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817"/>
    <w:rsid w:val="00032EE5"/>
    <w:rsid w:val="000B2EBF"/>
    <w:rsid w:val="001A7DA0"/>
    <w:rsid w:val="001C7CDB"/>
    <w:rsid w:val="001D1C59"/>
    <w:rsid w:val="002131C6"/>
    <w:rsid w:val="00253A8D"/>
    <w:rsid w:val="002C145E"/>
    <w:rsid w:val="00307984"/>
    <w:rsid w:val="00354381"/>
    <w:rsid w:val="00431817"/>
    <w:rsid w:val="00455628"/>
    <w:rsid w:val="004F33C7"/>
    <w:rsid w:val="00500EB4"/>
    <w:rsid w:val="00507863"/>
    <w:rsid w:val="005614B4"/>
    <w:rsid w:val="005C6CA4"/>
    <w:rsid w:val="0064318F"/>
    <w:rsid w:val="00662A0D"/>
    <w:rsid w:val="006668FC"/>
    <w:rsid w:val="006C0D3E"/>
    <w:rsid w:val="006F30D3"/>
    <w:rsid w:val="006F4862"/>
    <w:rsid w:val="008D100D"/>
    <w:rsid w:val="009443E0"/>
    <w:rsid w:val="009927F1"/>
    <w:rsid w:val="009D46B5"/>
    <w:rsid w:val="00A37B75"/>
    <w:rsid w:val="00AA56DD"/>
    <w:rsid w:val="00AC003A"/>
    <w:rsid w:val="00B26DDF"/>
    <w:rsid w:val="00B74CA0"/>
    <w:rsid w:val="00BA7652"/>
    <w:rsid w:val="00BD3CDF"/>
    <w:rsid w:val="00BE36BA"/>
    <w:rsid w:val="00C17CCD"/>
    <w:rsid w:val="00C77B1F"/>
    <w:rsid w:val="00C90059"/>
    <w:rsid w:val="00D6136E"/>
    <w:rsid w:val="00DB1D49"/>
    <w:rsid w:val="00DD2C35"/>
    <w:rsid w:val="00DF5240"/>
    <w:rsid w:val="00E31C3B"/>
    <w:rsid w:val="00E37EED"/>
    <w:rsid w:val="00E71C14"/>
    <w:rsid w:val="00E72A45"/>
    <w:rsid w:val="00EF2D65"/>
    <w:rsid w:val="00FB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EA24-E9BD-46A8-960D-85FD204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1817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817"/>
    <w:rPr>
      <w:rFonts w:eastAsia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431817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43181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4318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31817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8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8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27F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9">
    <w:name w:val="No Spacing"/>
    <w:uiPriority w:val="1"/>
    <w:qFormat/>
    <w:rsid w:val="006668FC"/>
    <w:pPr>
      <w:spacing w:after="0" w:line="240" w:lineRule="auto"/>
    </w:pPr>
    <w:rPr>
      <w:rFonts w:ascii="Calibri" w:eastAsia="Calibri" w:hAnsi="Calibri"/>
    </w:rPr>
  </w:style>
  <w:style w:type="paragraph" w:styleId="aa">
    <w:name w:val="List Paragraph"/>
    <w:basedOn w:val="a"/>
    <w:uiPriority w:val="34"/>
    <w:qFormat/>
    <w:rsid w:val="006668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Иевлева Галина Яковлева</cp:lastModifiedBy>
  <cp:revision>34</cp:revision>
  <cp:lastPrinted>2018-10-10T06:50:00Z</cp:lastPrinted>
  <dcterms:created xsi:type="dcterms:W3CDTF">2015-09-10T13:06:00Z</dcterms:created>
  <dcterms:modified xsi:type="dcterms:W3CDTF">2018-10-10T06:56:00Z</dcterms:modified>
</cp:coreProperties>
</file>